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42075A" w14:textId="172F7FA0" w:rsidR="004021AC" w:rsidRPr="008759DF" w:rsidRDefault="00E83D7B" w:rsidP="008759DF">
      <w:pPr>
        <w:pStyle w:val="Encabezado"/>
        <w:tabs>
          <w:tab w:val="clear" w:pos="4252"/>
          <w:tab w:val="clear" w:pos="8504"/>
        </w:tabs>
        <w:rPr>
          <w:rFonts w:asciiTheme="minorHAnsi" w:hAnsiTheme="minorHAnsi"/>
        </w:rPr>
      </w:pPr>
      <w:bookmarkStart w:id="0" w:name="_GoBack"/>
      <w:bookmarkEnd w:id="0"/>
      <w:r>
        <w:rPr>
          <w:b/>
          <w:bCs/>
          <w:noProof/>
          <w:lang w:val="es-GT" w:eastAsia="es-GT"/>
        </w:rPr>
        <w:drawing>
          <wp:anchor distT="0" distB="0" distL="114300" distR="114300" simplePos="0" relativeHeight="251912192" behindDoc="0" locked="0" layoutInCell="1" allowOverlap="1" wp14:anchorId="69613422" wp14:editId="155403DC">
            <wp:simplePos x="0" y="0"/>
            <wp:positionH relativeFrom="page">
              <wp:align>center</wp:align>
            </wp:positionH>
            <wp:positionV relativeFrom="paragraph">
              <wp:posOffset>-99373</wp:posOffset>
            </wp:positionV>
            <wp:extent cx="7315200" cy="2475865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"/>
                    <a:stretch/>
                  </pic:blipFill>
                  <pic:spPr bwMode="auto">
                    <a:xfrm>
                      <a:off x="0" y="0"/>
                      <a:ext cx="731520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F4D">
        <w:rPr>
          <w:rFonts w:asciiTheme="minorHAnsi" w:hAnsiTheme="minorHAnsi"/>
        </w:rPr>
        <w:t>3</w:t>
      </w:r>
    </w:p>
    <w:sdt>
      <w:sdtPr>
        <w:rPr>
          <w:rFonts w:asciiTheme="minorHAnsi" w:hAnsiTheme="minorHAnsi"/>
        </w:rPr>
        <w:id w:val="486293102"/>
        <w:docPartObj>
          <w:docPartGallery w:val="Cover Pages"/>
          <w:docPartUnique/>
        </w:docPartObj>
      </w:sdtPr>
      <w:sdtEndPr>
        <w:rPr>
          <w:rFonts w:ascii="Times New Roman" w:hAnsi="Times New Roman"/>
          <w:lang w:val="es-ES_tradnl"/>
        </w:rPr>
      </w:sdtEndPr>
      <w:sdtContent>
        <w:p w14:paraId="02210880" w14:textId="529AC975" w:rsidR="00F266E5" w:rsidRPr="00200A45" w:rsidRDefault="00F266E5">
          <w:pPr>
            <w:rPr>
              <w:rFonts w:asciiTheme="minorHAnsi" w:hAnsiTheme="minorHAnsi"/>
            </w:rPr>
          </w:pPr>
        </w:p>
        <w:p w14:paraId="484FD331" w14:textId="4D3E1E52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  <w:bookmarkStart w:id="1" w:name="_Toc54774710"/>
          <w:bookmarkStart w:id="2" w:name="_Toc54774813"/>
          <w:bookmarkStart w:id="3" w:name="_Toc54774900"/>
          <w:bookmarkStart w:id="4" w:name="_Toc54775051"/>
          <w:bookmarkStart w:id="5" w:name="_Toc54775131"/>
          <w:bookmarkStart w:id="6" w:name="_Toc54774711"/>
          <w:bookmarkStart w:id="7" w:name="_Toc54774814"/>
          <w:bookmarkStart w:id="8" w:name="_Toc54774901"/>
          <w:bookmarkStart w:id="9" w:name="_Toc54775052"/>
          <w:bookmarkStart w:id="10" w:name="_Toc54775132"/>
          <w:bookmarkStart w:id="11" w:name="_Toc54774712"/>
          <w:bookmarkStart w:id="12" w:name="_Toc54774815"/>
          <w:bookmarkStart w:id="13" w:name="_Toc54774902"/>
          <w:bookmarkStart w:id="14" w:name="_Toc54775053"/>
          <w:bookmarkStart w:id="15" w:name="_Toc54775133"/>
          <w:bookmarkStart w:id="16" w:name="_Toc54774713"/>
          <w:bookmarkStart w:id="17" w:name="_Toc54774816"/>
          <w:bookmarkStart w:id="18" w:name="_Toc54774903"/>
          <w:bookmarkStart w:id="19" w:name="_Toc54775054"/>
          <w:bookmarkStart w:id="20" w:name="_Toc54775134"/>
          <w:bookmarkStart w:id="21" w:name="_Toc54774714"/>
          <w:bookmarkStart w:id="22" w:name="_Toc54774817"/>
          <w:bookmarkStart w:id="23" w:name="_Toc54774904"/>
          <w:bookmarkStart w:id="24" w:name="_Toc54775055"/>
          <w:bookmarkStart w:id="25" w:name="_Toc54775135"/>
          <w:bookmarkStart w:id="26" w:name="_Toc54774715"/>
          <w:bookmarkStart w:id="27" w:name="_Toc54774818"/>
          <w:bookmarkStart w:id="28" w:name="_Toc54774905"/>
          <w:bookmarkStart w:id="29" w:name="_Toc54775056"/>
          <w:bookmarkStart w:id="30" w:name="_Toc54775136"/>
          <w:bookmarkStart w:id="31" w:name="_Toc54774716"/>
          <w:bookmarkStart w:id="32" w:name="_Toc54774819"/>
          <w:bookmarkStart w:id="33" w:name="_Toc54774906"/>
          <w:bookmarkStart w:id="34" w:name="_Toc54775057"/>
          <w:bookmarkStart w:id="35" w:name="_Toc54775137"/>
          <w:bookmarkStart w:id="36" w:name="_Toc54774717"/>
          <w:bookmarkStart w:id="37" w:name="_Toc54774820"/>
          <w:bookmarkStart w:id="38" w:name="_Toc54774907"/>
          <w:bookmarkStart w:id="39" w:name="_Toc54775058"/>
          <w:bookmarkStart w:id="40" w:name="_Toc54775138"/>
          <w:bookmarkStart w:id="41" w:name="_Toc54774718"/>
          <w:bookmarkStart w:id="42" w:name="_Toc54774821"/>
          <w:bookmarkStart w:id="43" w:name="_Toc54774908"/>
          <w:bookmarkStart w:id="44" w:name="_Toc54775059"/>
          <w:bookmarkStart w:id="45" w:name="_Toc54775139"/>
          <w:bookmarkStart w:id="46" w:name="_Toc54774719"/>
          <w:bookmarkStart w:id="47" w:name="_Toc54774822"/>
          <w:bookmarkStart w:id="48" w:name="_Toc54774909"/>
          <w:bookmarkStart w:id="49" w:name="_Toc54775060"/>
          <w:bookmarkStart w:id="50" w:name="_Toc54775140"/>
          <w:bookmarkStart w:id="51" w:name="_Toc54774720"/>
          <w:bookmarkStart w:id="52" w:name="_Toc54774823"/>
          <w:bookmarkStart w:id="53" w:name="_Toc54774910"/>
          <w:bookmarkStart w:id="54" w:name="_Toc54775061"/>
          <w:bookmarkStart w:id="55" w:name="_Toc54775141"/>
          <w:bookmarkStart w:id="56" w:name="_Toc54774721"/>
          <w:bookmarkStart w:id="57" w:name="_Toc54774824"/>
          <w:bookmarkStart w:id="58" w:name="_Toc54774911"/>
          <w:bookmarkStart w:id="59" w:name="_Toc54775062"/>
          <w:bookmarkStart w:id="60" w:name="_Toc54775142"/>
          <w:bookmarkStart w:id="61" w:name="_Toc54774722"/>
          <w:bookmarkStart w:id="62" w:name="_Toc54774825"/>
          <w:bookmarkStart w:id="63" w:name="_Toc54774912"/>
          <w:bookmarkStart w:id="64" w:name="_Toc54775063"/>
          <w:bookmarkStart w:id="65" w:name="_Toc54775143"/>
          <w:bookmarkStart w:id="66" w:name="_Toc54774723"/>
          <w:bookmarkStart w:id="67" w:name="_Toc54774826"/>
          <w:bookmarkStart w:id="68" w:name="_Toc54774913"/>
          <w:bookmarkStart w:id="69" w:name="_Toc54775064"/>
          <w:bookmarkStart w:id="70" w:name="_Toc54775144"/>
          <w:bookmarkStart w:id="71" w:name="_Toc54774724"/>
          <w:bookmarkStart w:id="72" w:name="_Toc54774827"/>
          <w:bookmarkStart w:id="73" w:name="_Toc54774914"/>
          <w:bookmarkStart w:id="74" w:name="_Toc54775065"/>
          <w:bookmarkStart w:id="75" w:name="_Toc54775145"/>
          <w:bookmarkStart w:id="76" w:name="_Toc54774725"/>
          <w:bookmarkStart w:id="77" w:name="_Toc54774828"/>
          <w:bookmarkStart w:id="78" w:name="_Toc54774915"/>
          <w:bookmarkStart w:id="79" w:name="_Toc54775066"/>
          <w:bookmarkStart w:id="80" w:name="_Toc54775146"/>
          <w:bookmarkStart w:id="81" w:name="_Toc54774726"/>
          <w:bookmarkStart w:id="82" w:name="_Toc54774829"/>
          <w:bookmarkStart w:id="83" w:name="_Toc54774916"/>
          <w:bookmarkStart w:id="84" w:name="_Toc54775067"/>
          <w:bookmarkStart w:id="85" w:name="_Toc54775147"/>
          <w:bookmarkStart w:id="86" w:name="_Toc54774727"/>
          <w:bookmarkStart w:id="87" w:name="_Toc54774830"/>
          <w:bookmarkStart w:id="88" w:name="_Toc54774917"/>
          <w:bookmarkStart w:id="89" w:name="_Toc54775068"/>
          <w:bookmarkStart w:id="90" w:name="_Toc54775148"/>
          <w:bookmarkStart w:id="91" w:name="_Toc54774728"/>
          <w:bookmarkStart w:id="92" w:name="_Toc54774831"/>
          <w:bookmarkStart w:id="93" w:name="_Toc54774918"/>
          <w:bookmarkStart w:id="94" w:name="_Toc54775069"/>
          <w:bookmarkStart w:id="95" w:name="_Toc54775149"/>
          <w:bookmarkStart w:id="96" w:name="_Toc54774729"/>
          <w:bookmarkStart w:id="97" w:name="_Toc54774832"/>
          <w:bookmarkStart w:id="98" w:name="_Toc54774919"/>
          <w:bookmarkStart w:id="99" w:name="_Toc54775070"/>
          <w:bookmarkStart w:id="100" w:name="_Toc54775150"/>
          <w:bookmarkStart w:id="101" w:name="_Toc54774730"/>
          <w:bookmarkStart w:id="102" w:name="_Toc54774833"/>
          <w:bookmarkStart w:id="103" w:name="_Toc54774920"/>
          <w:bookmarkStart w:id="104" w:name="_Toc54775071"/>
          <w:bookmarkStart w:id="105" w:name="_Toc54775151"/>
          <w:bookmarkStart w:id="106" w:name="_Toc54774731"/>
          <w:bookmarkStart w:id="107" w:name="_Toc54774834"/>
          <w:bookmarkStart w:id="108" w:name="_Toc54774921"/>
          <w:bookmarkStart w:id="109" w:name="_Toc54775072"/>
          <w:bookmarkStart w:id="110" w:name="_Toc54775152"/>
          <w:bookmarkStart w:id="111" w:name="_Toc54774732"/>
          <w:bookmarkStart w:id="112" w:name="_Toc54774835"/>
          <w:bookmarkStart w:id="113" w:name="_Toc54774922"/>
          <w:bookmarkStart w:id="114" w:name="_Toc54775073"/>
          <w:bookmarkStart w:id="115" w:name="_Toc54775153"/>
          <w:bookmarkStart w:id="116" w:name="_Toc54774733"/>
          <w:bookmarkStart w:id="117" w:name="_Toc54774836"/>
          <w:bookmarkStart w:id="118" w:name="_Toc54774923"/>
          <w:bookmarkStart w:id="119" w:name="_Toc54775074"/>
          <w:bookmarkStart w:id="120" w:name="_Toc54775154"/>
          <w:bookmarkStart w:id="121" w:name="_Toc54774734"/>
          <w:bookmarkStart w:id="122" w:name="_Toc54774837"/>
          <w:bookmarkStart w:id="123" w:name="_Toc54774924"/>
          <w:bookmarkStart w:id="124" w:name="_Toc54775075"/>
          <w:bookmarkStart w:id="125" w:name="_Toc54775155"/>
          <w:bookmarkStart w:id="126" w:name="_Toc54774735"/>
          <w:bookmarkStart w:id="127" w:name="_Toc54774838"/>
          <w:bookmarkStart w:id="128" w:name="_Toc54774925"/>
          <w:bookmarkStart w:id="129" w:name="_Toc54775076"/>
          <w:bookmarkStart w:id="130" w:name="_Toc54775156"/>
          <w:bookmarkStart w:id="131" w:name="_Toc54774736"/>
          <w:bookmarkStart w:id="132" w:name="_Toc54774839"/>
          <w:bookmarkStart w:id="133" w:name="_Toc54774926"/>
          <w:bookmarkStart w:id="134" w:name="_Toc54775077"/>
          <w:bookmarkStart w:id="135" w:name="_Toc54775157"/>
          <w:bookmarkStart w:id="136" w:name="_Toc54774737"/>
          <w:bookmarkStart w:id="137" w:name="_Toc54774840"/>
          <w:bookmarkStart w:id="138" w:name="_Toc54774927"/>
          <w:bookmarkStart w:id="139" w:name="_Toc54775078"/>
          <w:bookmarkStart w:id="140" w:name="_Toc54775158"/>
          <w:bookmarkStart w:id="141" w:name="_Toc54774738"/>
          <w:bookmarkStart w:id="142" w:name="_Toc54774841"/>
          <w:bookmarkStart w:id="143" w:name="_Toc54774928"/>
          <w:bookmarkStart w:id="144" w:name="_Toc54775079"/>
          <w:bookmarkStart w:id="145" w:name="_Toc54775159"/>
          <w:bookmarkStart w:id="146" w:name="_Toc60132365"/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14"/>
          <w:bookmarkEnd w:id="15"/>
          <w:bookmarkEnd w:id="16"/>
          <w:bookmarkEnd w:id="17"/>
          <w:bookmarkEnd w:id="18"/>
          <w:bookmarkEnd w:id="19"/>
          <w:bookmarkEnd w:id="20"/>
          <w:bookmarkEnd w:id="21"/>
          <w:bookmarkEnd w:id="22"/>
          <w:bookmarkEnd w:id="23"/>
          <w:bookmarkEnd w:id="24"/>
          <w:bookmarkEnd w:id="25"/>
          <w:bookmarkEnd w:id="26"/>
          <w:bookmarkEnd w:id="27"/>
          <w:bookmarkEnd w:id="28"/>
          <w:bookmarkEnd w:id="29"/>
          <w:bookmarkEnd w:id="30"/>
          <w:bookmarkEnd w:id="31"/>
          <w:bookmarkEnd w:id="32"/>
          <w:bookmarkEnd w:id="33"/>
          <w:bookmarkEnd w:id="34"/>
          <w:bookmarkEnd w:id="35"/>
          <w:bookmarkEnd w:id="36"/>
          <w:bookmarkEnd w:id="37"/>
          <w:bookmarkEnd w:id="38"/>
          <w:bookmarkEnd w:id="39"/>
          <w:bookmarkEnd w:id="40"/>
          <w:bookmarkEnd w:id="41"/>
          <w:bookmarkEnd w:id="42"/>
          <w:bookmarkEnd w:id="43"/>
          <w:bookmarkEnd w:id="44"/>
          <w:bookmarkEnd w:id="45"/>
          <w:bookmarkEnd w:id="46"/>
          <w:bookmarkEnd w:id="47"/>
          <w:bookmarkEnd w:id="48"/>
          <w:bookmarkEnd w:id="49"/>
          <w:bookmarkEnd w:id="50"/>
          <w:bookmarkEnd w:id="51"/>
          <w:bookmarkEnd w:id="52"/>
          <w:bookmarkEnd w:id="53"/>
          <w:bookmarkEnd w:id="54"/>
          <w:bookmarkEnd w:id="55"/>
          <w:bookmarkEnd w:id="56"/>
          <w:bookmarkEnd w:id="57"/>
          <w:bookmarkEnd w:id="58"/>
          <w:bookmarkEnd w:id="59"/>
          <w:bookmarkEnd w:id="60"/>
          <w:bookmarkEnd w:id="61"/>
          <w:bookmarkEnd w:id="62"/>
          <w:bookmarkEnd w:id="63"/>
          <w:bookmarkEnd w:id="64"/>
          <w:bookmarkEnd w:id="65"/>
          <w:bookmarkEnd w:id="66"/>
          <w:bookmarkEnd w:id="67"/>
          <w:bookmarkEnd w:id="68"/>
          <w:bookmarkEnd w:id="69"/>
          <w:bookmarkEnd w:id="70"/>
          <w:bookmarkEnd w:id="71"/>
          <w:bookmarkEnd w:id="72"/>
          <w:bookmarkEnd w:id="73"/>
          <w:bookmarkEnd w:id="74"/>
          <w:bookmarkEnd w:id="75"/>
          <w:bookmarkEnd w:id="76"/>
          <w:bookmarkEnd w:id="77"/>
          <w:bookmarkEnd w:id="78"/>
          <w:bookmarkEnd w:id="79"/>
          <w:bookmarkEnd w:id="80"/>
          <w:bookmarkEnd w:id="81"/>
          <w:bookmarkEnd w:id="82"/>
          <w:bookmarkEnd w:id="83"/>
          <w:bookmarkEnd w:id="84"/>
          <w:bookmarkEnd w:id="85"/>
          <w:bookmarkEnd w:id="86"/>
          <w:bookmarkEnd w:id="87"/>
          <w:bookmarkEnd w:id="88"/>
          <w:bookmarkEnd w:id="89"/>
          <w:bookmarkEnd w:id="90"/>
          <w:bookmarkEnd w:id="91"/>
          <w:bookmarkEnd w:id="92"/>
          <w:bookmarkEnd w:id="93"/>
          <w:bookmarkEnd w:id="94"/>
          <w:bookmarkEnd w:id="95"/>
          <w:bookmarkEnd w:id="96"/>
          <w:bookmarkEnd w:id="97"/>
          <w:bookmarkEnd w:id="98"/>
          <w:bookmarkEnd w:id="99"/>
          <w:bookmarkEnd w:id="100"/>
          <w:bookmarkEnd w:id="101"/>
          <w:bookmarkEnd w:id="102"/>
          <w:bookmarkEnd w:id="103"/>
          <w:bookmarkEnd w:id="104"/>
          <w:bookmarkEnd w:id="105"/>
          <w:bookmarkEnd w:id="106"/>
          <w:bookmarkEnd w:id="107"/>
          <w:bookmarkEnd w:id="108"/>
          <w:bookmarkEnd w:id="109"/>
          <w:bookmarkEnd w:id="110"/>
          <w:bookmarkEnd w:id="111"/>
          <w:bookmarkEnd w:id="112"/>
          <w:bookmarkEnd w:id="113"/>
          <w:bookmarkEnd w:id="114"/>
          <w:bookmarkEnd w:id="115"/>
          <w:bookmarkEnd w:id="116"/>
          <w:bookmarkEnd w:id="117"/>
          <w:bookmarkEnd w:id="118"/>
          <w:bookmarkEnd w:id="119"/>
          <w:bookmarkEnd w:id="120"/>
          <w:bookmarkEnd w:id="121"/>
          <w:bookmarkEnd w:id="122"/>
          <w:bookmarkEnd w:id="123"/>
          <w:bookmarkEnd w:id="124"/>
          <w:bookmarkEnd w:id="125"/>
          <w:bookmarkEnd w:id="126"/>
          <w:bookmarkEnd w:id="127"/>
          <w:bookmarkEnd w:id="128"/>
          <w:bookmarkEnd w:id="129"/>
          <w:bookmarkEnd w:id="130"/>
          <w:bookmarkEnd w:id="131"/>
          <w:bookmarkEnd w:id="132"/>
          <w:bookmarkEnd w:id="133"/>
          <w:bookmarkEnd w:id="134"/>
          <w:bookmarkEnd w:id="135"/>
          <w:bookmarkEnd w:id="136"/>
          <w:bookmarkEnd w:id="137"/>
          <w:bookmarkEnd w:id="138"/>
          <w:bookmarkEnd w:id="139"/>
          <w:bookmarkEnd w:id="140"/>
          <w:bookmarkEnd w:id="141"/>
          <w:bookmarkEnd w:id="142"/>
          <w:bookmarkEnd w:id="143"/>
          <w:bookmarkEnd w:id="144"/>
          <w:bookmarkEnd w:id="145"/>
        </w:p>
        <w:p w14:paraId="3965DD97" w14:textId="66A6FC6D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13F2ABB8" w14:textId="724C6BFE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5FB27EB8" w14:textId="3B8A69F9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5DB4409E" w14:textId="4DC28C5D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671FDD30" w14:textId="11E2B365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4C757AF0" w14:textId="316E17AE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51FA36BB" w14:textId="4ECA90FF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07129335" w14:textId="77777777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6EA6019D" w14:textId="41834FC7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7198C810" w14:textId="4CA4129F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0D3FFA89" w14:textId="39A2A8A2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6A7B22D3" w14:textId="77777777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10F3D651" w14:textId="68842CC7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3570C267" w14:textId="191AF808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41DEC162" w14:textId="226EAEE9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53CFB05D" w14:textId="6E7909F7" w:rsidR="002F525F" w:rsidRPr="00512067" w:rsidRDefault="00202FBF" w:rsidP="00202FBF">
          <w:pPr>
            <w:tabs>
              <w:tab w:val="left" w:pos="1875"/>
              <w:tab w:val="center" w:pos="4536"/>
            </w:tabs>
            <w:rPr>
              <w:rFonts w:ascii="Tahoma" w:hAnsi="Tahoma" w:cs="Tahoma"/>
              <w:b/>
              <w:color w:val="1F497D" w:themeColor="text2"/>
              <w:sz w:val="72"/>
              <w:szCs w:val="88"/>
              <w:lang w:val="es-GT"/>
            </w:rPr>
          </w:pPr>
          <w:r>
            <w:rPr>
              <w:rFonts w:ascii="Tahoma" w:hAnsi="Tahoma" w:cs="Tahoma"/>
              <w:b/>
              <w:color w:val="1F497D" w:themeColor="text2"/>
              <w:sz w:val="72"/>
              <w:szCs w:val="88"/>
              <w:lang w:val="es-GT"/>
            </w:rPr>
            <w:tab/>
          </w:r>
          <w:r>
            <w:rPr>
              <w:rFonts w:ascii="Tahoma" w:hAnsi="Tahoma" w:cs="Tahoma"/>
              <w:b/>
              <w:color w:val="1F497D" w:themeColor="text2"/>
              <w:sz w:val="72"/>
              <w:szCs w:val="88"/>
              <w:lang w:val="es-GT"/>
            </w:rPr>
            <w:tab/>
          </w:r>
          <w:r w:rsidR="002F525F">
            <w:rPr>
              <w:rFonts w:ascii="Tahoma" w:hAnsi="Tahoma" w:cs="Tahoma"/>
              <w:b/>
              <w:color w:val="1F497D" w:themeColor="text2"/>
              <w:sz w:val="72"/>
              <w:szCs w:val="88"/>
              <w:lang w:val="es-GT"/>
            </w:rPr>
            <w:t>Manual</w:t>
          </w:r>
        </w:p>
        <w:p w14:paraId="61ADCC94" w14:textId="77777777" w:rsidR="002F525F" w:rsidRDefault="002F525F" w:rsidP="002F525F">
          <w:pPr>
            <w:jc w:val="center"/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</w:pPr>
        </w:p>
        <w:p w14:paraId="4FEB2283" w14:textId="77777777" w:rsidR="00561C1E" w:rsidRPr="00512067" w:rsidRDefault="00561C1E" w:rsidP="002F525F">
          <w:pPr>
            <w:jc w:val="center"/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</w:pPr>
        </w:p>
        <w:p w14:paraId="6371DC95" w14:textId="77777777" w:rsidR="002132A0" w:rsidRPr="00915AE5" w:rsidRDefault="002132A0" w:rsidP="002132A0"/>
        <w:p w14:paraId="41509989" w14:textId="450B4CBF" w:rsidR="004E007C" w:rsidRDefault="00714875" w:rsidP="002F525F">
          <w:pPr>
            <w:jc w:val="center"/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</w:pPr>
          <w:r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  <w:t>De N</w:t>
          </w:r>
          <w:r w:rsidR="00822B64"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  <w:t>ormas, Procesos y P</w:t>
          </w:r>
          <w:r w:rsidR="002F525F"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  <w:t xml:space="preserve">rocedimientos </w:t>
          </w:r>
          <w:r w:rsidR="002F525F" w:rsidRPr="00822B64"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  <w:t>de</w:t>
          </w:r>
          <w:r w:rsidRPr="00822B64"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  <w:t xml:space="preserve"> </w:t>
          </w:r>
          <w:r w:rsidR="002F525F" w:rsidRPr="00822B64"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  <w:t>l</w:t>
          </w:r>
          <w:r w:rsidRPr="00822B64"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  <w:t>a</w:t>
          </w:r>
          <w:r w:rsidR="002F525F" w:rsidRPr="00822B64">
            <w:rPr>
              <w:rFonts w:ascii="Arial" w:hAnsi="Arial" w:cs="Arial"/>
              <w:b/>
              <w:strike/>
              <w:color w:val="1F497D" w:themeColor="text2"/>
              <w:sz w:val="50"/>
              <w:szCs w:val="50"/>
              <w:lang w:val="es-GT"/>
            </w:rPr>
            <w:t xml:space="preserve"> </w:t>
          </w:r>
        </w:p>
        <w:p w14:paraId="638E4013" w14:textId="5811E37A" w:rsidR="002F525F" w:rsidRPr="00512067" w:rsidRDefault="00714875" w:rsidP="002F525F">
          <w:pPr>
            <w:jc w:val="center"/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</w:pPr>
          <w:r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  <w:t xml:space="preserve">Unidad </w:t>
          </w:r>
          <w:r w:rsidR="002132A0"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  <w:t>de Auditoría Interna</w:t>
          </w:r>
        </w:p>
        <w:p w14:paraId="633D11D6" w14:textId="77777777" w:rsidR="002F525F" w:rsidRPr="00512067" w:rsidRDefault="002F525F" w:rsidP="002F525F">
          <w:pPr>
            <w:jc w:val="center"/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</w:pPr>
        </w:p>
        <w:p w14:paraId="55CD12AD" w14:textId="77777777" w:rsidR="002F525F" w:rsidRPr="00512067" w:rsidRDefault="002F525F" w:rsidP="002F525F">
          <w:pPr>
            <w:jc w:val="center"/>
            <w:rPr>
              <w:rFonts w:ascii="Arial" w:hAnsi="Arial" w:cs="Arial"/>
              <w:b/>
              <w:color w:val="1F497D" w:themeColor="text2"/>
              <w:sz w:val="36"/>
              <w:szCs w:val="36"/>
              <w:lang w:val="es-GT"/>
            </w:rPr>
          </w:pPr>
        </w:p>
        <w:p w14:paraId="37526D76" w14:textId="77777777" w:rsidR="002F525F" w:rsidRPr="00512067" w:rsidRDefault="002F525F" w:rsidP="002F525F">
          <w:pPr>
            <w:jc w:val="center"/>
            <w:rPr>
              <w:rFonts w:ascii="Arial" w:hAnsi="Arial" w:cs="Arial"/>
              <w:b/>
              <w:color w:val="1F497D" w:themeColor="text2"/>
              <w:sz w:val="36"/>
              <w:szCs w:val="36"/>
              <w:lang w:val="es-GT"/>
            </w:rPr>
          </w:pPr>
        </w:p>
        <w:p w14:paraId="703E0FF2" w14:textId="63B45585" w:rsidR="002F525F" w:rsidRPr="00512067" w:rsidRDefault="00040855" w:rsidP="002F525F">
          <w:pPr>
            <w:jc w:val="center"/>
            <w:rPr>
              <w:rFonts w:ascii="Arial" w:hAnsi="Arial" w:cs="Arial"/>
              <w:b/>
              <w:color w:val="1F497D" w:themeColor="text2"/>
              <w:sz w:val="36"/>
              <w:szCs w:val="36"/>
              <w:lang w:val="es-GT"/>
            </w:rPr>
          </w:pPr>
          <w:r>
            <w:rPr>
              <w:rFonts w:ascii="Arial" w:hAnsi="Arial" w:cs="Arial"/>
              <w:b/>
              <w:color w:val="1F497D" w:themeColor="text2"/>
              <w:sz w:val="36"/>
              <w:szCs w:val="36"/>
              <w:lang w:val="es-GT"/>
            </w:rPr>
            <w:t>Diciembre</w:t>
          </w:r>
          <w:r w:rsidR="002F525F" w:rsidRPr="004E007C">
            <w:rPr>
              <w:rFonts w:ascii="Arial" w:hAnsi="Arial" w:cs="Arial"/>
              <w:b/>
              <w:color w:val="1F497D" w:themeColor="text2"/>
              <w:sz w:val="36"/>
              <w:szCs w:val="36"/>
              <w:lang w:val="es-GT"/>
            </w:rPr>
            <w:t xml:space="preserve"> 202</w:t>
          </w:r>
          <w:r w:rsidR="0093191F" w:rsidRPr="004E007C">
            <w:rPr>
              <w:rFonts w:ascii="Arial" w:hAnsi="Arial" w:cs="Arial"/>
              <w:b/>
              <w:color w:val="1F497D" w:themeColor="text2"/>
              <w:sz w:val="36"/>
              <w:szCs w:val="36"/>
              <w:lang w:val="es-GT"/>
            </w:rPr>
            <w:t>3</w:t>
          </w:r>
        </w:p>
        <w:p w14:paraId="17F6AD14" w14:textId="03632A33" w:rsidR="002F525F" w:rsidRPr="00512067" w:rsidRDefault="002F525F" w:rsidP="002F525F">
          <w:pPr>
            <w:jc w:val="center"/>
            <w:rPr>
              <w:rFonts w:ascii="Arial" w:hAnsi="Arial" w:cs="Arial"/>
              <w:b/>
              <w:color w:val="1F497D" w:themeColor="text2"/>
              <w:sz w:val="36"/>
              <w:szCs w:val="36"/>
              <w:lang w:val="es-GT"/>
            </w:rPr>
          </w:pPr>
        </w:p>
        <w:p w14:paraId="4844EBF3" w14:textId="77777777" w:rsidR="002F525F" w:rsidRDefault="002F525F" w:rsidP="002F525F">
          <w:pPr>
            <w:jc w:val="center"/>
            <w:rPr>
              <w:rFonts w:ascii="Arial" w:hAnsi="Arial" w:cs="Arial"/>
              <w:b/>
              <w:color w:val="1F497D" w:themeColor="text2"/>
              <w:sz w:val="36"/>
              <w:szCs w:val="36"/>
              <w:lang w:val="es-GT"/>
            </w:rPr>
          </w:pPr>
        </w:p>
        <w:p w14:paraId="47CF1B37" w14:textId="77777777" w:rsidR="00822B64" w:rsidRPr="00512067" w:rsidRDefault="00822B64" w:rsidP="002F525F">
          <w:pPr>
            <w:jc w:val="center"/>
            <w:rPr>
              <w:rFonts w:ascii="Arial" w:hAnsi="Arial" w:cs="Arial"/>
              <w:b/>
              <w:color w:val="1F497D" w:themeColor="text2"/>
              <w:sz w:val="36"/>
              <w:szCs w:val="36"/>
              <w:lang w:val="es-GT"/>
            </w:rPr>
          </w:pPr>
        </w:p>
        <w:p w14:paraId="19ADAFE2" w14:textId="4359BF34" w:rsidR="00977B77" w:rsidRPr="004C555A" w:rsidRDefault="004C555A" w:rsidP="004C555A">
          <w:pPr>
            <w:jc w:val="center"/>
            <w:rPr>
              <w:rFonts w:ascii="Arial" w:hAnsi="Arial" w:cs="Arial"/>
              <w:b/>
              <w:color w:val="1F497D" w:themeColor="text2"/>
              <w:sz w:val="44"/>
              <w:szCs w:val="44"/>
              <w:lang w:val="es-GT"/>
            </w:rPr>
          </w:pPr>
          <w:r>
            <w:rPr>
              <w:rFonts w:ascii="Arial" w:hAnsi="Arial" w:cs="Arial"/>
              <w:b/>
              <w:color w:val="1F497D" w:themeColor="text2"/>
              <w:sz w:val="44"/>
              <w:szCs w:val="44"/>
              <w:lang w:val="es-GT"/>
            </w:rPr>
            <w:t>Código</w:t>
          </w:r>
          <w:r w:rsidRPr="00D56144">
            <w:rPr>
              <w:rFonts w:ascii="Arial" w:hAnsi="Arial" w:cs="Arial"/>
              <w:b/>
              <w:color w:val="1F497D" w:themeColor="text2"/>
              <w:sz w:val="44"/>
              <w:szCs w:val="44"/>
              <w:lang w:val="es-GT"/>
            </w:rPr>
            <w:t xml:space="preserve"> </w:t>
          </w:r>
          <w:r w:rsidR="00B50485">
            <w:rPr>
              <w:rFonts w:ascii="Arial" w:hAnsi="Arial" w:cs="Arial"/>
              <w:b/>
              <w:color w:val="1F497D" w:themeColor="text2"/>
              <w:sz w:val="44"/>
              <w:szCs w:val="44"/>
              <w:lang w:val="es-GT"/>
            </w:rPr>
            <w:t>CONABED</w:t>
          </w:r>
          <w:r w:rsidRPr="00D56144">
            <w:rPr>
              <w:rFonts w:ascii="Arial" w:hAnsi="Arial" w:cs="Arial"/>
              <w:b/>
              <w:color w:val="1F497D" w:themeColor="text2"/>
              <w:sz w:val="44"/>
              <w:szCs w:val="44"/>
              <w:lang w:val="es-GT"/>
            </w:rPr>
            <w:t>-MNPP-U</w:t>
          </w:r>
          <w:r>
            <w:rPr>
              <w:rFonts w:ascii="Arial" w:hAnsi="Arial" w:cs="Arial"/>
              <w:b/>
              <w:color w:val="1F497D" w:themeColor="text2"/>
              <w:sz w:val="44"/>
              <w:szCs w:val="44"/>
              <w:lang w:val="es-GT"/>
            </w:rPr>
            <w:t>D</w:t>
          </w:r>
          <w:r w:rsidR="00B50485">
            <w:rPr>
              <w:rFonts w:ascii="Arial" w:hAnsi="Arial" w:cs="Arial"/>
              <w:b/>
              <w:color w:val="1F497D" w:themeColor="text2"/>
              <w:sz w:val="44"/>
              <w:szCs w:val="44"/>
              <w:lang w:val="es-GT"/>
            </w:rPr>
            <w:t>AI-0</w:t>
          </w:r>
          <w:r w:rsidR="00E83D7B">
            <w:rPr>
              <w:rFonts w:ascii="Arial" w:hAnsi="Arial" w:cs="Arial"/>
              <w:b/>
              <w:color w:val="1F497D" w:themeColor="text2"/>
              <w:sz w:val="44"/>
              <w:szCs w:val="44"/>
              <w:lang w:val="es-GT"/>
            </w:rPr>
            <w:t>2</w:t>
          </w:r>
          <w:r w:rsidRPr="00D56144">
            <w:rPr>
              <w:rFonts w:ascii="Arial" w:hAnsi="Arial" w:cs="Arial"/>
              <w:b/>
              <w:color w:val="1F497D" w:themeColor="text2"/>
              <w:sz w:val="44"/>
              <w:szCs w:val="44"/>
              <w:lang w:val="es-GT"/>
            </w:rPr>
            <w:t xml:space="preserve">. </w:t>
          </w:r>
        </w:p>
      </w:sdtContent>
    </w:sdt>
    <w:p w14:paraId="3F7DF71B" w14:textId="3D58CFD0" w:rsidR="00714875" w:rsidRDefault="00714875" w:rsidP="0012006D"/>
    <w:p w14:paraId="1329460B" w14:textId="7329E2E8" w:rsidR="00714875" w:rsidRDefault="00714875" w:rsidP="0012006D"/>
    <w:p w14:paraId="6BC338C7" w14:textId="77777777" w:rsidR="004C555A" w:rsidRDefault="004C555A" w:rsidP="0012006D"/>
    <w:p w14:paraId="4796CC5C" w14:textId="35A712A1" w:rsidR="00714875" w:rsidRDefault="00714875" w:rsidP="0012006D">
      <w:r>
        <w:rPr>
          <w:rFonts w:asciiTheme="minorHAnsi" w:hAnsiTheme="minorHAnsi" w:cs="Arial"/>
          <w:b/>
          <w:bCs/>
          <w:i/>
          <w:noProof/>
          <w:sz w:val="56"/>
          <w:szCs w:val="72"/>
          <w:lang w:val="es-GT" w:eastAsia="es-GT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1880753" wp14:editId="5F0F6308">
                <wp:simplePos x="0" y="0"/>
                <wp:positionH relativeFrom="page">
                  <wp:posOffset>-19050</wp:posOffset>
                </wp:positionH>
                <wp:positionV relativeFrom="paragraph">
                  <wp:posOffset>246825</wp:posOffset>
                </wp:positionV>
                <wp:extent cx="7778750" cy="735965"/>
                <wp:effectExtent l="0" t="0" r="12700" b="2603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0" cy="7359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EAE57" w14:textId="6CA4BA95" w:rsidR="00D27A7D" w:rsidRPr="00C64D6D" w:rsidRDefault="00D27A7D" w:rsidP="00822B6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lang w:val="es-GT"/>
                              </w:rPr>
                            </w:pPr>
                            <w:r w:rsidRPr="00C64D6D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lang w:val="es-GT"/>
                              </w:rPr>
                              <w:t>MANUAL DE PROCESOS Y PROCEDIMIENTOS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80753" id="Rectángulo 8" o:spid="_x0000_s1026" style="position:absolute;margin-left:-1.5pt;margin-top:19.45pt;width:612.5pt;height:57.95pt;z-index:2518855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" fillcolor="#17365d [2415]" strokecolor="#243f60 [1604]" strokeweight="2pt">
                <v:textbox>
                  <w:txbxContent>
                    <w:p w14:paraId="5A4EAE57" w14:textId="6CA4BA95" w:rsidR="00D27A7D" w:rsidRPr="00C64D6D" w:rsidRDefault="00D27A7D" w:rsidP="00822B6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6"/>
                          <w:lang w:val="es-GT"/>
                        </w:rPr>
                      </w:pPr>
                      <w:r w:rsidRPr="00C64D6D">
                        <w:rPr>
                          <w:rFonts w:asciiTheme="minorHAnsi" w:hAnsiTheme="minorHAnsi" w:cstheme="minorHAnsi"/>
                          <w:b/>
                          <w:sz w:val="36"/>
                          <w:lang w:val="es-GT"/>
                        </w:rPr>
                        <w:t>MANUAL DE PROCESOS Y PROCEDIMIENTOS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  <w:lang w:val="es-ES" w:eastAsia="es-ES"/>
        </w:rPr>
        <w:id w:val="140455757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</w:rPr>
      </w:sdtEndPr>
      <w:sdtContent>
        <w:p w14:paraId="2FDC69D9" w14:textId="42E0EB6F" w:rsidR="00B873E5" w:rsidRPr="00C64D6D" w:rsidRDefault="00FB28CD" w:rsidP="00FB28CD">
          <w:pPr>
            <w:pStyle w:val="TtuloTDC"/>
            <w:numPr>
              <w:ilvl w:val="0"/>
              <w:numId w:val="0"/>
            </w:numPr>
            <w:ind w:left="360" w:hanging="360"/>
            <w:jc w:val="center"/>
            <w:rPr>
              <w:rFonts w:asciiTheme="minorHAnsi" w:eastAsia="Times New Roman" w:hAnsiTheme="minorHAnsi" w:cstheme="minorHAnsi"/>
              <w:b/>
              <w:color w:val="000000" w:themeColor="text1"/>
              <w:sz w:val="24"/>
              <w:szCs w:val="24"/>
              <w:lang w:val="es-ES" w:eastAsia="es-ES"/>
            </w:rPr>
          </w:pPr>
          <w:r w:rsidRPr="00C64D6D">
            <w:rPr>
              <w:rFonts w:asciiTheme="minorHAnsi" w:eastAsia="Times New Roman" w:hAnsiTheme="minorHAnsi" w:cstheme="minorHAnsi"/>
              <w:b/>
              <w:color w:val="000000" w:themeColor="text1"/>
              <w:sz w:val="24"/>
              <w:szCs w:val="24"/>
              <w:lang w:val="es-ES" w:eastAsia="es-ES"/>
            </w:rPr>
            <w:t>ÍNDICE</w:t>
          </w:r>
        </w:p>
        <w:p w14:paraId="2A4D39EF" w14:textId="73F0DFE6" w:rsidR="006A59AD" w:rsidRPr="00C64D6D" w:rsidRDefault="006A59AD" w:rsidP="00241D5C">
          <w:pPr>
            <w:pStyle w:val="TtuloTDC"/>
            <w:numPr>
              <w:ilvl w:val="0"/>
              <w:numId w:val="0"/>
            </w:numPr>
            <w:ind w:left="360" w:hanging="360"/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</w:pPr>
          <w:r w:rsidRPr="00C64D6D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>Contenido</w:t>
          </w:r>
          <w:r w:rsidR="00B873E5" w:rsidRPr="00C64D6D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>:</w:t>
          </w:r>
          <w:r w:rsidR="00FB28CD" w:rsidRPr="00C64D6D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C64D6D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C64D6D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C64D6D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C64D6D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C64D6D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C64D6D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C64D6D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C64D6D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C64D6D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C64D6D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  <w:t>Pág.</w:t>
          </w:r>
        </w:p>
        <w:p w14:paraId="082ABF83" w14:textId="420CF2E4" w:rsidR="00110957" w:rsidRPr="00C64D6D" w:rsidRDefault="00110957" w:rsidP="00110957">
          <w:pPr>
            <w:rPr>
              <w:rFonts w:asciiTheme="minorHAnsi" w:hAnsiTheme="minorHAnsi" w:cstheme="minorHAnsi"/>
              <w:lang w:eastAsia="es-GT"/>
            </w:rPr>
          </w:pPr>
        </w:p>
        <w:p w14:paraId="20834798" w14:textId="77777777" w:rsidR="00D95D99" w:rsidRPr="00D95D99" w:rsidRDefault="00031299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s-GT" w:eastAsia="es-GT"/>
            </w:rPr>
          </w:pPr>
          <w:r w:rsidRPr="00D95D99">
            <w:rPr>
              <w:b w:val="0"/>
              <w:sz w:val="24"/>
              <w:szCs w:val="24"/>
            </w:rPr>
            <w:fldChar w:fldCharType="begin"/>
          </w:r>
          <w:r w:rsidRPr="00D95D99">
            <w:rPr>
              <w:b w:val="0"/>
              <w:sz w:val="24"/>
              <w:szCs w:val="24"/>
            </w:rPr>
            <w:instrText xml:space="preserve"> TOC \o "1-3" \h \z \u </w:instrText>
          </w:r>
          <w:r w:rsidRPr="00D95D99">
            <w:rPr>
              <w:b w:val="0"/>
              <w:sz w:val="24"/>
              <w:szCs w:val="24"/>
            </w:rPr>
            <w:fldChar w:fldCharType="separate"/>
          </w:r>
          <w:hyperlink w:anchor="_Toc152335366" w:history="1"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I.</w:t>
            </w:r>
            <w:r w:rsidR="00D95D99" w:rsidRPr="00D95D99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Hoja de validación: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instrText xml:space="preserve"> PAGEREF _Toc152335366 \h </w:instrTex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b w:val="0"/>
                <w:noProof/>
                <w:webHidden/>
                <w:sz w:val="24"/>
                <w:szCs w:val="24"/>
              </w:rPr>
              <w:t>4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5E53DB" w14:textId="77777777" w:rsidR="00D95D99" w:rsidRPr="00D95D99" w:rsidRDefault="00077E0A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s-GT" w:eastAsia="es-GT"/>
            </w:rPr>
          </w:pPr>
          <w:hyperlink w:anchor="_Toc152335367" w:history="1"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II.</w:t>
            </w:r>
            <w:r w:rsidR="00D95D99" w:rsidRPr="00D95D99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Presentación: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instrText xml:space="preserve"> PAGEREF _Toc152335367 \h </w:instrTex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b w:val="0"/>
                <w:noProof/>
                <w:webHidden/>
                <w:sz w:val="24"/>
                <w:szCs w:val="24"/>
              </w:rPr>
              <w:t>5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C3D6E5" w14:textId="77777777" w:rsidR="00D95D99" w:rsidRPr="00D95D99" w:rsidRDefault="00077E0A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s-GT" w:eastAsia="es-GT"/>
            </w:rPr>
          </w:pPr>
          <w:hyperlink w:anchor="_Toc152335368" w:history="1"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III.</w:t>
            </w:r>
            <w:r w:rsidR="00D95D99" w:rsidRPr="00D95D99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Glosario: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instrText xml:space="preserve"> PAGEREF _Toc152335368 \h </w:instrTex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b w:val="0"/>
                <w:noProof/>
                <w:webHidden/>
                <w:sz w:val="24"/>
                <w:szCs w:val="24"/>
              </w:rPr>
              <w:t>6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17DCF7" w14:textId="77777777" w:rsidR="00D95D99" w:rsidRPr="00D95D99" w:rsidRDefault="00077E0A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s-GT" w:eastAsia="es-GT"/>
            </w:rPr>
          </w:pPr>
          <w:hyperlink w:anchor="_Toc152335369" w:history="1"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IV.</w:t>
            </w:r>
            <w:r w:rsidR="00D95D99" w:rsidRPr="00D95D99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Antecedentes históricos del manual: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instrText xml:space="preserve"> PAGEREF _Toc152335369 \h </w:instrTex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b w:val="0"/>
                <w:noProof/>
                <w:webHidden/>
                <w:sz w:val="24"/>
                <w:szCs w:val="24"/>
              </w:rPr>
              <w:t>9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84DE66" w14:textId="77777777" w:rsidR="00D95D99" w:rsidRPr="00D95D99" w:rsidRDefault="00077E0A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s-GT" w:eastAsia="es-GT"/>
            </w:rPr>
          </w:pPr>
          <w:hyperlink w:anchor="_Toc152335370" w:history="1"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V.</w:t>
            </w:r>
            <w:r w:rsidR="00D95D99" w:rsidRPr="00D95D99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Objetivos del manual: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instrText xml:space="preserve"> PAGEREF _Toc152335370 \h </w:instrTex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b w:val="0"/>
                <w:noProof/>
                <w:webHidden/>
                <w:sz w:val="24"/>
                <w:szCs w:val="24"/>
              </w:rPr>
              <w:t>9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54D3D6" w14:textId="77777777" w:rsidR="00D95D99" w:rsidRPr="00D95D99" w:rsidRDefault="00077E0A">
          <w:pPr>
            <w:pStyle w:val="TDC2"/>
            <w:tabs>
              <w:tab w:val="left" w:pos="720"/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s-GT" w:eastAsia="es-GT"/>
            </w:rPr>
          </w:pPr>
          <w:hyperlink w:anchor="_Toc152335371" w:history="1"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</w:rPr>
              <w:t>A.</w:t>
            </w:r>
            <w:r w:rsidR="00D95D99" w:rsidRPr="00D95D99"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</w:rPr>
              <w:t>Objetivo general:</w:t>
            </w:r>
            <w:r w:rsidR="00D95D99" w:rsidRPr="00D95D99">
              <w:rPr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noProof/>
                <w:webHidden/>
                <w:sz w:val="24"/>
                <w:szCs w:val="24"/>
              </w:rPr>
              <w:instrText xml:space="preserve"> PAGEREF _Toc152335371 \h </w:instrText>
            </w:r>
            <w:r w:rsidR="00D95D99" w:rsidRPr="00D95D99">
              <w:rPr>
                <w:noProof/>
                <w:webHidden/>
                <w:sz w:val="24"/>
                <w:szCs w:val="24"/>
              </w:rPr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noProof/>
                <w:webHidden/>
                <w:sz w:val="24"/>
                <w:szCs w:val="24"/>
              </w:rPr>
              <w:t>9</w:t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4F77FB" w14:textId="77777777" w:rsidR="00D95D99" w:rsidRPr="00D95D99" w:rsidRDefault="00077E0A">
          <w:pPr>
            <w:pStyle w:val="TDC2"/>
            <w:tabs>
              <w:tab w:val="left" w:pos="720"/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s-GT" w:eastAsia="es-GT"/>
            </w:rPr>
          </w:pPr>
          <w:hyperlink w:anchor="_Toc152335372" w:history="1"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</w:rPr>
              <w:t>B.</w:t>
            </w:r>
            <w:r w:rsidR="00D95D99" w:rsidRPr="00D95D99"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</w:rPr>
              <w:t>Objetivos específicos:</w:t>
            </w:r>
            <w:r w:rsidR="00D95D99" w:rsidRPr="00D95D99">
              <w:rPr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noProof/>
                <w:webHidden/>
                <w:sz w:val="24"/>
                <w:szCs w:val="24"/>
              </w:rPr>
              <w:instrText xml:space="preserve"> PAGEREF _Toc152335372 \h </w:instrText>
            </w:r>
            <w:r w:rsidR="00D95D99" w:rsidRPr="00D95D99">
              <w:rPr>
                <w:noProof/>
                <w:webHidden/>
                <w:sz w:val="24"/>
                <w:szCs w:val="24"/>
              </w:rPr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noProof/>
                <w:webHidden/>
                <w:sz w:val="24"/>
                <w:szCs w:val="24"/>
              </w:rPr>
              <w:t>9</w:t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BABDB6" w14:textId="77777777" w:rsidR="00D95D99" w:rsidRPr="00D95D99" w:rsidRDefault="00077E0A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s-GT" w:eastAsia="es-GT"/>
            </w:rPr>
          </w:pPr>
          <w:hyperlink w:anchor="_Toc152335373" w:history="1"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VI.</w:t>
            </w:r>
            <w:r w:rsidR="00D95D99" w:rsidRPr="00D95D99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Filosofía institucional: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instrText xml:space="preserve"> PAGEREF _Toc152335373 \h </w:instrTex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b w:val="0"/>
                <w:noProof/>
                <w:webHidden/>
                <w:sz w:val="24"/>
                <w:szCs w:val="24"/>
              </w:rPr>
              <w:t>10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0CCDAD" w14:textId="77777777" w:rsidR="00D95D99" w:rsidRPr="00D95D99" w:rsidRDefault="00077E0A">
          <w:pPr>
            <w:pStyle w:val="TDC2"/>
            <w:tabs>
              <w:tab w:val="left" w:pos="720"/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s-GT" w:eastAsia="es-GT"/>
            </w:rPr>
          </w:pPr>
          <w:hyperlink w:anchor="_Toc152335374" w:history="1"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</w:rPr>
              <w:t>A.</w:t>
            </w:r>
            <w:r w:rsidR="00D95D99" w:rsidRPr="00D95D99"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</w:rPr>
              <w:t>Misión.</w:t>
            </w:r>
            <w:r w:rsidR="00D95D99" w:rsidRPr="00D95D99">
              <w:rPr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noProof/>
                <w:webHidden/>
                <w:sz w:val="24"/>
                <w:szCs w:val="24"/>
              </w:rPr>
              <w:instrText xml:space="preserve"> PAGEREF _Toc152335374 \h </w:instrText>
            </w:r>
            <w:r w:rsidR="00D95D99" w:rsidRPr="00D95D99">
              <w:rPr>
                <w:noProof/>
                <w:webHidden/>
                <w:sz w:val="24"/>
                <w:szCs w:val="24"/>
              </w:rPr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noProof/>
                <w:webHidden/>
                <w:sz w:val="24"/>
                <w:szCs w:val="24"/>
              </w:rPr>
              <w:t>10</w:t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3B4887" w14:textId="77777777" w:rsidR="00D95D99" w:rsidRPr="00D95D99" w:rsidRDefault="00077E0A">
          <w:pPr>
            <w:pStyle w:val="TDC2"/>
            <w:tabs>
              <w:tab w:val="left" w:pos="720"/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s-GT" w:eastAsia="es-GT"/>
            </w:rPr>
          </w:pPr>
          <w:hyperlink w:anchor="_Toc152335375" w:history="1"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</w:rPr>
              <w:t>B.</w:t>
            </w:r>
            <w:r w:rsidR="00D95D99" w:rsidRPr="00D95D99"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</w:rPr>
              <w:t>Visión.</w:t>
            </w:r>
            <w:r w:rsidR="00D95D99" w:rsidRPr="00D95D99">
              <w:rPr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noProof/>
                <w:webHidden/>
                <w:sz w:val="24"/>
                <w:szCs w:val="24"/>
              </w:rPr>
              <w:instrText xml:space="preserve"> PAGEREF _Toc152335375 \h </w:instrText>
            </w:r>
            <w:r w:rsidR="00D95D99" w:rsidRPr="00D95D99">
              <w:rPr>
                <w:noProof/>
                <w:webHidden/>
                <w:sz w:val="24"/>
                <w:szCs w:val="24"/>
              </w:rPr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noProof/>
                <w:webHidden/>
                <w:sz w:val="24"/>
                <w:szCs w:val="24"/>
              </w:rPr>
              <w:t>10</w:t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5A4559" w14:textId="77777777" w:rsidR="00D95D99" w:rsidRPr="00D95D99" w:rsidRDefault="00077E0A">
          <w:pPr>
            <w:pStyle w:val="TDC2"/>
            <w:tabs>
              <w:tab w:val="left" w:pos="720"/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s-GT" w:eastAsia="es-GT"/>
            </w:rPr>
          </w:pPr>
          <w:hyperlink w:anchor="_Toc152335376" w:history="1"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</w:rPr>
              <w:t>C.</w:t>
            </w:r>
            <w:r w:rsidR="00D95D99" w:rsidRPr="00D95D99"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</w:rPr>
              <w:t>Objetivo Institucional.</w:t>
            </w:r>
            <w:r w:rsidR="00D95D99" w:rsidRPr="00D95D99">
              <w:rPr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noProof/>
                <w:webHidden/>
                <w:sz w:val="24"/>
                <w:szCs w:val="24"/>
              </w:rPr>
              <w:instrText xml:space="preserve"> PAGEREF _Toc152335376 \h </w:instrText>
            </w:r>
            <w:r w:rsidR="00D95D99" w:rsidRPr="00D95D99">
              <w:rPr>
                <w:noProof/>
                <w:webHidden/>
                <w:sz w:val="24"/>
                <w:szCs w:val="24"/>
              </w:rPr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noProof/>
                <w:webHidden/>
                <w:sz w:val="24"/>
                <w:szCs w:val="24"/>
              </w:rPr>
              <w:t>10</w:t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234D29" w14:textId="77777777" w:rsidR="00D95D99" w:rsidRPr="00D95D99" w:rsidRDefault="00077E0A">
          <w:pPr>
            <w:pStyle w:val="TDC2"/>
            <w:tabs>
              <w:tab w:val="left" w:pos="720"/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s-GT" w:eastAsia="es-GT"/>
            </w:rPr>
          </w:pPr>
          <w:hyperlink w:anchor="_Toc152335377" w:history="1"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</w:rPr>
              <w:t>D.</w:t>
            </w:r>
            <w:r w:rsidR="00D95D99" w:rsidRPr="00D95D99"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</w:rPr>
              <w:t>Código de ética.</w:t>
            </w:r>
            <w:r w:rsidR="00D95D99" w:rsidRPr="00D95D99">
              <w:rPr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noProof/>
                <w:webHidden/>
                <w:sz w:val="24"/>
                <w:szCs w:val="24"/>
              </w:rPr>
              <w:instrText xml:space="preserve"> PAGEREF _Toc152335377 \h </w:instrText>
            </w:r>
            <w:r w:rsidR="00D95D99" w:rsidRPr="00D95D99">
              <w:rPr>
                <w:noProof/>
                <w:webHidden/>
                <w:sz w:val="24"/>
                <w:szCs w:val="24"/>
              </w:rPr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noProof/>
                <w:webHidden/>
                <w:sz w:val="24"/>
                <w:szCs w:val="24"/>
              </w:rPr>
              <w:t>11</w:t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53F1F7" w14:textId="77777777" w:rsidR="00D95D99" w:rsidRPr="00D95D99" w:rsidRDefault="00077E0A">
          <w:pPr>
            <w:pStyle w:val="TDC2"/>
            <w:tabs>
              <w:tab w:val="left" w:pos="720"/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s-GT" w:eastAsia="es-GT"/>
            </w:rPr>
          </w:pPr>
          <w:hyperlink w:anchor="_Toc152335378" w:history="1"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</w:rPr>
              <w:t>E.</w:t>
            </w:r>
            <w:r w:rsidR="00D95D99" w:rsidRPr="00D95D99"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</w:rPr>
              <w:t>Ejes estratégicos institucionales 2021-2025.</w:t>
            </w:r>
            <w:r w:rsidR="00D95D99" w:rsidRPr="00D95D99">
              <w:rPr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noProof/>
                <w:webHidden/>
                <w:sz w:val="24"/>
                <w:szCs w:val="24"/>
              </w:rPr>
              <w:instrText xml:space="preserve"> PAGEREF _Toc152335378 \h </w:instrText>
            </w:r>
            <w:r w:rsidR="00D95D99" w:rsidRPr="00D95D99">
              <w:rPr>
                <w:noProof/>
                <w:webHidden/>
                <w:sz w:val="24"/>
                <w:szCs w:val="24"/>
              </w:rPr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noProof/>
                <w:webHidden/>
                <w:sz w:val="24"/>
                <w:szCs w:val="24"/>
              </w:rPr>
              <w:t>12</w:t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7662EC" w14:textId="77777777" w:rsidR="00D95D99" w:rsidRPr="00D95D99" w:rsidRDefault="00077E0A">
          <w:pPr>
            <w:pStyle w:val="TDC2"/>
            <w:tabs>
              <w:tab w:val="left" w:pos="720"/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s-GT" w:eastAsia="es-GT"/>
            </w:rPr>
          </w:pPr>
          <w:hyperlink w:anchor="_Toc152335379" w:history="1"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</w:rPr>
              <w:t>F.</w:t>
            </w:r>
            <w:r w:rsidR="00D95D99" w:rsidRPr="00D95D99"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</w:rPr>
              <w:t>Atribuciones de la Unidad de Auditoría Interna.</w:t>
            </w:r>
            <w:r w:rsidR="00D95D99" w:rsidRPr="00D95D99">
              <w:rPr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noProof/>
                <w:webHidden/>
                <w:sz w:val="24"/>
                <w:szCs w:val="24"/>
              </w:rPr>
              <w:instrText xml:space="preserve"> PAGEREF _Toc152335379 \h </w:instrText>
            </w:r>
            <w:r w:rsidR="00D95D99" w:rsidRPr="00D95D99">
              <w:rPr>
                <w:noProof/>
                <w:webHidden/>
                <w:sz w:val="24"/>
                <w:szCs w:val="24"/>
              </w:rPr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noProof/>
                <w:webHidden/>
                <w:sz w:val="24"/>
                <w:szCs w:val="24"/>
              </w:rPr>
              <w:t>12</w:t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BE01E7" w14:textId="77777777" w:rsidR="00D95D99" w:rsidRPr="00D95D99" w:rsidRDefault="00077E0A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s-GT" w:eastAsia="es-GT"/>
            </w:rPr>
          </w:pPr>
          <w:hyperlink w:anchor="_Toc152335380" w:history="1"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VII.</w:t>
            </w:r>
            <w:r w:rsidR="00D95D99" w:rsidRPr="00D95D99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Alcance del manual: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instrText xml:space="preserve"> PAGEREF _Toc152335380 \h </w:instrTex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b w:val="0"/>
                <w:noProof/>
                <w:webHidden/>
                <w:sz w:val="24"/>
                <w:szCs w:val="24"/>
              </w:rPr>
              <w:t>13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5BD2A8" w14:textId="77777777" w:rsidR="00D95D99" w:rsidRPr="00D95D99" w:rsidRDefault="00077E0A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s-GT" w:eastAsia="es-GT"/>
            </w:rPr>
          </w:pPr>
          <w:hyperlink w:anchor="_Toc152335381" w:history="1"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VIII.</w:t>
            </w:r>
            <w:r w:rsidR="00D95D99" w:rsidRPr="00D95D99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Base legal: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instrText xml:space="preserve"> PAGEREF _Toc152335381 \h </w:instrTex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b w:val="0"/>
                <w:noProof/>
                <w:webHidden/>
                <w:sz w:val="24"/>
                <w:szCs w:val="24"/>
              </w:rPr>
              <w:t>13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AD6BC6" w14:textId="77777777" w:rsidR="00D95D99" w:rsidRPr="00D95D99" w:rsidRDefault="00077E0A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s-GT" w:eastAsia="es-GT"/>
            </w:rPr>
          </w:pPr>
          <w:hyperlink w:anchor="_Toc152335382" w:history="1"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IX.</w:t>
            </w:r>
            <w:r w:rsidR="00D95D99" w:rsidRPr="00D95D99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Inventario de procesos y procedimientos: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instrText xml:space="preserve"> PAGEREF _Toc152335382 \h </w:instrTex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b w:val="0"/>
                <w:noProof/>
                <w:webHidden/>
                <w:sz w:val="24"/>
                <w:szCs w:val="24"/>
              </w:rPr>
              <w:t>14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0C3E41" w14:textId="77777777" w:rsidR="00D95D99" w:rsidRPr="00D95D99" w:rsidRDefault="00077E0A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s-GT" w:eastAsia="es-GT"/>
            </w:rPr>
          </w:pPr>
          <w:hyperlink w:anchor="_Toc152335383" w:history="1"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X.</w:t>
            </w:r>
            <w:r w:rsidR="00D95D99" w:rsidRPr="00D95D99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Procesos y procedimientos: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instrText xml:space="preserve"> PAGEREF _Toc152335383 \h </w:instrTex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b w:val="0"/>
                <w:noProof/>
                <w:webHidden/>
                <w:sz w:val="24"/>
                <w:szCs w:val="24"/>
              </w:rPr>
              <w:t>15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BD2DB6" w14:textId="77777777" w:rsidR="00D95D99" w:rsidRPr="00D95D99" w:rsidRDefault="00077E0A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s-GT" w:eastAsia="es-GT"/>
            </w:rPr>
          </w:pPr>
          <w:hyperlink w:anchor="_Toc152335384" w:history="1"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A.</w:t>
            </w:r>
            <w:r w:rsidR="00D95D99" w:rsidRPr="00D95D99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PROC-UDAI-01:</w:t>
            </w:r>
            <w:r w:rsidR="00D95D99" w:rsidRPr="00D95D99">
              <w:rPr>
                <w:rStyle w:val="Hipervnculo"/>
                <w:rFonts w:ascii="Cambria" w:eastAsia="Calibri" w:hAnsi="Cambria" w:cs="Arial"/>
                <w:b w:val="0"/>
                <w:noProof/>
                <w:sz w:val="24"/>
                <w:szCs w:val="24"/>
                <w:lang w:val="es-GT" w:eastAsia="es-GT"/>
              </w:rPr>
              <w:t xml:space="preserve"> </w:t>
            </w:r>
            <w:r w:rsidR="00D95D99" w:rsidRPr="00D95D99">
              <w:rPr>
                <w:rStyle w:val="Hipervnculo"/>
                <w:rFonts w:eastAsia="Calibri"/>
                <w:b w:val="0"/>
                <w:noProof/>
                <w:sz w:val="24"/>
                <w:szCs w:val="24"/>
                <w:lang w:val="es-GT" w:eastAsia="es-GT"/>
              </w:rPr>
              <w:t>Proceso de auditoría interna.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instrText xml:space="preserve"> PAGEREF _Toc152335384 \h </w:instrTex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b w:val="0"/>
                <w:noProof/>
                <w:webHidden/>
                <w:sz w:val="24"/>
                <w:szCs w:val="24"/>
              </w:rPr>
              <w:t>15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8F80C1" w14:textId="77777777" w:rsidR="00D95D99" w:rsidRPr="00D95D99" w:rsidRDefault="00077E0A">
          <w:pPr>
            <w:pStyle w:val="TDC2"/>
            <w:tabs>
              <w:tab w:val="left" w:pos="720"/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s-GT" w:eastAsia="es-GT"/>
            </w:rPr>
          </w:pPr>
          <w:hyperlink w:anchor="_Toc152335385" w:history="1"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1.</w:t>
            </w:r>
            <w:r w:rsidR="00D95D99" w:rsidRPr="00D95D99"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Objetivo del proceso:</w:t>
            </w:r>
            <w:r w:rsidR="00D95D99" w:rsidRPr="00D95D99">
              <w:rPr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noProof/>
                <w:webHidden/>
                <w:sz w:val="24"/>
                <w:szCs w:val="24"/>
              </w:rPr>
              <w:instrText xml:space="preserve"> PAGEREF _Toc152335385 \h </w:instrText>
            </w:r>
            <w:r w:rsidR="00D95D99" w:rsidRPr="00D95D99">
              <w:rPr>
                <w:noProof/>
                <w:webHidden/>
                <w:sz w:val="24"/>
                <w:szCs w:val="24"/>
              </w:rPr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noProof/>
                <w:webHidden/>
                <w:sz w:val="24"/>
                <w:szCs w:val="24"/>
              </w:rPr>
              <w:t>15</w:t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4B133A" w14:textId="77777777" w:rsidR="00D95D99" w:rsidRPr="00D95D99" w:rsidRDefault="00077E0A">
          <w:pPr>
            <w:pStyle w:val="TDC2"/>
            <w:tabs>
              <w:tab w:val="left" w:pos="720"/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s-GT" w:eastAsia="es-GT"/>
            </w:rPr>
          </w:pPr>
          <w:hyperlink w:anchor="_Toc152335386" w:history="1"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2.</w:t>
            </w:r>
            <w:r w:rsidR="00D95D99" w:rsidRPr="00D95D99"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Alcance del proceso:</w:t>
            </w:r>
            <w:r w:rsidR="00D95D99" w:rsidRPr="00D95D99">
              <w:rPr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noProof/>
                <w:webHidden/>
                <w:sz w:val="24"/>
                <w:szCs w:val="24"/>
              </w:rPr>
              <w:instrText xml:space="preserve"> PAGEREF _Toc152335386 \h </w:instrText>
            </w:r>
            <w:r w:rsidR="00D95D99" w:rsidRPr="00D95D99">
              <w:rPr>
                <w:noProof/>
                <w:webHidden/>
                <w:sz w:val="24"/>
                <w:szCs w:val="24"/>
              </w:rPr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noProof/>
                <w:webHidden/>
                <w:sz w:val="24"/>
                <w:szCs w:val="24"/>
              </w:rPr>
              <w:t>15</w:t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2D6ADD" w14:textId="77777777" w:rsidR="00D95D99" w:rsidRPr="00D95D99" w:rsidRDefault="00077E0A">
          <w:pPr>
            <w:pStyle w:val="TDC2"/>
            <w:tabs>
              <w:tab w:val="left" w:pos="720"/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s-GT" w:eastAsia="es-GT"/>
            </w:rPr>
          </w:pPr>
          <w:hyperlink w:anchor="_Toc152335387" w:history="1"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3.</w:t>
            </w:r>
            <w:r w:rsidR="00D95D99" w:rsidRPr="00D95D99"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  <w:lang w:eastAsia="es-GT"/>
              </w:rPr>
              <w:t>Responsable(s) del proceso:</w:t>
            </w:r>
            <w:r w:rsidR="00D95D99" w:rsidRPr="00D95D99">
              <w:rPr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noProof/>
                <w:webHidden/>
                <w:sz w:val="24"/>
                <w:szCs w:val="24"/>
              </w:rPr>
              <w:instrText xml:space="preserve"> PAGEREF _Toc152335387 \h </w:instrText>
            </w:r>
            <w:r w:rsidR="00D95D99" w:rsidRPr="00D95D99">
              <w:rPr>
                <w:noProof/>
                <w:webHidden/>
                <w:sz w:val="24"/>
                <w:szCs w:val="24"/>
              </w:rPr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noProof/>
                <w:webHidden/>
                <w:sz w:val="24"/>
                <w:szCs w:val="24"/>
              </w:rPr>
              <w:t>15</w:t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69957A" w14:textId="77777777" w:rsidR="00D95D99" w:rsidRPr="00D95D99" w:rsidRDefault="00077E0A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s-GT" w:eastAsia="es-GT"/>
            </w:rPr>
          </w:pPr>
          <w:hyperlink w:anchor="_Toc152335388" w:history="1"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B.</w:t>
            </w:r>
            <w:r w:rsidR="00D95D99" w:rsidRPr="00D95D99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 xml:space="preserve">PROD-UDAI-01-1.1: </w:t>
            </w:r>
            <w:r w:rsidR="00D95D99" w:rsidRPr="00D95D99">
              <w:rPr>
                <w:rStyle w:val="Hipervnculo"/>
                <w:rFonts w:eastAsia="Calibri"/>
                <w:b w:val="0"/>
                <w:noProof/>
                <w:sz w:val="24"/>
                <w:szCs w:val="24"/>
                <w:lang w:val="es-GT" w:eastAsia="es-GT"/>
              </w:rPr>
              <w:t>Procedimiento para la elaboración y aprobación del Plan Anual de Auditoría -PAA-.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instrText xml:space="preserve"> PAGEREF _Toc152335388 \h </w:instrTex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b w:val="0"/>
                <w:noProof/>
                <w:webHidden/>
                <w:sz w:val="24"/>
                <w:szCs w:val="24"/>
              </w:rPr>
              <w:t>15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982019" w14:textId="77777777" w:rsidR="00D95D99" w:rsidRPr="00D95D99" w:rsidRDefault="00077E0A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s-GT" w:eastAsia="es-GT"/>
            </w:rPr>
          </w:pPr>
          <w:hyperlink w:anchor="_Toc152335389" w:history="1"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C.</w:t>
            </w:r>
            <w:r w:rsidR="00D95D99" w:rsidRPr="00D95D99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PROD-UDAI-01-1.2:</w:t>
            </w:r>
            <w:r w:rsidR="00D95D99" w:rsidRPr="00D95D99">
              <w:rPr>
                <w:rStyle w:val="Hipervnculo"/>
                <w:rFonts w:ascii="Cambria" w:eastAsia="Calibri" w:hAnsi="Cambria" w:cs="Arial"/>
                <w:b w:val="0"/>
                <w:noProof/>
                <w:sz w:val="24"/>
                <w:szCs w:val="24"/>
                <w:lang w:val="es-GT" w:eastAsia="es-GT"/>
              </w:rPr>
              <w:t xml:space="preserve"> </w:t>
            </w:r>
            <w:r w:rsidR="00D95D99" w:rsidRPr="00D95D99">
              <w:rPr>
                <w:rStyle w:val="Hipervnculo"/>
                <w:rFonts w:eastAsia="Calibri"/>
                <w:b w:val="0"/>
                <w:noProof/>
                <w:sz w:val="24"/>
                <w:szCs w:val="24"/>
                <w:lang w:val="es-GT" w:eastAsia="es-GT"/>
              </w:rPr>
              <w:t>Procedimiento para la ejecución de auditorías utilizando el Sistema SAG UDAI WEB.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instrText xml:space="preserve"> PAGEREF _Toc152335389 \h </w:instrTex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b w:val="0"/>
                <w:noProof/>
                <w:webHidden/>
                <w:sz w:val="24"/>
                <w:szCs w:val="24"/>
              </w:rPr>
              <w:t>21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140A17" w14:textId="77777777" w:rsidR="00D95D99" w:rsidRPr="00D95D99" w:rsidRDefault="00077E0A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s-GT" w:eastAsia="es-GT"/>
            </w:rPr>
          </w:pPr>
          <w:hyperlink w:anchor="_Toc152335390" w:history="1"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D.</w:t>
            </w:r>
            <w:r w:rsidR="00D95D99" w:rsidRPr="00D95D99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PROD-UDAI-01-1.3:</w:t>
            </w:r>
            <w:r w:rsidR="00D95D99" w:rsidRPr="00D95D99">
              <w:rPr>
                <w:rStyle w:val="Hipervnculo"/>
                <w:rFonts w:ascii="Cambria" w:eastAsia="Calibri" w:hAnsi="Cambria" w:cs="Arial"/>
                <w:b w:val="0"/>
                <w:noProof/>
                <w:sz w:val="24"/>
                <w:szCs w:val="24"/>
                <w:lang w:val="es-GT" w:eastAsia="es-GT"/>
              </w:rPr>
              <w:t xml:space="preserve"> </w:t>
            </w:r>
            <w:r w:rsidR="00D95D99" w:rsidRPr="00D95D99">
              <w:rPr>
                <w:rStyle w:val="Hipervnculo"/>
                <w:rFonts w:eastAsia="Calibri"/>
                <w:b w:val="0"/>
                <w:noProof/>
                <w:sz w:val="24"/>
                <w:szCs w:val="24"/>
                <w:lang w:val="es-GT" w:eastAsia="es-GT"/>
              </w:rPr>
              <w:t>Procedimiento para el seguimiento a las recomendaciones.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instrText xml:space="preserve"> PAGEREF _Toc152335390 \h </w:instrTex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b w:val="0"/>
                <w:noProof/>
                <w:webHidden/>
                <w:sz w:val="24"/>
                <w:szCs w:val="24"/>
              </w:rPr>
              <w:t>29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D3F83D" w14:textId="77777777" w:rsidR="00D95D99" w:rsidRPr="00D95D99" w:rsidRDefault="00077E0A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s-GT" w:eastAsia="es-GT"/>
            </w:rPr>
          </w:pPr>
          <w:hyperlink w:anchor="_Toc152335391" w:history="1"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E.</w:t>
            </w:r>
            <w:r w:rsidR="00D95D99" w:rsidRPr="00D95D99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PROD-UDAI-01-1.4:</w:t>
            </w:r>
            <w:r w:rsidR="00D95D99" w:rsidRPr="00D95D99">
              <w:rPr>
                <w:rStyle w:val="Hipervnculo"/>
                <w:rFonts w:ascii="Cambria" w:eastAsia="Calibri" w:hAnsi="Cambria" w:cs="Arial"/>
                <w:b w:val="0"/>
                <w:noProof/>
                <w:sz w:val="24"/>
                <w:szCs w:val="24"/>
                <w:lang w:val="es-GT" w:eastAsia="es-GT"/>
              </w:rPr>
              <w:t xml:space="preserve"> </w:t>
            </w:r>
            <w:r w:rsidR="00D95D99" w:rsidRPr="00D95D99">
              <w:rPr>
                <w:rStyle w:val="Hipervnculo"/>
                <w:rFonts w:eastAsia="Calibri"/>
                <w:b w:val="0"/>
                <w:noProof/>
                <w:sz w:val="24"/>
                <w:szCs w:val="24"/>
                <w:lang w:val="es-GT" w:eastAsia="es-GT"/>
              </w:rPr>
              <w:t xml:space="preserve">Procedimiento </w:t>
            </w:r>
            <w:r w:rsidR="00D95D99" w:rsidRPr="00D95D99">
              <w:rPr>
                <w:rStyle w:val="Hipervnculo"/>
                <w:rFonts w:eastAsia="Calibri"/>
                <w:b w:val="0"/>
                <w:noProof/>
                <w:sz w:val="24"/>
                <w:szCs w:val="24"/>
                <w:lang w:eastAsia="es-GT"/>
              </w:rPr>
              <w:t>para la elaboración del Informe Global</w:t>
            </w:r>
            <w:r w:rsidR="00D95D99" w:rsidRPr="00D95D99">
              <w:rPr>
                <w:rStyle w:val="Hipervnculo"/>
                <w:rFonts w:eastAsia="Calibri"/>
                <w:b w:val="0"/>
                <w:noProof/>
                <w:sz w:val="24"/>
                <w:szCs w:val="24"/>
                <w:lang w:val="es-GT" w:eastAsia="es-GT"/>
              </w:rPr>
              <w:t>.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instrText xml:space="preserve"> PAGEREF _Toc152335391 \h </w:instrTex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b w:val="0"/>
                <w:noProof/>
                <w:webHidden/>
                <w:sz w:val="24"/>
                <w:szCs w:val="24"/>
              </w:rPr>
              <w:t>33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E6F482" w14:textId="77777777" w:rsidR="00D95D99" w:rsidRPr="00D95D99" w:rsidRDefault="00077E0A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s-GT" w:eastAsia="es-GT"/>
            </w:rPr>
          </w:pPr>
          <w:hyperlink w:anchor="_Toc152335392" w:history="1"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XI.</w:t>
            </w:r>
            <w:r w:rsidR="00D95D99" w:rsidRPr="00D95D99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Anexos: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instrText xml:space="preserve"> PAGEREF _Toc152335392 \h </w:instrTex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b w:val="0"/>
                <w:noProof/>
                <w:webHidden/>
                <w:sz w:val="24"/>
                <w:szCs w:val="24"/>
              </w:rPr>
              <w:t>37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3EE97B" w14:textId="77777777" w:rsidR="00D95D99" w:rsidRPr="00D95D99" w:rsidRDefault="00077E0A">
          <w:pPr>
            <w:pStyle w:val="TDC2"/>
            <w:tabs>
              <w:tab w:val="left" w:pos="720"/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s-GT" w:eastAsia="es-GT"/>
            </w:rPr>
          </w:pPr>
          <w:hyperlink w:anchor="_Toc152335393" w:history="1"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  <w:lang w:val="es-ES_tradnl"/>
              </w:rPr>
              <w:t>A.</w:t>
            </w:r>
            <w:r w:rsidR="00D95D99" w:rsidRPr="00D95D99"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noProof/>
                <w:sz w:val="24"/>
                <w:szCs w:val="24"/>
                <w:lang w:val="es-ES_tradnl"/>
              </w:rPr>
              <w:t>Simbología utilizada:</w:t>
            </w:r>
            <w:r w:rsidR="00D95D99" w:rsidRPr="00D95D99">
              <w:rPr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noProof/>
                <w:webHidden/>
                <w:sz w:val="24"/>
                <w:szCs w:val="24"/>
              </w:rPr>
              <w:instrText xml:space="preserve"> PAGEREF _Toc152335393 \h </w:instrText>
            </w:r>
            <w:r w:rsidR="00D95D99" w:rsidRPr="00D95D99">
              <w:rPr>
                <w:noProof/>
                <w:webHidden/>
                <w:sz w:val="24"/>
                <w:szCs w:val="24"/>
              </w:rPr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noProof/>
                <w:webHidden/>
                <w:sz w:val="24"/>
                <w:szCs w:val="24"/>
              </w:rPr>
              <w:t>37</w:t>
            </w:r>
            <w:r w:rsidR="00D95D99" w:rsidRPr="00D95D9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8FEDC0" w14:textId="77777777" w:rsidR="00D95D99" w:rsidRPr="00D95D99" w:rsidRDefault="00077E0A">
          <w:pPr>
            <w:pStyle w:val="TD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s-GT" w:eastAsia="es-GT"/>
            </w:rPr>
          </w:pPr>
          <w:hyperlink w:anchor="_Toc152335394" w:history="1"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XII.</w:t>
            </w:r>
            <w:r w:rsidR="00D95D99" w:rsidRPr="00D95D99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s-GT" w:eastAsia="es-GT"/>
              </w:rPr>
              <w:tab/>
            </w:r>
            <w:r w:rsidR="00D95D99" w:rsidRPr="00D95D99">
              <w:rPr>
                <w:rStyle w:val="Hipervnculo"/>
                <w:rFonts w:eastAsiaTheme="majorEastAsia"/>
                <w:b w:val="0"/>
                <w:noProof/>
                <w:sz w:val="24"/>
                <w:szCs w:val="24"/>
                <w:lang w:val="es-ES_tradnl"/>
              </w:rPr>
              <w:t>Hoja de elaboración: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tab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instrText xml:space="preserve"> PAGEREF _Toc152335394 \h </w:instrTex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7F1465">
              <w:rPr>
                <w:b w:val="0"/>
                <w:noProof/>
                <w:webHidden/>
                <w:sz w:val="24"/>
                <w:szCs w:val="24"/>
              </w:rPr>
              <w:t>38</w:t>
            </w:r>
            <w:r w:rsidR="00D95D99" w:rsidRPr="00D95D99">
              <w:rPr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B452C6" w14:textId="67507F0D" w:rsidR="006A59AD" w:rsidRPr="00C64D6D" w:rsidRDefault="00031299" w:rsidP="00FB28CD">
          <w:pPr>
            <w:jc w:val="both"/>
          </w:pPr>
          <w:r w:rsidRPr="00D95D99">
            <w:rPr>
              <w:rFonts w:asciiTheme="minorHAnsi" w:hAnsiTheme="minorHAnsi" w:cstheme="minorHAnsi"/>
              <w:bCs/>
              <w:caps/>
            </w:rPr>
            <w:fldChar w:fldCharType="end"/>
          </w:r>
        </w:p>
      </w:sdtContent>
    </w:sdt>
    <w:p w14:paraId="68D50EF5" w14:textId="77777777" w:rsidR="00156F0F" w:rsidRPr="00652B00" w:rsidRDefault="00156F0F" w:rsidP="00822B64">
      <w:pPr>
        <w:rPr>
          <w:lang w:val="es-ES_tradnl"/>
        </w:rPr>
      </w:pPr>
    </w:p>
    <w:p w14:paraId="6C57035E" w14:textId="77777777" w:rsidR="00822B64" w:rsidRPr="00652B00" w:rsidRDefault="00822B64" w:rsidP="00822B64">
      <w:pPr>
        <w:rPr>
          <w:lang w:val="es-ES_tradnl"/>
        </w:rPr>
      </w:pPr>
    </w:p>
    <w:p w14:paraId="612928B4" w14:textId="77777777" w:rsidR="00822B64" w:rsidRDefault="00822B64" w:rsidP="00822B64">
      <w:pPr>
        <w:rPr>
          <w:sz w:val="28"/>
          <w:lang w:val="es-ES_tradnl"/>
        </w:rPr>
      </w:pPr>
    </w:p>
    <w:p w14:paraId="030B6F77" w14:textId="77777777" w:rsidR="00822B64" w:rsidRDefault="00822B64" w:rsidP="00822B64">
      <w:pPr>
        <w:rPr>
          <w:sz w:val="28"/>
          <w:lang w:val="es-ES_tradnl"/>
        </w:rPr>
      </w:pPr>
    </w:p>
    <w:p w14:paraId="01DCCD24" w14:textId="77777777" w:rsidR="00F61661" w:rsidRDefault="00F61661" w:rsidP="00822B64">
      <w:pPr>
        <w:rPr>
          <w:sz w:val="28"/>
          <w:lang w:val="es-ES_tradnl"/>
        </w:rPr>
      </w:pPr>
    </w:p>
    <w:p w14:paraId="0EB6918F" w14:textId="77777777" w:rsidR="00F61661" w:rsidRDefault="00F61661" w:rsidP="00822B64">
      <w:pPr>
        <w:rPr>
          <w:sz w:val="28"/>
          <w:lang w:val="es-ES_tradnl"/>
        </w:rPr>
      </w:pPr>
    </w:p>
    <w:p w14:paraId="0CFAC643" w14:textId="77777777" w:rsidR="00F61661" w:rsidRDefault="00F61661" w:rsidP="00822B64">
      <w:pPr>
        <w:rPr>
          <w:sz w:val="28"/>
          <w:lang w:val="es-ES_tradnl"/>
        </w:rPr>
      </w:pPr>
    </w:p>
    <w:p w14:paraId="0B94C25F" w14:textId="77777777" w:rsidR="00F61661" w:rsidRDefault="00F61661" w:rsidP="00822B64">
      <w:pPr>
        <w:rPr>
          <w:sz w:val="28"/>
          <w:lang w:val="es-ES_tradnl"/>
        </w:rPr>
      </w:pPr>
    </w:p>
    <w:p w14:paraId="64F17BAB" w14:textId="77777777" w:rsidR="00F61661" w:rsidRDefault="00F61661" w:rsidP="00822B64">
      <w:pPr>
        <w:rPr>
          <w:sz w:val="28"/>
          <w:lang w:val="es-ES_tradnl"/>
        </w:rPr>
      </w:pPr>
    </w:p>
    <w:p w14:paraId="1F224210" w14:textId="77777777" w:rsidR="00F61661" w:rsidRDefault="00F61661" w:rsidP="00822B64">
      <w:pPr>
        <w:rPr>
          <w:sz w:val="28"/>
          <w:lang w:val="es-ES_tradnl"/>
        </w:rPr>
      </w:pPr>
    </w:p>
    <w:p w14:paraId="004D2BB8" w14:textId="77777777" w:rsidR="00F61661" w:rsidRDefault="00F61661" w:rsidP="00822B64">
      <w:pPr>
        <w:rPr>
          <w:sz w:val="28"/>
          <w:lang w:val="es-ES_tradnl"/>
        </w:rPr>
      </w:pPr>
    </w:p>
    <w:p w14:paraId="2B92E565" w14:textId="77777777" w:rsidR="00F61661" w:rsidRDefault="00F61661" w:rsidP="00822B64">
      <w:pPr>
        <w:rPr>
          <w:sz w:val="28"/>
          <w:lang w:val="es-ES_tradnl"/>
        </w:rPr>
      </w:pPr>
    </w:p>
    <w:p w14:paraId="3D772C55" w14:textId="77777777" w:rsidR="00F61661" w:rsidRDefault="00F61661" w:rsidP="00822B64">
      <w:pPr>
        <w:rPr>
          <w:sz w:val="28"/>
          <w:lang w:val="es-ES_tradnl"/>
        </w:rPr>
      </w:pPr>
    </w:p>
    <w:p w14:paraId="1FEC9C89" w14:textId="77777777" w:rsidR="00F61661" w:rsidRDefault="00F61661" w:rsidP="00822B64">
      <w:pPr>
        <w:rPr>
          <w:sz w:val="28"/>
          <w:lang w:val="es-ES_tradnl"/>
        </w:rPr>
      </w:pPr>
    </w:p>
    <w:p w14:paraId="533DFD93" w14:textId="77777777" w:rsidR="00F61661" w:rsidRDefault="00F61661" w:rsidP="00822B64">
      <w:pPr>
        <w:rPr>
          <w:sz w:val="28"/>
          <w:lang w:val="es-ES_tradnl"/>
        </w:rPr>
      </w:pPr>
    </w:p>
    <w:p w14:paraId="0C35C706" w14:textId="77777777" w:rsidR="00F61661" w:rsidRDefault="00F61661" w:rsidP="00822B64">
      <w:pPr>
        <w:rPr>
          <w:sz w:val="28"/>
          <w:lang w:val="es-ES_tradnl"/>
        </w:rPr>
      </w:pPr>
    </w:p>
    <w:p w14:paraId="0620E3C3" w14:textId="77777777" w:rsidR="00F61661" w:rsidRDefault="00F61661" w:rsidP="00822B64">
      <w:pPr>
        <w:rPr>
          <w:sz w:val="28"/>
          <w:lang w:val="es-ES_tradnl"/>
        </w:rPr>
      </w:pPr>
    </w:p>
    <w:p w14:paraId="36CE5442" w14:textId="77777777" w:rsidR="00F61661" w:rsidRDefault="00F61661" w:rsidP="00822B64">
      <w:pPr>
        <w:rPr>
          <w:sz w:val="28"/>
          <w:lang w:val="es-ES_tradnl"/>
        </w:rPr>
      </w:pPr>
    </w:p>
    <w:p w14:paraId="24832618" w14:textId="77777777" w:rsidR="00F61661" w:rsidRDefault="00F61661" w:rsidP="00822B64">
      <w:pPr>
        <w:rPr>
          <w:sz w:val="28"/>
          <w:lang w:val="es-ES_tradnl"/>
        </w:rPr>
      </w:pPr>
    </w:p>
    <w:p w14:paraId="56593072" w14:textId="77777777" w:rsidR="00F61661" w:rsidRDefault="00F61661" w:rsidP="00822B64">
      <w:pPr>
        <w:rPr>
          <w:sz w:val="28"/>
          <w:lang w:val="es-ES_tradnl"/>
        </w:rPr>
      </w:pPr>
    </w:p>
    <w:p w14:paraId="36A47B6D" w14:textId="77777777" w:rsidR="00F61661" w:rsidRDefault="00F61661" w:rsidP="00822B64">
      <w:pPr>
        <w:rPr>
          <w:sz w:val="28"/>
          <w:lang w:val="es-ES_tradnl"/>
        </w:rPr>
      </w:pPr>
    </w:p>
    <w:p w14:paraId="5F1FE1A8" w14:textId="599CA0FD" w:rsidR="00F61661" w:rsidRDefault="00F61661" w:rsidP="00822B64">
      <w:pPr>
        <w:rPr>
          <w:sz w:val="28"/>
          <w:lang w:val="es-ES_tradnl"/>
        </w:rPr>
      </w:pPr>
    </w:p>
    <w:p w14:paraId="7B8412D1" w14:textId="506A566A" w:rsidR="00E05860" w:rsidRDefault="00E05860" w:rsidP="00822B64">
      <w:pPr>
        <w:rPr>
          <w:sz w:val="28"/>
          <w:lang w:val="es-ES_tradnl"/>
        </w:rPr>
      </w:pPr>
    </w:p>
    <w:p w14:paraId="1A81F2A2" w14:textId="33A4049D" w:rsidR="00E05860" w:rsidRDefault="00E05860" w:rsidP="00822B64">
      <w:pPr>
        <w:rPr>
          <w:sz w:val="28"/>
          <w:lang w:val="es-ES_tradnl"/>
        </w:rPr>
      </w:pPr>
    </w:p>
    <w:p w14:paraId="3651D5ED" w14:textId="5F77EE7E" w:rsidR="00E05860" w:rsidRDefault="00E05860" w:rsidP="00822B64">
      <w:pPr>
        <w:rPr>
          <w:sz w:val="28"/>
          <w:lang w:val="es-ES_tradnl"/>
        </w:rPr>
      </w:pPr>
    </w:p>
    <w:p w14:paraId="170534EA" w14:textId="77777777" w:rsidR="00E05860" w:rsidRDefault="00E05860" w:rsidP="00822B64">
      <w:pPr>
        <w:rPr>
          <w:sz w:val="28"/>
          <w:lang w:val="es-ES_tradnl"/>
        </w:rPr>
      </w:pPr>
    </w:p>
    <w:p w14:paraId="68BFD52F" w14:textId="77777777" w:rsidR="00822B64" w:rsidRDefault="00822B64" w:rsidP="00822B64">
      <w:pPr>
        <w:rPr>
          <w:sz w:val="28"/>
          <w:lang w:val="es-ES_tradnl"/>
        </w:rPr>
      </w:pPr>
    </w:p>
    <w:p w14:paraId="7BC2DA22" w14:textId="7AD53F43" w:rsidR="00BD1A06" w:rsidRPr="006A59AD" w:rsidRDefault="006264A0" w:rsidP="00333ACF">
      <w:pPr>
        <w:pStyle w:val="Ttulo1"/>
        <w:numPr>
          <w:ilvl w:val="0"/>
          <w:numId w:val="3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147" w:name="_Toc152335366"/>
      <w:r w:rsidRPr="006A59AD">
        <w:rPr>
          <w:sz w:val="28"/>
          <w:lang w:val="es-ES_tradnl"/>
        </w:rPr>
        <w:lastRenderedPageBreak/>
        <w:t xml:space="preserve">Hoja de </w:t>
      </w:r>
      <w:bookmarkEnd w:id="146"/>
      <w:r w:rsidR="00B50485">
        <w:rPr>
          <w:sz w:val="28"/>
          <w:lang w:val="es-ES_tradnl"/>
        </w:rPr>
        <w:t>validación</w:t>
      </w:r>
      <w:r w:rsidR="007A5AB7" w:rsidRPr="006A59AD">
        <w:rPr>
          <w:sz w:val="28"/>
          <w:lang w:val="es-ES_tradnl"/>
        </w:rPr>
        <w:t>:</w:t>
      </w:r>
      <w:bookmarkEnd w:id="147"/>
    </w:p>
    <w:tbl>
      <w:tblPr>
        <w:tblStyle w:val="Cuadrculamedia1-nfasis1"/>
        <w:tblpPr w:leftFromText="141" w:rightFromText="141" w:vertAnchor="text" w:horzAnchor="margin" w:tblpXSpec="center" w:tblpY="349"/>
        <w:tblW w:w="10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6"/>
        <w:gridCol w:w="2739"/>
        <w:gridCol w:w="2718"/>
        <w:gridCol w:w="1176"/>
        <w:gridCol w:w="1715"/>
      </w:tblGrid>
      <w:tr w:rsidR="00E427FC" w:rsidRPr="00104644" w14:paraId="797E6500" w14:textId="77777777" w:rsidTr="001046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3" w:type="dxa"/>
            <w:gridSpan w:val="3"/>
            <w:shd w:val="clear" w:color="auto" w:fill="0F243E" w:themeFill="text2" w:themeFillShade="80"/>
            <w:vAlign w:val="center"/>
          </w:tcPr>
          <w:p w14:paraId="7D373F16" w14:textId="77777777" w:rsidR="00E427FC" w:rsidRPr="00104644" w:rsidRDefault="006264A0" w:rsidP="003823D2">
            <w:pPr>
              <w:jc w:val="center"/>
              <w:rPr>
                <w:rFonts w:asciiTheme="minorHAnsi" w:hAnsiTheme="minorHAnsi"/>
              </w:rPr>
            </w:pPr>
            <w:r w:rsidRPr="00104644">
              <w:rPr>
                <w:rFonts w:asciiTheme="minorHAnsi" w:hAnsiTheme="minorHAnsi"/>
              </w:rPr>
              <w:t>Nombre del d</w:t>
            </w:r>
            <w:r w:rsidR="00E427FC" w:rsidRPr="00104644">
              <w:rPr>
                <w:rFonts w:asciiTheme="minorHAnsi" w:hAnsiTheme="minorHAnsi"/>
              </w:rPr>
              <w:t>ocumento</w:t>
            </w:r>
          </w:p>
        </w:tc>
        <w:tc>
          <w:tcPr>
            <w:tcW w:w="1176" w:type="dxa"/>
            <w:shd w:val="clear" w:color="auto" w:fill="0F243E" w:themeFill="text2" w:themeFillShade="80"/>
            <w:vAlign w:val="center"/>
          </w:tcPr>
          <w:p w14:paraId="4B7C2F32" w14:textId="3B58ECE4" w:rsidR="00E427FC" w:rsidRPr="00104644" w:rsidRDefault="00822B64" w:rsidP="003823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Año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762B62E8" w14:textId="5D84BDAB" w:rsidR="00E427FC" w:rsidRPr="00104644" w:rsidRDefault="00822B64" w:rsidP="00C20D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2023</w:t>
            </w:r>
          </w:p>
        </w:tc>
      </w:tr>
      <w:tr w:rsidR="00E427FC" w:rsidRPr="00104644" w14:paraId="0B8B9CCC" w14:textId="77777777" w:rsidTr="00490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3" w:type="dxa"/>
            <w:gridSpan w:val="3"/>
            <w:shd w:val="clear" w:color="auto" w:fill="auto"/>
            <w:vAlign w:val="center"/>
          </w:tcPr>
          <w:p w14:paraId="00F5A19F" w14:textId="6394C133" w:rsidR="00E427FC" w:rsidRPr="00104644" w:rsidRDefault="00A857FA" w:rsidP="00A857FA">
            <w:pPr>
              <w:jc w:val="center"/>
              <w:rPr>
                <w:rFonts w:asciiTheme="minorHAnsi" w:hAnsiTheme="minorHAnsi"/>
              </w:rPr>
            </w:pPr>
            <w:r w:rsidRPr="00A857FA">
              <w:rPr>
                <w:rFonts w:asciiTheme="minorHAnsi" w:hAnsiTheme="minorHAnsi"/>
              </w:rPr>
              <w:t xml:space="preserve">Manual de Normas, Procesos y Procedimientos de la Unidad de </w:t>
            </w:r>
            <w:r w:rsidR="00D56144">
              <w:rPr>
                <w:rFonts w:asciiTheme="minorHAnsi" w:hAnsiTheme="minorHAnsi"/>
              </w:rPr>
              <w:t>Auditoría</w:t>
            </w:r>
            <w:r w:rsidRPr="00A857FA">
              <w:rPr>
                <w:rFonts w:asciiTheme="minorHAnsi" w:hAnsiTheme="minorHAnsi"/>
              </w:rPr>
              <w:t xml:space="preserve"> Interna.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A460489" w14:textId="77777777" w:rsidR="00E427FC" w:rsidRPr="00104644" w:rsidRDefault="00E427FC" w:rsidP="00382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104644">
              <w:rPr>
                <w:rFonts w:asciiTheme="minorHAnsi" w:hAnsiTheme="minorHAnsi"/>
                <w:b/>
              </w:rPr>
              <w:t>Número de folios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1B28E952" w14:textId="47B68061" w:rsidR="00E427FC" w:rsidRPr="00822B64" w:rsidRDefault="00D95D99" w:rsidP="00172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38</w:t>
            </w:r>
          </w:p>
        </w:tc>
      </w:tr>
      <w:tr w:rsidR="00E427FC" w:rsidRPr="00104644" w14:paraId="01DCE9AA" w14:textId="77777777" w:rsidTr="00643CBB">
        <w:trPr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shd w:val="clear" w:color="auto" w:fill="0F243E" w:themeFill="text2" w:themeFillShade="80"/>
            <w:vAlign w:val="center"/>
          </w:tcPr>
          <w:p w14:paraId="060B05D2" w14:textId="77777777" w:rsidR="00E427FC" w:rsidRPr="00104644" w:rsidRDefault="00E427FC" w:rsidP="003823D2">
            <w:pPr>
              <w:jc w:val="center"/>
              <w:rPr>
                <w:rFonts w:asciiTheme="minorHAnsi" w:hAnsiTheme="minorHAnsi"/>
                <w:b w:val="0"/>
                <w:bCs w:val="0"/>
              </w:rPr>
            </w:pPr>
          </w:p>
        </w:tc>
        <w:tc>
          <w:tcPr>
            <w:tcW w:w="2739" w:type="dxa"/>
            <w:shd w:val="clear" w:color="auto" w:fill="0F243E" w:themeFill="text2" w:themeFillShade="80"/>
            <w:vAlign w:val="center"/>
          </w:tcPr>
          <w:p w14:paraId="6FEAF63E" w14:textId="77777777" w:rsidR="00E427FC" w:rsidRPr="00104644" w:rsidRDefault="00E427FC" w:rsidP="0038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104644">
              <w:rPr>
                <w:rFonts w:asciiTheme="minorHAnsi" w:hAnsiTheme="minorHAnsi"/>
                <w:b/>
              </w:rPr>
              <w:t>Elaborado por:</w:t>
            </w:r>
          </w:p>
        </w:tc>
        <w:tc>
          <w:tcPr>
            <w:tcW w:w="2718" w:type="dxa"/>
            <w:shd w:val="clear" w:color="auto" w:fill="0F243E" w:themeFill="text2" w:themeFillShade="80"/>
            <w:vAlign w:val="center"/>
          </w:tcPr>
          <w:p w14:paraId="23F5A821" w14:textId="77777777" w:rsidR="00E427FC" w:rsidRPr="00104644" w:rsidRDefault="00E427FC" w:rsidP="0038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104644">
              <w:rPr>
                <w:rFonts w:asciiTheme="minorHAnsi" w:hAnsiTheme="minorHAnsi"/>
                <w:b/>
              </w:rPr>
              <w:t>Revisado por:</w:t>
            </w:r>
          </w:p>
        </w:tc>
        <w:tc>
          <w:tcPr>
            <w:tcW w:w="2891" w:type="dxa"/>
            <w:gridSpan w:val="2"/>
            <w:shd w:val="clear" w:color="auto" w:fill="0F243E" w:themeFill="text2" w:themeFillShade="80"/>
            <w:vAlign w:val="center"/>
          </w:tcPr>
          <w:p w14:paraId="223FBA5B" w14:textId="147899BF" w:rsidR="00E427FC" w:rsidRPr="00104644" w:rsidRDefault="004C555A" w:rsidP="0038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Validado</w:t>
            </w:r>
            <w:r w:rsidR="00E427FC" w:rsidRPr="00104644">
              <w:rPr>
                <w:rFonts w:asciiTheme="minorHAnsi" w:hAnsiTheme="minorHAnsi"/>
                <w:b/>
              </w:rPr>
              <w:t xml:space="preserve"> por:</w:t>
            </w:r>
          </w:p>
        </w:tc>
      </w:tr>
      <w:tr w:rsidR="00822B64" w:rsidRPr="00104644" w14:paraId="2430BFDE" w14:textId="77777777" w:rsidTr="001046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shd w:val="clear" w:color="auto" w:fill="0F243E" w:themeFill="text2" w:themeFillShade="80"/>
            <w:vAlign w:val="center"/>
          </w:tcPr>
          <w:p w14:paraId="12FCBF81" w14:textId="77777777" w:rsidR="00822B64" w:rsidRPr="00104644" w:rsidRDefault="00822B64" w:rsidP="00822B64">
            <w:pPr>
              <w:rPr>
                <w:rFonts w:asciiTheme="minorHAnsi" w:hAnsiTheme="minorHAnsi"/>
              </w:rPr>
            </w:pPr>
            <w:r w:rsidRPr="00104644">
              <w:rPr>
                <w:rFonts w:asciiTheme="minorHAnsi" w:hAnsiTheme="minorHAnsi"/>
              </w:rPr>
              <w:t>Fecha:</w:t>
            </w:r>
          </w:p>
        </w:tc>
        <w:tc>
          <w:tcPr>
            <w:tcW w:w="2739" w:type="dxa"/>
            <w:shd w:val="clear" w:color="auto" w:fill="auto"/>
            <w:vAlign w:val="center"/>
          </w:tcPr>
          <w:p w14:paraId="054B79CE" w14:textId="3C3E8DBF" w:rsidR="00822B64" w:rsidRPr="00104644" w:rsidRDefault="00040855" w:rsidP="00822B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Diciembre 2023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3B8C9852" w14:textId="4CEB086B" w:rsidR="00822B64" w:rsidRPr="00104644" w:rsidRDefault="00040855" w:rsidP="00822B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Diciembre 2023</w:t>
            </w:r>
          </w:p>
        </w:tc>
        <w:tc>
          <w:tcPr>
            <w:tcW w:w="2891" w:type="dxa"/>
            <w:gridSpan w:val="2"/>
            <w:shd w:val="clear" w:color="auto" w:fill="auto"/>
            <w:vAlign w:val="center"/>
          </w:tcPr>
          <w:p w14:paraId="1BBC5C61" w14:textId="1F80FB58" w:rsidR="00822B64" w:rsidRPr="00104644" w:rsidRDefault="00040855" w:rsidP="00822B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Diciembre 2023</w:t>
            </w:r>
          </w:p>
        </w:tc>
      </w:tr>
      <w:tr w:rsidR="004C555A" w:rsidRPr="00104644" w14:paraId="7DAC204A" w14:textId="77777777" w:rsidTr="00104644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shd w:val="clear" w:color="auto" w:fill="0F243E" w:themeFill="text2" w:themeFillShade="80"/>
            <w:vAlign w:val="center"/>
          </w:tcPr>
          <w:p w14:paraId="7D3D7E30" w14:textId="77777777" w:rsidR="004C555A" w:rsidRPr="00104644" w:rsidRDefault="004C555A" w:rsidP="004C555A">
            <w:pPr>
              <w:rPr>
                <w:rFonts w:asciiTheme="minorHAnsi" w:hAnsiTheme="minorHAnsi"/>
              </w:rPr>
            </w:pPr>
            <w:r w:rsidRPr="00104644">
              <w:rPr>
                <w:rFonts w:asciiTheme="minorHAnsi" w:hAnsiTheme="minorHAnsi"/>
              </w:rPr>
              <w:t>Unidad organizacional:</w:t>
            </w:r>
          </w:p>
        </w:tc>
        <w:tc>
          <w:tcPr>
            <w:tcW w:w="2739" w:type="dxa"/>
            <w:shd w:val="clear" w:color="auto" w:fill="auto"/>
            <w:vAlign w:val="center"/>
          </w:tcPr>
          <w:p w14:paraId="3B1EEFC6" w14:textId="017A296E" w:rsidR="004C555A" w:rsidRPr="00104644" w:rsidRDefault="004C555A" w:rsidP="004C55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Unidad de Auditoría Interna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2CE14DFB" w14:textId="468AB2FD" w:rsidR="004C555A" w:rsidRPr="00104644" w:rsidRDefault="004C555A" w:rsidP="004C55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C668C9">
              <w:rPr>
                <w:rFonts w:asciiTheme="minorHAnsi" w:hAnsiTheme="minorHAnsi" w:cstheme="minorHAnsi"/>
                <w:b/>
                <w:szCs w:val="20"/>
              </w:rPr>
              <w:t xml:space="preserve">Dirección de Informática y Estadística </w:t>
            </w:r>
          </w:p>
        </w:tc>
        <w:tc>
          <w:tcPr>
            <w:tcW w:w="2891" w:type="dxa"/>
            <w:gridSpan w:val="2"/>
            <w:shd w:val="clear" w:color="auto" w:fill="auto"/>
            <w:vAlign w:val="center"/>
          </w:tcPr>
          <w:p w14:paraId="5A7961DC" w14:textId="66B44324" w:rsidR="004C555A" w:rsidRPr="007F5A58" w:rsidRDefault="004C555A" w:rsidP="004C55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C668C9">
              <w:rPr>
                <w:rFonts w:asciiTheme="minorHAnsi" w:hAnsiTheme="minorHAnsi" w:cstheme="minorHAnsi"/>
                <w:b/>
                <w:szCs w:val="20"/>
              </w:rPr>
              <w:t>Secretaría General</w:t>
            </w:r>
          </w:p>
        </w:tc>
      </w:tr>
      <w:tr w:rsidR="004C555A" w:rsidRPr="00104644" w14:paraId="0BC9AA94" w14:textId="77777777" w:rsidTr="000D3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shd w:val="clear" w:color="auto" w:fill="0F243E" w:themeFill="text2" w:themeFillShade="80"/>
            <w:vAlign w:val="center"/>
          </w:tcPr>
          <w:p w14:paraId="4F5FC240" w14:textId="414A8B60" w:rsidR="004C555A" w:rsidRPr="00104644" w:rsidRDefault="004C555A" w:rsidP="004C555A">
            <w:pPr>
              <w:rPr>
                <w:rFonts w:asciiTheme="minorHAnsi" w:hAnsiTheme="minorHAnsi"/>
              </w:rPr>
            </w:pPr>
            <w:r w:rsidRPr="00104644">
              <w:rPr>
                <w:rFonts w:asciiTheme="minorHAnsi" w:hAnsiTheme="minorHAnsi"/>
              </w:rPr>
              <w:t>Nombre y puesto:</w:t>
            </w:r>
          </w:p>
        </w:tc>
        <w:tc>
          <w:tcPr>
            <w:tcW w:w="2739" w:type="dxa"/>
            <w:shd w:val="clear" w:color="auto" w:fill="auto"/>
            <w:vAlign w:val="center"/>
          </w:tcPr>
          <w:p w14:paraId="07C35158" w14:textId="300A352D" w:rsidR="00B603B9" w:rsidRDefault="00B603B9" w:rsidP="00B60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Andrea Humbelina </w:t>
            </w:r>
            <w:r w:rsidRPr="00B603B9">
              <w:rPr>
                <w:rFonts w:asciiTheme="minorHAnsi" w:hAnsiTheme="minorHAnsi" w:cstheme="minorHAnsi"/>
                <w:szCs w:val="20"/>
              </w:rPr>
              <w:t>Arriola Milla</w:t>
            </w:r>
          </w:p>
          <w:p w14:paraId="497FFBA4" w14:textId="41302FCE" w:rsidR="004C555A" w:rsidRPr="00104644" w:rsidRDefault="004C555A" w:rsidP="004C55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 w:cstheme="minorHAnsi"/>
                <w:szCs w:val="20"/>
              </w:rPr>
              <w:t>Jefe de la Unidad de Auditoría Interna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3934BE44" w14:textId="77777777" w:rsidR="004C555A" w:rsidRPr="00C668C9" w:rsidRDefault="004C555A" w:rsidP="004C55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C668C9">
              <w:rPr>
                <w:rFonts w:asciiTheme="minorHAnsi" w:hAnsiTheme="minorHAnsi" w:cstheme="minorHAnsi"/>
                <w:szCs w:val="20"/>
              </w:rPr>
              <w:t>Mimia De Yamira Cuellar Estrada.</w:t>
            </w:r>
          </w:p>
          <w:p w14:paraId="3BDE11C7" w14:textId="3774047B" w:rsidR="004C555A" w:rsidRPr="00104644" w:rsidRDefault="004C555A" w:rsidP="004C55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668C9">
              <w:rPr>
                <w:rFonts w:asciiTheme="minorHAnsi" w:hAnsiTheme="minorHAnsi" w:cstheme="minorHAnsi"/>
                <w:szCs w:val="20"/>
              </w:rPr>
              <w:t>Jefe del Departamento de Planificación y Estadísticas</w:t>
            </w:r>
          </w:p>
        </w:tc>
        <w:tc>
          <w:tcPr>
            <w:tcW w:w="2891" w:type="dxa"/>
            <w:gridSpan w:val="2"/>
            <w:shd w:val="clear" w:color="auto" w:fill="auto"/>
            <w:vAlign w:val="center"/>
          </w:tcPr>
          <w:p w14:paraId="780EB813" w14:textId="77777777" w:rsidR="004C555A" w:rsidRPr="00FF166A" w:rsidRDefault="004C555A" w:rsidP="004C55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FF166A">
              <w:rPr>
                <w:rFonts w:asciiTheme="minorHAnsi" w:hAnsiTheme="minorHAnsi" w:cstheme="minorHAnsi"/>
                <w:szCs w:val="20"/>
              </w:rPr>
              <w:t>Gloria Verna Guillermo Lemus</w:t>
            </w:r>
          </w:p>
          <w:p w14:paraId="67B8A14B" w14:textId="77777777" w:rsidR="004C555A" w:rsidRPr="00FF166A" w:rsidRDefault="004C555A" w:rsidP="004C55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</w:p>
          <w:p w14:paraId="6CDD95D3" w14:textId="3110A5C5" w:rsidR="004C555A" w:rsidRPr="00104644" w:rsidRDefault="004C555A" w:rsidP="004C55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 w:cstheme="minorHAnsi"/>
                <w:szCs w:val="20"/>
              </w:rPr>
              <w:t>Secretaria</w:t>
            </w:r>
            <w:r w:rsidRPr="00FF166A">
              <w:rPr>
                <w:rFonts w:asciiTheme="minorHAnsi" w:hAnsiTheme="minorHAnsi" w:cstheme="minorHAnsi"/>
                <w:szCs w:val="20"/>
              </w:rPr>
              <w:t xml:space="preserve"> General.</w:t>
            </w:r>
          </w:p>
        </w:tc>
      </w:tr>
      <w:tr w:rsidR="004C555A" w:rsidRPr="00104644" w14:paraId="512F8CA3" w14:textId="77777777" w:rsidTr="00822B64">
        <w:trPr>
          <w:trHeight w:val="1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shd w:val="clear" w:color="auto" w:fill="0F243E" w:themeFill="text2" w:themeFillShade="80"/>
            <w:vAlign w:val="center"/>
          </w:tcPr>
          <w:p w14:paraId="1EF060F9" w14:textId="7E801FA4" w:rsidR="004C555A" w:rsidRPr="00104644" w:rsidRDefault="004C555A" w:rsidP="004C555A">
            <w:pPr>
              <w:rPr>
                <w:rFonts w:asciiTheme="minorHAnsi" w:hAnsiTheme="minorHAnsi"/>
              </w:rPr>
            </w:pPr>
            <w:r w:rsidRPr="00E63B60">
              <w:rPr>
                <w:rFonts w:asciiTheme="minorHAnsi" w:hAnsiTheme="minorHAnsi"/>
              </w:rPr>
              <w:t>Firma y sello</w:t>
            </w:r>
          </w:p>
        </w:tc>
        <w:tc>
          <w:tcPr>
            <w:tcW w:w="2739" w:type="dxa"/>
            <w:vMerge w:val="restart"/>
            <w:shd w:val="clear" w:color="auto" w:fill="auto"/>
            <w:vAlign w:val="center"/>
          </w:tcPr>
          <w:p w14:paraId="06C50246" w14:textId="77777777" w:rsidR="004C555A" w:rsidRPr="00104644" w:rsidRDefault="004C555A" w:rsidP="004C55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2718" w:type="dxa"/>
            <w:shd w:val="clear" w:color="auto" w:fill="auto"/>
            <w:vAlign w:val="center"/>
          </w:tcPr>
          <w:p w14:paraId="4EF4E925" w14:textId="77777777" w:rsidR="004C555A" w:rsidRPr="00104644" w:rsidRDefault="004C555A" w:rsidP="004C55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2891" w:type="dxa"/>
            <w:gridSpan w:val="2"/>
            <w:vMerge w:val="restart"/>
            <w:shd w:val="clear" w:color="auto" w:fill="auto"/>
            <w:vAlign w:val="center"/>
          </w:tcPr>
          <w:p w14:paraId="24A10AFF" w14:textId="77777777" w:rsidR="004C555A" w:rsidRDefault="004C555A" w:rsidP="004C55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4C555A" w:rsidRPr="00104644" w14:paraId="2224FA0E" w14:textId="77777777" w:rsidTr="000D3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shd w:val="clear" w:color="auto" w:fill="0F243E" w:themeFill="text2" w:themeFillShade="80"/>
            <w:vAlign w:val="center"/>
          </w:tcPr>
          <w:p w14:paraId="04C7CC34" w14:textId="73E7576F" w:rsidR="004C555A" w:rsidRPr="00104644" w:rsidRDefault="004C555A" w:rsidP="004C555A">
            <w:pPr>
              <w:rPr>
                <w:rFonts w:asciiTheme="minorHAnsi" w:hAnsiTheme="minorHAnsi"/>
              </w:rPr>
            </w:pPr>
            <w:r w:rsidRPr="00104644">
              <w:rPr>
                <w:rFonts w:asciiTheme="minorHAnsi" w:hAnsiTheme="minorHAnsi"/>
              </w:rPr>
              <w:t>Nombre y puesto:</w:t>
            </w:r>
          </w:p>
        </w:tc>
        <w:tc>
          <w:tcPr>
            <w:tcW w:w="2739" w:type="dxa"/>
            <w:vMerge/>
            <w:shd w:val="clear" w:color="auto" w:fill="auto"/>
            <w:vAlign w:val="center"/>
          </w:tcPr>
          <w:p w14:paraId="7FF193A8" w14:textId="77777777" w:rsidR="004C555A" w:rsidRPr="00104644" w:rsidRDefault="004C555A" w:rsidP="004C55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2718" w:type="dxa"/>
            <w:shd w:val="clear" w:color="auto" w:fill="auto"/>
            <w:vAlign w:val="center"/>
          </w:tcPr>
          <w:p w14:paraId="44CA359B" w14:textId="77777777" w:rsidR="004C555A" w:rsidRPr="00C668C9" w:rsidRDefault="004C555A" w:rsidP="004C55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C668C9">
              <w:rPr>
                <w:rFonts w:asciiTheme="minorHAnsi" w:hAnsiTheme="minorHAnsi" w:cstheme="minorHAnsi"/>
                <w:szCs w:val="20"/>
              </w:rPr>
              <w:t>César</w:t>
            </w:r>
            <w:r>
              <w:rPr>
                <w:rFonts w:asciiTheme="minorHAnsi" w:hAnsiTheme="minorHAnsi" w:cstheme="minorHAnsi"/>
                <w:szCs w:val="20"/>
              </w:rPr>
              <w:t xml:space="preserve"> Antonio</w:t>
            </w:r>
            <w:r w:rsidRPr="00C668C9">
              <w:rPr>
                <w:rFonts w:asciiTheme="minorHAnsi" w:hAnsiTheme="minorHAnsi" w:cstheme="minorHAnsi"/>
                <w:szCs w:val="20"/>
              </w:rPr>
              <w:t xml:space="preserve"> Matus</w:t>
            </w:r>
            <w:r>
              <w:rPr>
                <w:rFonts w:asciiTheme="minorHAnsi" w:hAnsiTheme="minorHAnsi" w:cstheme="minorHAnsi"/>
                <w:szCs w:val="20"/>
              </w:rPr>
              <w:t xml:space="preserve"> Leiva</w:t>
            </w:r>
          </w:p>
          <w:p w14:paraId="71BA7E66" w14:textId="1C77487D" w:rsidR="004C555A" w:rsidRPr="00104644" w:rsidRDefault="004C555A" w:rsidP="004C55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668C9">
              <w:rPr>
                <w:rFonts w:asciiTheme="minorHAnsi" w:hAnsiTheme="minorHAnsi" w:cstheme="minorHAnsi"/>
                <w:szCs w:val="20"/>
              </w:rPr>
              <w:t>Jefe de la Sección de Organización y Métodos</w:t>
            </w:r>
          </w:p>
        </w:tc>
        <w:tc>
          <w:tcPr>
            <w:tcW w:w="2891" w:type="dxa"/>
            <w:gridSpan w:val="2"/>
            <w:vMerge/>
            <w:shd w:val="clear" w:color="auto" w:fill="auto"/>
            <w:vAlign w:val="center"/>
          </w:tcPr>
          <w:p w14:paraId="1A900538" w14:textId="77777777" w:rsidR="004C555A" w:rsidRDefault="004C555A" w:rsidP="004C55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4C555A" w:rsidRPr="00104644" w14:paraId="2C90CBAD" w14:textId="77777777" w:rsidTr="006704CE">
        <w:trPr>
          <w:trHeight w:val="2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shd w:val="clear" w:color="auto" w:fill="0F243E" w:themeFill="text2" w:themeFillShade="80"/>
            <w:vAlign w:val="center"/>
          </w:tcPr>
          <w:p w14:paraId="52A1AB08" w14:textId="0BDB6351" w:rsidR="004C555A" w:rsidRPr="00104644" w:rsidRDefault="004C555A" w:rsidP="004C555A">
            <w:pPr>
              <w:rPr>
                <w:rFonts w:asciiTheme="minorHAnsi" w:hAnsiTheme="minorHAnsi"/>
              </w:rPr>
            </w:pPr>
            <w:r w:rsidRPr="00E63B60">
              <w:rPr>
                <w:rFonts w:asciiTheme="minorHAnsi" w:hAnsiTheme="minorHAnsi"/>
              </w:rPr>
              <w:t>Firma y sello</w:t>
            </w:r>
          </w:p>
        </w:tc>
        <w:tc>
          <w:tcPr>
            <w:tcW w:w="2739" w:type="dxa"/>
            <w:vMerge/>
            <w:shd w:val="clear" w:color="auto" w:fill="auto"/>
          </w:tcPr>
          <w:p w14:paraId="5A1F832E" w14:textId="2D7771B1" w:rsidR="004C555A" w:rsidRPr="00104644" w:rsidRDefault="004C555A" w:rsidP="004C55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2718" w:type="dxa"/>
            <w:shd w:val="clear" w:color="auto" w:fill="auto"/>
          </w:tcPr>
          <w:p w14:paraId="05F870E7" w14:textId="77777777" w:rsidR="004C555A" w:rsidRPr="00104644" w:rsidRDefault="004C555A" w:rsidP="004C55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2891" w:type="dxa"/>
            <w:gridSpan w:val="2"/>
            <w:vMerge/>
            <w:shd w:val="clear" w:color="auto" w:fill="auto"/>
            <w:vAlign w:val="center"/>
          </w:tcPr>
          <w:p w14:paraId="271004B1" w14:textId="77777777" w:rsidR="004C555A" w:rsidRPr="00104644" w:rsidRDefault="004C555A" w:rsidP="004C55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</w:tbl>
    <w:p w14:paraId="49E2695D" w14:textId="77777777" w:rsidR="00FB0CA7" w:rsidRDefault="00FB0CA7" w:rsidP="00FB0CA7">
      <w:pPr>
        <w:rPr>
          <w:highlight w:val="yellow"/>
          <w:lang w:val="es-ES_tradnl"/>
        </w:rPr>
      </w:pPr>
      <w:bookmarkStart w:id="148" w:name="_Toc60132366"/>
    </w:p>
    <w:p w14:paraId="6FBA1963" w14:textId="74D48D6E" w:rsidR="0011684A" w:rsidRPr="003E138B" w:rsidRDefault="006A59AD" w:rsidP="00F628B1">
      <w:pPr>
        <w:pStyle w:val="Ttulo1"/>
        <w:numPr>
          <w:ilvl w:val="0"/>
          <w:numId w:val="3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149" w:name="_Toc152335367"/>
      <w:bookmarkEnd w:id="148"/>
      <w:r w:rsidRPr="003E138B">
        <w:rPr>
          <w:sz w:val="28"/>
          <w:lang w:val="es-ES_tradnl"/>
        </w:rPr>
        <w:lastRenderedPageBreak/>
        <w:t>Presentación</w:t>
      </w:r>
      <w:r w:rsidR="007A5AB7" w:rsidRPr="003E138B">
        <w:rPr>
          <w:sz w:val="28"/>
          <w:lang w:val="es-ES_tradnl"/>
        </w:rPr>
        <w:t>:</w:t>
      </w:r>
      <w:bookmarkEnd w:id="149"/>
    </w:p>
    <w:p w14:paraId="3873F8F4" w14:textId="77777777" w:rsidR="00F628B1" w:rsidRPr="003E138B" w:rsidRDefault="00F628B1" w:rsidP="00F628B1">
      <w:pPr>
        <w:spacing w:line="360" w:lineRule="auto"/>
        <w:ind w:left="567"/>
        <w:jc w:val="both"/>
        <w:rPr>
          <w:rFonts w:asciiTheme="minorHAnsi" w:hAnsiTheme="minorHAnsi" w:cstheme="minorHAnsi"/>
          <w:strike/>
          <w:color w:val="FF0000"/>
        </w:rPr>
      </w:pPr>
    </w:p>
    <w:p w14:paraId="5A9C91BE" w14:textId="43ED64B5" w:rsidR="00A0460B" w:rsidRPr="003E138B" w:rsidRDefault="00A0460B" w:rsidP="003A1F4F">
      <w:pPr>
        <w:spacing w:line="360" w:lineRule="auto"/>
        <w:ind w:left="567"/>
        <w:jc w:val="both"/>
        <w:rPr>
          <w:rFonts w:asciiTheme="minorHAnsi" w:hAnsiTheme="minorHAnsi" w:cstheme="minorHAnsi"/>
        </w:rPr>
      </w:pPr>
      <w:r w:rsidRPr="003E138B">
        <w:rPr>
          <w:rFonts w:asciiTheme="minorHAnsi" w:hAnsiTheme="minorHAnsi" w:cstheme="minorHAnsi"/>
        </w:rPr>
        <w:t>Dentro de la estructura de SENABED se encuentra la Unidad de Auditoría Interna</w:t>
      </w:r>
      <w:r w:rsidR="006704CE">
        <w:rPr>
          <w:rFonts w:asciiTheme="minorHAnsi" w:hAnsiTheme="minorHAnsi" w:cstheme="minorHAnsi"/>
        </w:rPr>
        <w:t xml:space="preserve"> -UDAI</w:t>
      </w:r>
      <w:r w:rsidRPr="003E138B">
        <w:rPr>
          <w:rFonts w:asciiTheme="minorHAnsi" w:hAnsiTheme="minorHAnsi" w:cstheme="minorHAnsi"/>
        </w:rPr>
        <w:t xml:space="preserve">, la cual se encarga de evaluar permanentemente todas las operaciones contables, financieras y administrativas de CONABED y SENABED, así como la estructura de control interno y la calidad del gasto de la </w:t>
      </w:r>
      <w:r w:rsidR="006704CE">
        <w:rPr>
          <w:rFonts w:asciiTheme="minorHAnsi" w:hAnsiTheme="minorHAnsi" w:cstheme="minorHAnsi"/>
        </w:rPr>
        <w:t>I</w:t>
      </w:r>
      <w:r w:rsidRPr="003E138B">
        <w:rPr>
          <w:rFonts w:asciiTheme="minorHAnsi" w:hAnsiTheme="minorHAnsi" w:cstheme="minorHAnsi"/>
        </w:rPr>
        <w:t xml:space="preserve">nstitución. Además velará por el cumplimiento de las normas, lineamientos y recomendaciones en materia contable, administrativa y financiera. </w:t>
      </w:r>
    </w:p>
    <w:p w14:paraId="7B64B1BD" w14:textId="77777777" w:rsidR="00A0460B" w:rsidRPr="003E138B" w:rsidRDefault="00A0460B" w:rsidP="003A1F4F">
      <w:pPr>
        <w:spacing w:line="360" w:lineRule="auto"/>
        <w:ind w:left="567"/>
        <w:jc w:val="both"/>
        <w:rPr>
          <w:rFonts w:asciiTheme="minorHAnsi" w:hAnsiTheme="minorHAnsi" w:cstheme="minorHAnsi"/>
        </w:rPr>
      </w:pPr>
    </w:p>
    <w:p w14:paraId="3B373A6B" w14:textId="31E0A0A9" w:rsidR="00F628B1" w:rsidRPr="003E138B" w:rsidRDefault="00F628B1" w:rsidP="00F628B1">
      <w:pPr>
        <w:spacing w:line="360" w:lineRule="auto"/>
        <w:ind w:left="567"/>
        <w:jc w:val="both"/>
        <w:rPr>
          <w:rFonts w:asciiTheme="minorHAnsi" w:hAnsiTheme="minorHAnsi"/>
        </w:rPr>
      </w:pPr>
      <w:r w:rsidRPr="003E138B">
        <w:rPr>
          <w:rFonts w:asciiTheme="minorHAnsi" w:hAnsiTheme="minorHAnsi"/>
        </w:rPr>
        <w:t xml:space="preserve">Este documento contiene objetivos, base legal, normas generales, el proceso y detalle sistemático a través de sus procedimientos con su respectiva representación gráfica, los cuales se deberán considerar para desarrollar cada una de las actividades que realiza la </w:t>
      </w:r>
      <w:r w:rsidR="003E22C6">
        <w:rPr>
          <w:rFonts w:asciiTheme="minorHAnsi" w:hAnsiTheme="minorHAnsi"/>
        </w:rPr>
        <w:t>UDAI.</w:t>
      </w:r>
      <w:r w:rsidRPr="003E138B">
        <w:rPr>
          <w:rFonts w:asciiTheme="minorHAnsi" w:hAnsiTheme="minorHAnsi"/>
        </w:rPr>
        <w:t xml:space="preserve"> </w:t>
      </w:r>
    </w:p>
    <w:p w14:paraId="655C312B" w14:textId="77777777" w:rsidR="00F628B1" w:rsidRPr="003E138B" w:rsidRDefault="00F628B1" w:rsidP="00F628B1">
      <w:pPr>
        <w:spacing w:line="360" w:lineRule="auto"/>
        <w:ind w:left="567"/>
        <w:jc w:val="both"/>
        <w:rPr>
          <w:rFonts w:asciiTheme="minorHAnsi" w:hAnsiTheme="minorHAnsi"/>
        </w:rPr>
      </w:pPr>
    </w:p>
    <w:p w14:paraId="2F798E7D" w14:textId="52480A80" w:rsidR="00F628B1" w:rsidRPr="00A41792" w:rsidRDefault="00F628B1" w:rsidP="00F628B1">
      <w:pPr>
        <w:spacing w:line="360" w:lineRule="auto"/>
        <w:ind w:left="567"/>
        <w:jc w:val="both"/>
        <w:rPr>
          <w:rFonts w:asciiTheme="minorHAnsi" w:hAnsiTheme="minorHAnsi"/>
        </w:rPr>
      </w:pPr>
      <w:r w:rsidRPr="003E138B">
        <w:rPr>
          <w:rFonts w:asciiTheme="minorHAnsi" w:hAnsiTheme="minorHAnsi"/>
        </w:rPr>
        <w:t>Las normas, proceso</w:t>
      </w:r>
      <w:r w:rsidR="00FE7A23" w:rsidRPr="003E138B">
        <w:rPr>
          <w:rFonts w:asciiTheme="minorHAnsi" w:hAnsiTheme="minorHAnsi"/>
        </w:rPr>
        <w:t>s</w:t>
      </w:r>
      <w:r w:rsidRPr="003E138B">
        <w:rPr>
          <w:rFonts w:asciiTheme="minorHAnsi" w:hAnsiTheme="minorHAnsi"/>
        </w:rPr>
        <w:t xml:space="preserve"> y procedimientos incorporados a este manual, están debidamente revisados, validados y aprobados por las instancias correspondientes, presentando una estructura homogénea y estandarizada.</w:t>
      </w:r>
      <w:r w:rsidRPr="00A41792">
        <w:rPr>
          <w:rFonts w:asciiTheme="minorHAnsi" w:hAnsiTheme="minorHAnsi"/>
        </w:rPr>
        <w:t xml:space="preserve">  </w:t>
      </w:r>
    </w:p>
    <w:p w14:paraId="020B24DA" w14:textId="7408CA8E" w:rsidR="00A41792" w:rsidRDefault="00A41792" w:rsidP="00A41792">
      <w:pPr>
        <w:jc w:val="both"/>
        <w:rPr>
          <w:rFonts w:asciiTheme="minorHAnsi" w:hAnsiTheme="minorHAnsi" w:cstheme="minorHAnsi"/>
        </w:rPr>
      </w:pPr>
    </w:p>
    <w:p w14:paraId="1D62F449" w14:textId="77777777" w:rsidR="006704CE" w:rsidRDefault="006704CE" w:rsidP="00A41792">
      <w:pPr>
        <w:jc w:val="both"/>
        <w:rPr>
          <w:rFonts w:asciiTheme="minorHAnsi" w:hAnsiTheme="minorHAnsi" w:cstheme="minorHAnsi"/>
        </w:rPr>
      </w:pPr>
    </w:p>
    <w:p w14:paraId="7842630B" w14:textId="77777777" w:rsidR="006704CE" w:rsidRDefault="006704CE" w:rsidP="00A41792">
      <w:pPr>
        <w:jc w:val="both"/>
        <w:rPr>
          <w:rFonts w:asciiTheme="minorHAnsi" w:hAnsiTheme="minorHAnsi" w:cstheme="minorHAnsi"/>
        </w:rPr>
      </w:pPr>
    </w:p>
    <w:p w14:paraId="25DE9020" w14:textId="77777777" w:rsidR="006704CE" w:rsidRDefault="006704CE" w:rsidP="00A41792">
      <w:pPr>
        <w:jc w:val="both"/>
        <w:rPr>
          <w:rFonts w:asciiTheme="minorHAnsi" w:hAnsiTheme="minorHAnsi" w:cstheme="minorHAnsi"/>
        </w:rPr>
      </w:pPr>
    </w:p>
    <w:p w14:paraId="664BE5E0" w14:textId="77777777" w:rsidR="006704CE" w:rsidRDefault="006704CE" w:rsidP="00A41792">
      <w:pPr>
        <w:jc w:val="both"/>
        <w:rPr>
          <w:rFonts w:asciiTheme="minorHAnsi" w:hAnsiTheme="minorHAnsi" w:cstheme="minorHAnsi"/>
        </w:rPr>
      </w:pPr>
    </w:p>
    <w:p w14:paraId="08BEC2CE" w14:textId="77777777" w:rsidR="006704CE" w:rsidRDefault="006704CE" w:rsidP="00A41792">
      <w:pPr>
        <w:jc w:val="both"/>
        <w:rPr>
          <w:rFonts w:asciiTheme="minorHAnsi" w:hAnsiTheme="minorHAnsi" w:cstheme="minorHAnsi"/>
        </w:rPr>
      </w:pPr>
    </w:p>
    <w:p w14:paraId="1944190D" w14:textId="77777777" w:rsidR="006704CE" w:rsidRDefault="006704CE" w:rsidP="00A41792">
      <w:pPr>
        <w:jc w:val="both"/>
        <w:rPr>
          <w:rFonts w:asciiTheme="minorHAnsi" w:hAnsiTheme="minorHAnsi" w:cstheme="minorHAnsi"/>
        </w:rPr>
      </w:pPr>
    </w:p>
    <w:p w14:paraId="6481D4BF" w14:textId="77777777" w:rsidR="006704CE" w:rsidRDefault="006704CE" w:rsidP="00A41792">
      <w:pPr>
        <w:jc w:val="both"/>
        <w:rPr>
          <w:rFonts w:asciiTheme="minorHAnsi" w:hAnsiTheme="minorHAnsi" w:cstheme="minorHAnsi"/>
        </w:rPr>
      </w:pPr>
    </w:p>
    <w:p w14:paraId="63CB9919" w14:textId="77777777" w:rsidR="006704CE" w:rsidRDefault="006704CE" w:rsidP="00A41792">
      <w:pPr>
        <w:jc w:val="both"/>
        <w:rPr>
          <w:rFonts w:asciiTheme="minorHAnsi" w:hAnsiTheme="minorHAnsi" w:cstheme="minorHAnsi"/>
        </w:rPr>
      </w:pPr>
    </w:p>
    <w:p w14:paraId="14BD3BA3" w14:textId="77777777" w:rsidR="006704CE" w:rsidRDefault="006704CE" w:rsidP="00A41792">
      <w:pPr>
        <w:jc w:val="both"/>
        <w:rPr>
          <w:rFonts w:asciiTheme="minorHAnsi" w:hAnsiTheme="minorHAnsi" w:cstheme="minorHAnsi"/>
        </w:rPr>
      </w:pPr>
    </w:p>
    <w:p w14:paraId="3AA590BD" w14:textId="77777777" w:rsidR="006704CE" w:rsidRDefault="006704CE" w:rsidP="00A41792">
      <w:pPr>
        <w:jc w:val="both"/>
        <w:rPr>
          <w:rFonts w:asciiTheme="minorHAnsi" w:hAnsiTheme="minorHAnsi" w:cstheme="minorHAnsi"/>
        </w:rPr>
      </w:pPr>
    </w:p>
    <w:p w14:paraId="324AA471" w14:textId="7F3BD671" w:rsidR="00A41792" w:rsidRDefault="00A41792" w:rsidP="00A41792">
      <w:pPr>
        <w:jc w:val="both"/>
        <w:rPr>
          <w:rFonts w:asciiTheme="minorHAnsi" w:hAnsiTheme="minorHAnsi" w:cstheme="minorHAnsi"/>
        </w:rPr>
      </w:pPr>
    </w:p>
    <w:p w14:paraId="0DBDF0FF" w14:textId="4A996259" w:rsidR="00A857FA" w:rsidRPr="007F6EA6" w:rsidRDefault="00A857FA" w:rsidP="007C23AA">
      <w:pPr>
        <w:pStyle w:val="Ttulo1"/>
        <w:numPr>
          <w:ilvl w:val="0"/>
          <w:numId w:val="3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150" w:name="_Toc57701943"/>
      <w:bookmarkStart w:id="151" w:name="_Toc152335368"/>
      <w:r w:rsidRPr="007F6EA6">
        <w:rPr>
          <w:sz w:val="28"/>
          <w:lang w:val="es-ES_tradnl"/>
        </w:rPr>
        <w:t>Glosario:</w:t>
      </w:r>
      <w:bookmarkEnd w:id="150"/>
      <w:bookmarkEnd w:id="151"/>
    </w:p>
    <w:p w14:paraId="2BBEE2EC" w14:textId="77777777" w:rsidR="00490AF4" w:rsidRPr="00490AF4" w:rsidRDefault="00490AF4" w:rsidP="00490AF4">
      <w:pPr>
        <w:rPr>
          <w:lang w:val="es-ES_tradnl"/>
        </w:rPr>
      </w:pPr>
    </w:p>
    <w:p w14:paraId="3B66FEC2" w14:textId="33FBC6D4" w:rsidR="00E85C24" w:rsidRDefault="000F0930" w:rsidP="00A857FA">
      <w:pPr>
        <w:spacing w:line="360" w:lineRule="auto"/>
        <w:ind w:firstLine="567"/>
        <w:rPr>
          <w:rFonts w:asciiTheme="minorHAnsi" w:hAnsiTheme="minorHAnsi" w:cstheme="minorHAnsi"/>
          <w:b/>
          <w:sz w:val="28"/>
          <w:lang w:val="es-ES_tradnl"/>
        </w:rPr>
      </w:pPr>
      <w:r>
        <w:rPr>
          <w:rFonts w:asciiTheme="minorHAnsi" w:hAnsiTheme="minorHAnsi" w:cstheme="minorHAnsi"/>
          <w:b/>
          <w:sz w:val="28"/>
          <w:lang w:val="es-ES_tradnl"/>
        </w:rPr>
        <w:t>A</w:t>
      </w:r>
      <w:r w:rsidR="00040855">
        <w:rPr>
          <w:rFonts w:asciiTheme="minorHAnsi" w:hAnsiTheme="minorHAnsi" w:cstheme="minorHAnsi"/>
          <w:b/>
          <w:sz w:val="28"/>
          <w:lang w:val="es-ES_tradnl"/>
        </w:rPr>
        <w:t>:</w:t>
      </w:r>
    </w:p>
    <w:p w14:paraId="4C5ED934" w14:textId="524C38D3" w:rsidR="007F2671" w:rsidRPr="007F2671" w:rsidRDefault="00EC73DE" w:rsidP="00C9201B">
      <w:pPr>
        <w:pStyle w:val="Default"/>
        <w:numPr>
          <w:ilvl w:val="0"/>
          <w:numId w:val="19"/>
        </w:numPr>
        <w:spacing w:line="360" w:lineRule="auto"/>
        <w:ind w:left="1134" w:hanging="567"/>
        <w:rPr>
          <w:rFonts w:asciiTheme="minorHAnsi" w:eastAsia="Times New Roman" w:hAnsiTheme="minorHAnsi" w:cstheme="minorHAnsi"/>
          <w:color w:val="auto"/>
          <w:lang w:val="es-ES" w:eastAsia="es-ES"/>
        </w:rPr>
      </w:pPr>
      <w:r w:rsidRPr="007F2671">
        <w:rPr>
          <w:rFonts w:asciiTheme="minorHAnsi" w:eastAsia="Times New Roman" w:hAnsiTheme="minorHAnsi" w:cstheme="minorHAnsi"/>
          <w:b/>
          <w:color w:val="auto"/>
          <w:lang w:val="es-ES" w:eastAsia="es-ES"/>
        </w:rPr>
        <w:t>Auditoría</w:t>
      </w:r>
      <w:r w:rsidR="007F2671" w:rsidRPr="007F2671">
        <w:rPr>
          <w:rFonts w:asciiTheme="minorHAnsi" w:eastAsia="Times New Roman" w:hAnsiTheme="minorHAnsi" w:cstheme="minorHAnsi"/>
          <w:b/>
          <w:color w:val="auto"/>
          <w:lang w:val="es-ES" w:eastAsia="es-ES"/>
        </w:rPr>
        <w:t xml:space="preserve"> Interna</w:t>
      </w:r>
      <w:r w:rsidRPr="007F2671">
        <w:rPr>
          <w:rFonts w:asciiTheme="minorHAnsi" w:eastAsia="Times New Roman" w:hAnsiTheme="minorHAnsi" w:cstheme="minorHAnsi"/>
          <w:b/>
          <w:color w:val="auto"/>
          <w:lang w:val="es-ES" w:eastAsia="es-ES"/>
        </w:rPr>
        <w:t>:</w:t>
      </w:r>
      <w:r w:rsidRPr="007F2671">
        <w:rPr>
          <w:rFonts w:asciiTheme="minorHAnsi" w:eastAsia="Times New Roman" w:hAnsiTheme="minorHAnsi" w:cstheme="minorHAnsi"/>
          <w:color w:val="auto"/>
          <w:lang w:val="es-ES" w:eastAsia="es-ES"/>
        </w:rPr>
        <w:t xml:space="preserve"> </w:t>
      </w:r>
      <w:r w:rsidR="007F2671" w:rsidRPr="007F2671">
        <w:rPr>
          <w:rFonts w:asciiTheme="minorHAnsi" w:eastAsia="Times New Roman" w:hAnsiTheme="minorHAnsi" w:cstheme="minorHAnsi"/>
          <w:color w:val="auto"/>
          <w:lang w:val="es-ES" w:eastAsia="es-ES"/>
        </w:rPr>
        <w:t>Es una actividad independiente y objetiva de aseguramiento y consulta, concebida para agregar valor y mejorar las operaciones de una entidad pública.</w:t>
      </w:r>
    </w:p>
    <w:p w14:paraId="1F6D4A16" w14:textId="04D11677" w:rsidR="00FE7A23" w:rsidRDefault="00FE7A23" w:rsidP="00C9201B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  <w:lang w:val="es-ES_tradnl"/>
        </w:rPr>
      </w:pPr>
      <w:r w:rsidRPr="00E85C24">
        <w:rPr>
          <w:rFonts w:asciiTheme="minorHAnsi" w:hAnsiTheme="minorHAnsi" w:cstheme="minorHAnsi"/>
          <w:b/>
          <w:lang w:val="es-ES_tradnl"/>
        </w:rPr>
        <w:t>Auditor</w:t>
      </w:r>
      <w:r>
        <w:rPr>
          <w:rFonts w:asciiTheme="minorHAnsi" w:hAnsiTheme="minorHAnsi" w:cstheme="minorHAnsi"/>
          <w:b/>
          <w:lang w:val="es-ES_tradnl"/>
        </w:rPr>
        <w:t>í</w:t>
      </w:r>
      <w:r w:rsidRPr="00E85C24">
        <w:rPr>
          <w:rFonts w:asciiTheme="minorHAnsi" w:hAnsiTheme="minorHAnsi" w:cstheme="minorHAnsi"/>
          <w:b/>
          <w:lang w:val="es-ES_tradnl"/>
        </w:rPr>
        <w:t>a</w:t>
      </w:r>
      <w:r>
        <w:rPr>
          <w:rFonts w:asciiTheme="minorHAnsi" w:hAnsiTheme="minorHAnsi" w:cstheme="minorHAnsi"/>
          <w:b/>
          <w:lang w:val="es-ES_tradnl"/>
        </w:rPr>
        <w:t xml:space="preserve"> Combinada: </w:t>
      </w:r>
      <w:r w:rsidRPr="00EC73DE">
        <w:rPr>
          <w:rFonts w:asciiTheme="minorHAnsi" w:hAnsiTheme="minorHAnsi" w:cstheme="minorHAnsi"/>
        </w:rPr>
        <w:t>Es la evaluación que interrelaciona dos o tres tipos de a</w:t>
      </w:r>
      <w:r w:rsidR="001929B8">
        <w:rPr>
          <w:rFonts w:asciiTheme="minorHAnsi" w:hAnsiTheme="minorHAnsi" w:cstheme="minorHAnsi"/>
        </w:rPr>
        <w:t>uditorías</w:t>
      </w:r>
      <w:r w:rsidRPr="00EC73DE">
        <w:rPr>
          <w:rFonts w:asciiTheme="minorHAnsi" w:hAnsiTheme="minorHAnsi" w:cstheme="minorHAnsi"/>
        </w:rPr>
        <w:t>, efectuada para evaluar los riesgos de forma conjunta, con el fin de detectar debilidades e incumplimientos con el objeto de corregirlos y así mejorar la gestión de la entidad para alcanzar los objetivos institucionales.</w:t>
      </w:r>
    </w:p>
    <w:p w14:paraId="243DA206" w14:textId="4E0433D8" w:rsidR="007F6EA6" w:rsidRDefault="00FE7A23" w:rsidP="00C9201B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E85C24">
        <w:rPr>
          <w:rFonts w:asciiTheme="minorHAnsi" w:hAnsiTheme="minorHAnsi" w:cstheme="minorHAnsi"/>
          <w:b/>
          <w:lang w:val="es-ES_tradnl"/>
        </w:rPr>
        <w:t>Auditor</w:t>
      </w:r>
      <w:r>
        <w:rPr>
          <w:rFonts w:asciiTheme="minorHAnsi" w:hAnsiTheme="minorHAnsi" w:cstheme="minorHAnsi"/>
          <w:b/>
          <w:lang w:val="es-ES_tradnl"/>
        </w:rPr>
        <w:t>í</w:t>
      </w:r>
      <w:r w:rsidRPr="00E85C24">
        <w:rPr>
          <w:rFonts w:asciiTheme="minorHAnsi" w:hAnsiTheme="minorHAnsi" w:cstheme="minorHAnsi"/>
          <w:b/>
          <w:lang w:val="es-ES_tradnl"/>
        </w:rPr>
        <w:t>a</w:t>
      </w:r>
      <w:r>
        <w:rPr>
          <w:rFonts w:asciiTheme="minorHAnsi" w:hAnsiTheme="minorHAnsi" w:cstheme="minorHAnsi"/>
          <w:b/>
          <w:lang w:val="es-ES_tradnl"/>
        </w:rPr>
        <w:t xml:space="preserve"> de Cumplimiento: </w:t>
      </w:r>
      <w:r w:rsidR="007F6EA6" w:rsidRPr="007F6EA6">
        <w:rPr>
          <w:rFonts w:asciiTheme="minorHAnsi" w:hAnsiTheme="minorHAnsi" w:cstheme="minorHAnsi"/>
        </w:rPr>
        <w:t>Es la evaluación de los riesgos identificados relacionados con incumplimiento de las disposiciones regulatorias en los procesos, operaciones e información financiera, con el fin de que sean corregidos para cumplir con las regulaciones aplicables para alcanzar los objetivos institucionales.</w:t>
      </w:r>
    </w:p>
    <w:p w14:paraId="43B98084" w14:textId="0C564540" w:rsidR="00A42F4F" w:rsidRDefault="001929B8" w:rsidP="00C9201B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Auditoría de Operativa</w:t>
      </w:r>
      <w:r w:rsidR="00A42F4F" w:rsidRPr="007F6EA6">
        <w:rPr>
          <w:rFonts w:asciiTheme="minorHAnsi" w:hAnsiTheme="minorHAnsi" w:cstheme="minorHAnsi"/>
          <w:b/>
        </w:rPr>
        <w:t>:</w:t>
      </w:r>
      <w:r w:rsidR="00A42F4F">
        <w:rPr>
          <w:rFonts w:asciiTheme="minorHAnsi" w:hAnsiTheme="minorHAnsi" w:cstheme="minorHAnsi"/>
        </w:rPr>
        <w:t xml:space="preserve"> </w:t>
      </w:r>
      <w:r w:rsidR="00A42F4F" w:rsidRPr="007F6EA6">
        <w:rPr>
          <w:rFonts w:asciiTheme="minorHAnsi" w:hAnsiTheme="minorHAnsi" w:cstheme="minorHAnsi"/>
        </w:rPr>
        <w:t>Es la evaluación de los riesgos identificados relacionados con fallas o debilidades en los procesos, sistemas o estructura organizacional de la institución, con el fin de detectar oportunidades de mejora para contribuir a alcanzar los objetivos institucionales.</w:t>
      </w:r>
    </w:p>
    <w:p w14:paraId="19E3E5D0" w14:textId="68B920A4" w:rsidR="007F6EA6" w:rsidRPr="007F6EA6" w:rsidRDefault="00E85C24" w:rsidP="00C9201B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7F6EA6">
        <w:rPr>
          <w:rFonts w:asciiTheme="minorHAnsi" w:hAnsiTheme="minorHAnsi" w:cstheme="minorHAnsi"/>
          <w:b/>
        </w:rPr>
        <w:t>Auditoría Financiera:</w:t>
      </w:r>
      <w:r w:rsidRPr="007F6EA6">
        <w:rPr>
          <w:rFonts w:asciiTheme="minorHAnsi" w:hAnsiTheme="minorHAnsi" w:cstheme="minorHAnsi"/>
        </w:rPr>
        <w:t xml:space="preserve"> </w:t>
      </w:r>
      <w:r w:rsidR="007F6EA6" w:rsidRPr="007F6EA6">
        <w:rPr>
          <w:rFonts w:asciiTheme="minorHAnsi" w:hAnsiTheme="minorHAnsi" w:cstheme="minorHAnsi"/>
        </w:rPr>
        <w:t>Es la evaluación de la preparación y presentación de una o más cuentas en los estados financieros de acuerdo a los riesgos identificados, su objetivo no es emitir opinión de la razonabilidad de estos, sino más bien contribuir a alcanzar los objetivos institucionales.</w:t>
      </w:r>
    </w:p>
    <w:p w14:paraId="4AC57B77" w14:textId="483CB386" w:rsidR="00040855" w:rsidRPr="00040855" w:rsidRDefault="00040855" w:rsidP="00040855">
      <w:pPr>
        <w:spacing w:line="360" w:lineRule="auto"/>
        <w:ind w:left="567"/>
        <w:jc w:val="both"/>
        <w:rPr>
          <w:rFonts w:asciiTheme="minorHAnsi" w:hAnsiTheme="minorHAnsi" w:cstheme="minorHAnsi"/>
          <w:b/>
          <w:sz w:val="28"/>
        </w:rPr>
      </w:pPr>
      <w:r w:rsidRPr="00040855">
        <w:rPr>
          <w:rFonts w:asciiTheme="minorHAnsi" w:hAnsiTheme="minorHAnsi" w:cstheme="minorHAnsi"/>
          <w:b/>
          <w:sz w:val="28"/>
        </w:rPr>
        <w:t>C:</w:t>
      </w:r>
    </w:p>
    <w:p w14:paraId="5BD7CB12" w14:textId="77777777" w:rsidR="00A42F4F" w:rsidRDefault="00A42F4F" w:rsidP="00C9201B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CAI:</w:t>
      </w:r>
      <w:r>
        <w:rPr>
          <w:rFonts w:asciiTheme="minorHAnsi" w:hAnsiTheme="minorHAnsi" w:cstheme="minorHAnsi"/>
        </w:rPr>
        <w:t xml:space="preserve"> Código de Auditoría Interna.</w:t>
      </w:r>
    </w:p>
    <w:p w14:paraId="6EBFAFBB" w14:textId="77777777" w:rsidR="00040855" w:rsidRDefault="00040855" w:rsidP="00C9201B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A857FA">
        <w:rPr>
          <w:rFonts w:asciiTheme="minorHAnsi" w:hAnsiTheme="minorHAnsi" w:cstheme="minorHAnsi"/>
          <w:b/>
        </w:rPr>
        <w:t xml:space="preserve">CGC: </w:t>
      </w:r>
      <w:r w:rsidRPr="00A857FA">
        <w:rPr>
          <w:rFonts w:asciiTheme="minorHAnsi" w:hAnsiTheme="minorHAnsi" w:cstheme="minorHAnsi"/>
        </w:rPr>
        <w:t>Contraloría General de Cuentas.</w:t>
      </w:r>
    </w:p>
    <w:p w14:paraId="11BFFEEC" w14:textId="77777777" w:rsidR="00040855" w:rsidRDefault="00040855" w:rsidP="00C9201B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A857FA">
        <w:rPr>
          <w:rFonts w:asciiTheme="minorHAnsi" w:hAnsiTheme="minorHAnsi" w:cstheme="minorHAnsi"/>
          <w:b/>
          <w:lang w:val="es-GT"/>
        </w:rPr>
        <w:t>CONABED</w:t>
      </w:r>
      <w:r w:rsidRPr="00A857FA">
        <w:rPr>
          <w:rFonts w:asciiTheme="minorHAnsi" w:hAnsiTheme="minorHAnsi" w:cstheme="minorHAnsi"/>
        </w:rPr>
        <w:t xml:space="preserve">: Consejo Nacional de Administración de Bienes en Extinción de </w:t>
      </w:r>
      <w:r>
        <w:rPr>
          <w:rFonts w:asciiTheme="minorHAnsi" w:hAnsiTheme="minorHAnsi" w:cstheme="minorHAnsi"/>
        </w:rPr>
        <w:t>D</w:t>
      </w:r>
      <w:r w:rsidRPr="00A857FA">
        <w:rPr>
          <w:rFonts w:asciiTheme="minorHAnsi" w:hAnsiTheme="minorHAnsi" w:cstheme="minorHAnsi"/>
        </w:rPr>
        <w:t>ominio.</w:t>
      </w:r>
    </w:p>
    <w:p w14:paraId="37899BED" w14:textId="7AD7CA06" w:rsidR="002F2C75" w:rsidRPr="00384CCC" w:rsidRDefault="002F2C75" w:rsidP="002F2C75">
      <w:pPr>
        <w:spacing w:line="360" w:lineRule="auto"/>
        <w:ind w:left="567"/>
        <w:jc w:val="both"/>
        <w:rPr>
          <w:rFonts w:asciiTheme="minorHAnsi" w:hAnsiTheme="minorHAnsi" w:cstheme="minorHAnsi"/>
          <w:b/>
          <w:sz w:val="28"/>
        </w:rPr>
      </w:pPr>
      <w:r w:rsidRPr="00384CCC">
        <w:rPr>
          <w:rFonts w:asciiTheme="minorHAnsi" w:hAnsiTheme="minorHAnsi" w:cstheme="minorHAnsi"/>
          <w:b/>
          <w:sz w:val="28"/>
        </w:rPr>
        <w:t>E:</w:t>
      </w:r>
    </w:p>
    <w:p w14:paraId="436E3055" w14:textId="260E19D1" w:rsidR="002F2C75" w:rsidRPr="002F2C75" w:rsidRDefault="002F2C75" w:rsidP="00C9201B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2F2C75">
        <w:rPr>
          <w:rFonts w:asciiTheme="minorHAnsi" w:hAnsiTheme="minorHAnsi" w:cstheme="minorHAnsi"/>
          <w:b/>
        </w:rPr>
        <w:t>Equipo de auditoría:</w:t>
      </w:r>
      <w:r w:rsidRPr="002F2C75">
        <w:rPr>
          <w:rFonts w:asciiTheme="minorHAnsi" w:hAnsiTheme="minorHAnsi" w:cstheme="minorHAnsi"/>
        </w:rPr>
        <w:t xml:space="preserve"> Está conformado por Supervisor, Coordinador, Auditor y</w:t>
      </w:r>
      <w:r>
        <w:rPr>
          <w:rFonts w:asciiTheme="minorHAnsi" w:hAnsiTheme="minorHAnsi" w:cstheme="minorHAnsi"/>
        </w:rPr>
        <w:t xml:space="preserve"> </w:t>
      </w:r>
      <w:r w:rsidRPr="002F2C75">
        <w:rPr>
          <w:rFonts w:asciiTheme="minorHAnsi" w:hAnsiTheme="minorHAnsi" w:cstheme="minorHAnsi"/>
        </w:rPr>
        <w:t>Asistente.</w:t>
      </w:r>
    </w:p>
    <w:p w14:paraId="2774B476" w14:textId="3A0E1502" w:rsidR="00040855" w:rsidRDefault="00040855" w:rsidP="00040855">
      <w:pPr>
        <w:spacing w:line="360" w:lineRule="auto"/>
        <w:ind w:left="567"/>
        <w:jc w:val="both"/>
        <w:rPr>
          <w:rFonts w:asciiTheme="minorHAnsi" w:hAnsiTheme="minorHAnsi" w:cstheme="minorHAnsi"/>
          <w:b/>
          <w:sz w:val="28"/>
        </w:rPr>
      </w:pPr>
      <w:r w:rsidRPr="00040855">
        <w:rPr>
          <w:rFonts w:asciiTheme="minorHAnsi" w:hAnsiTheme="minorHAnsi" w:cstheme="minorHAnsi"/>
          <w:b/>
          <w:sz w:val="28"/>
        </w:rPr>
        <w:t xml:space="preserve">I: </w:t>
      </w:r>
    </w:p>
    <w:p w14:paraId="07DB4E87" w14:textId="77777777" w:rsidR="00040855" w:rsidRDefault="00040855" w:rsidP="00C9201B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</w:pPr>
      <w:r w:rsidRPr="00A857FA">
        <w:rPr>
          <w:rFonts w:asciiTheme="minorHAnsi" w:hAnsiTheme="minorHAnsi" w:cstheme="minorHAnsi"/>
          <w:b/>
          <w:lang w:val="es-GT"/>
        </w:rPr>
        <w:t>ISSAI</w:t>
      </w:r>
      <w:r w:rsidRPr="00A857FA">
        <w:rPr>
          <w:rFonts w:asciiTheme="minorHAnsi" w:hAnsiTheme="minorHAnsi" w:cstheme="minorHAnsi"/>
          <w:b/>
        </w:rPr>
        <w:t>.GT:</w:t>
      </w:r>
      <w:r w:rsidRPr="002F5075">
        <w:rPr>
          <w:rFonts w:asciiTheme="minorHAnsi" w:hAnsiTheme="minorHAnsi" w:cstheme="minorHAnsi"/>
        </w:rPr>
        <w:t xml:space="preserve"> Normas Internacionales de las Entidades Fiscalizadoras Superiores adaptadas a Guatemala</w:t>
      </w:r>
      <w:r>
        <w:rPr>
          <w:rFonts w:asciiTheme="minorHAnsi" w:hAnsiTheme="minorHAnsi" w:cstheme="minorHAnsi"/>
        </w:rPr>
        <w:t>.</w:t>
      </w:r>
      <w:r w:rsidRPr="002F5075">
        <w:rPr>
          <w:rFonts w:asciiTheme="minorHAnsi" w:hAnsiTheme="minorHAnsi" w:cstheme="minorHAnsi"/>
        </w:rPr>
        <w:t xml:space="preserve"> </w:t>
      </w:r>
    </w:p>
    <w:p w14:paraId="73E54148" w14:textId="01BFACC2" w:rsidR="00A857FA" w:rsidRPr="00A857FA" w:rsidRDefault="007F6EA6" w:rsidP="009F4185">
      <w:pPr>
        <w:spacing w:line="360" w:lineRule="auto"/>
        <w:ind w:firstLine="567"/>
        <w:jc w:val="both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>M</w:t>
      </w:r>
      <w:r w:rsidR="00040855">
        <w:rPr>
          <w:rFonts w:asciiTheme="minorHAnsi" w:hAnsiTheme="minorHAnsi" w:cstheme="minorHAnsi"/>
          <w:b/>
          <w:sz w:val="28"/>
        </w:rPr>
        <w:t>:</w:t>
      </w:r>
    </w:p>
    <w:p w14:paraId="396B52D7" w14:textId="77777777" w:rsidR="00A42F4F" w:rsidRPr="00D65860" w:rsidRDefault="00A42F4F" w:rsidP="00C9201B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</w:pPr>
      <w:r w:rsidRPr="00A857FA">
        <w:rPr>
          <w:rFonts w:asciiTheme="minorHAnsi" w:hAnsiTheme="minorHAnsi" w:cstheme="minorHAnsi"/>
          <w:b/>
          <w:snapToGrid w:val="0"/>
        </w:rPr>
        <w:t>MAIGUB:</w:t>
      </w:r>
      <w:r w:rsidRPr="002F5075">
        <w:rPr>
          <w:rFonts w:asciiTheme="minorHAnsi" w:hAnsiTheme="minorHAnsi" w:cstheme="minorHAnsi"/>
          <w:snapToGrid w:val="0"/>
        </w:rPr>
        <w:t xml:space="preserve"> Manual de </w:t>
      </w:r>
      <w:r>
        <w:rPr>
          <w:rFonts w:asciiTheme="minorHAnsi" w:hAnsiTheme="minorHAnsi" w:cstheme="minorHAnsi"/>
          <w:snapToGrid w:val="0"/>
        </w:rPr>
        <w:t>Auditoría Interna Gubernamental.</w:t>
      </w:r>
    </w:p>
    <w:p w14:paraId="60EF9394" w14:textId="69D77967" w:rsidR="00D65860" w:rsidRDefault="00D65860" w:rsidP="00C9201B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  <w:rPr>
          <w:rFonts w:asciiTheme="minorHAnsi" w:hAnsiTheme="minorHAnsi" w:cstheme="minorHAnsi"/>
          <w:snapToGrid w:val="0"/>
        </w:rPr>
      </w:pPr>
      <w:r w:rsidRPr="00D65860">
        <w:rPr>
          <w:rFonts w:asciiTheme="minorHAnsi" w:hAnsiTheme="minorHAnsi" w:cstheme="minorHAnsi"/>
          <w:b/>
          <w:snapToGrid w:val="0"/>
        </w:rPr>
        <w:t>Máxima Autoridad:</w:t>
      </w:r>
      <w:r w:rsidRPr="00D65860">
        <w:rPr>
          <w:rFonts w:asciiTheme="minorHAnsi" w:hAnsiTheme="minorHAnsi" w:cstheme="minorHAnsi"/>
          <w:snapToGrid w:val="0"/>
        </w:rPr>
        <w:t xml:space="preserve"> Se refiere a la Autoridad Superior regulada en la Ley o normativa de cada entidad, de acuerdo a la naturaleza jurídica.  </w:t>
      </w:r>
    </w:p>
    <w:p w14:paraId="1D45EA1B" w14:textId="00127B4E" w:rsidR="00040855" w:rsidRPr="00040855" w:rsidRDefault="00040855" w:rsidP="00040855">
      <w:pPr>
        <w:spacing w:line="360" w:lineRule="auto"/>
        <w:ind w:firstLine="567"/>
        <w:jc w:val="both"/>
        <w:rPr>
          <w:rFonts w:asciiTheme="minorHAnsi" w:hAnsiTheme="minorHAnsi" w:cstheme="minorHAnsi"/>
          <w:b/>
          <w:sz w:val="28"/>
        </w:rPr>
      </w:pPr>
      <w:r w:rsidRPr="00040855">
        <w:rPr>
          <w:rFonts w:asciiTheme="minorHAnsi" w:hAnsiTheme="minorHAnsi" w:cstheme="minorHAnsi"/>
          <w:b/>
          <w:sz w:val="28"/>
        </w:rPr>
        <w:t xml:space="preserve">N: </w:t>
      </w:r>
    </w:p>
    <w:p w14:paraId="0DEE8D81" w14:textId="77777777" w:rsidR="00040855" w:rsidRPr="009F4185" w:rsidRDefault="00040855" w:rsidP="00C9201B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  <w:snapToGrid w:val="0"/>
        </w:rPr>
      </w:pPr>
      <w:r w:rsidRPr="00A857FA">
        <w:rPr>
          <w:rFonts w:asciiTheme="minorHAnsi" w:hAnsiTheme="minorHAnsi" w:cstheme="minorHAnsi"/>
          <w:b/>
          <w:snapToGrid w:val="0"/>
        </w:rPr>
        <w:t>NAIGUB:</w:t>
      </w:r>
      <w:r w:rsidRPr="009F4185">
        <w:rPr>
          <w:rFonts w:asciiTheme="minorHAnsi" w:hAnsiTheme="minorHAnsi" w:cstheme="minorHAnsi"/>
          <w:b/>
          <w:snapToGrid w:val="0"/>
        </w:rPr>
        <w:t xml:space="preserve"> </w:t>
      </w:r>
      <w:r w:rsidRPr="0060355B">
        <w:rPr>
          <w:rFonts w:asciiTheme="minorHAnsi" w:hAnsiTheme="minorHAnsi" w:cstheme="minorHAnsi"/>
          <w:snapToGrid w:val="0"/>
        </w:rPr>
        <w:t>Normas de Auditoría Interna Gubernamental.</w:t>
      </w:r>
    </w:p>
    <w:p w14:paraId="1EEC8584" w14:textId="31533A50" w:rsidR="007F6EA6" w:rsidRDefault="007F6EA6" w:rsidP="007F6EA6">
      <w:pPr>
        <w:spacing w:line="360" w:lineRule="auto"/>
        <w:ind w:left="567"/>
        <w:jc w:val="both"/>
        <w:rPr>
          <w:rFonts w:asciiTheme="minorHAnsi" w:hAnsiTheme="minorHAnsi" w:cstheme="minorHAnsi"/>
          <w:b/>
          <w:snapToGrid w:val="0"/>
          <w:sz w:val="28"/>
        </w:rPr>
      </w:pPr>
      <w:r w:rsidRPr="007F6EA6">
        <w:rPr>
          <w:rFonts w:asciiTheme="minorHAnsi" w:hAnsiTheme="minorHAnsi" w:cstheme="minorHAnsi"/>
          <w:b/>
          <w:snapToGrid w:val="0"/>
          <w:sz w:val="28"/>
        </w:rPr>
        <w:t>P</w:t>
      </w:r>
      <w:r w:rsidR="00040855">
        <w:rPr>
          <w:rFonts w:asciiTheme="minorHAnsi" w:hAnsiTheme="minorHAnsi" w:cstheme="minorHAnsi"/>
          <w:b/>
          <w:snapToGrid w:val="0"/>
          <w:sz w:val="28"/>
        </w:rPr>
        <w:t>:</w:t>
      </w:r>
    </w:p>
    <w:p w14:paraId="0E27AA83" w14:textId="77777777" w:rsidR="00040855" w:rsidRDefault="00040855" w:rsidP="00C9201B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A857FA">
        <w:rPr>
          <w:rFonts w:asciiTheme="minorHAnsi" w:hAnsiTheme="minorHAnsi" w:cstheme="minorHAnsi"/>
          <w:b/>
        </w:rPr>
        <w:t>PAA:</w:t>
      </w:r>
      <w:r>
        <w:rPr>
          <w:rFonts w:asciiTheme="minorHAnsi" w:hAnsiTheme="minorHAnsi" w:cstheme="minorHAnsi"/>
        </w:rPr>
        <w:t xml:space="preserve"> Plan Anual de Auditoría.</w:t>
      </w:r>
    </w:p>
    <w:p w14:paraId="78AB7AF7" w14:textId="0AE3817A" w:rsidR="007F6EA6" w:rsidRDefault="007F6EA6" w:rsidP="00C9201B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lang w:val="es-ES_tradnl"/>
        </w:rPr>
        <w:t>Papeles de Trabajo</w:t>
      </w:r>
      <w:r w:rsidRPr="00D65860">
        <w:rPr>
          <w:rFonts w:asciiTheme="minorHAnsi" w:hAnsiTheme="minorHAnsi" w:cstheme="minorHAnsi"/>
          <w:b/>
        </w:rPr>
        <w:t xml:space="preserve">: </w:t>
      </w:r>
      <w:r w:rsidRPr="00D65860">
        <w:rPr>
          <w:rFonts w:asciiTheme="minorHAnsi" w:hAnsiTheme="minorHAnsi" w:cstheme="minorHAnsi"/>
        </w:rPr>
        <w:t>Es el soporte físico o electrónico de cualquier clase que exprese o incorpore datos, hechos o narraciones con eficacia probatoria o cualquier o</w:t>
      </w:r>
      <w:r>
        <w:rPr>
          <w:rFonts w:asciiTheme="minorHAnsi" w:hAnsiTheme="minorHAnsi" w:cstheme="minorHAnsi"/>
        </w:rPr>
        <w:t>tro tipo de relevancia jurídica.</w:t>
      </w:r>
    </w:p>
    <w:p w14:paraId="7454D1EF" w14:textId="60F0CC81" w:rsidR="00D65860" w:rsidRDefault="000F0930" w:rsidP="00A857FA">
      <w:pPr>
        <w:spacing w:line="360" w:lineRule="auto"/>
        <w:ind w:firstLine="567"/>
        <w:jc w:val="both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>R</w:t>
      </w:r>
      <w:r w:rsidR="00040855">
        <w:rPr>
          <w:rFonts w:asciiTheme="minorHAnsi" w:hAnsiTheme="minorHAnsi" w:cstheme="minorHAnsi"/>
          <w:b/>
          <w:sz w:val="28"/>
        </w:rPr>
        <w:t>:</w:t>
      </w:r>
    </w:p>
    <w:p w14:paraId="3A383543" w14:textId="268ED0E8" w:rsidR="000F0930" w:rsidRDefault="00D65860" w:rsidP="00C9201B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  <w:rPr>
          <w:rFonts w:asciiTheme="minorHAnsi" w:hAnsiTheme="minorHAnsi" w:cstheme="minorHAnsi"/>
          <w:snapToGrid w:val="0"/>
        </w:rPr>
      </w:pPr>
      <w:r w:rsidRPr="00D65860">
        <w:rPr>
          <w:rFonts w:asciiTheme="minorHAnsi" w:hAnsiTheme="minorHAnsi" w:cstheme="minorHAnsi"/>
          <w:b/>
          <w:snapToGrid w:val="0"/>
        </w:rPr>
        <w:t>Riesgo:</w:t>
      </w:r>
      <w:r w:rsidRPr="00D65860">
        <w:rPr>
          <w:rFonts w:asciiTheme="minorHAnsi" w:hAnsiTheme="minorHAnsi" w:cstheme="minorHAnsi"/>
          <w:snapToGrid w:val="0"/>
        </w:rPr>
        <w:t xml:space="preserve"> Es la probabilidad y severidad que un evento afecte adversamente la capacidad de una entidad, para lograr los objetivos establecidos y ejecutar las estrategias de forma efectiva.</w:t>
      </w:r>
    </w:p>
    <w:p w14:paraId="53673318" w14:textId="77777777" w:rsidR="00D27A7D" w:rsidRPr="00D27A7D" w:rsidRDefault="00D27A7D" w:rsidP="00D27A7D">
      <w:pPr>
        <w:spacing w:line="360" w:lineRule="auto"/>
        <w:jc w:val="both"/>
        <w:rPr>
          <w:rFonts w:asciiTheme="minorHAnsi" w:hAnsiTheme="minorHAnsi" w:cstheme="minorHAnsi"/>
          <w:snapToGrid w:val="0"/>
        </w:rPr>
      </w:pPr>
    </w:p>
    <w:p w14:paraId="22C51019" w14:textId="4B9416C3" w:rsidR="00040855" w:rsidRPr="00040855" w:rsidRDefault="00040855" w:rsidP="00040855">
      <w:pPr>
        <w:spacing w:line="360" w:lineRule="auto"/>
        <w:ind w:firstLine="567"/>
        <w:jc w:val="both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>S</w:t>
      </w:r>
      <w:r w:rsidRPr="00040855">
        <w:rPr>
          <w:rFonts w:asciiTheme="minorHAnsi" w:hAnsiTheme="minorHAnsi" w:cstheme="minorHAnsi"/>
          <w:b/>
          <w:sz w:val="28"/>
        </w:rPr>
        <w:t xml:space="preserve">: </w:t>
      </w:r>
    </w:p>
    <w:p w14:paraId="4CC9FE74" w14:textId="77777777" w:rsidR="00040855" w:rsidRPr="00ED2305" w:rsidRDefault="00040855" w:rsidP="00C9201B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</w:rPr>
      </w:pPr>
      <w:r w:rsidRPr="00ED2305">
        <w:rPr>
          <w:rFonts w:asciiTheme="minorHAnsi" w:hAnsiTheme="minorHAnsi" w:cstheme="minorHAnsi"/>
          <w:b/>
        </w:rPr>
        <w:t>SAG UDAI WEB: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>Sistema Informático de Auditoría Gubernamental para las Unidades de Auditoría Interna.</w:t>
      </w:r>
    </w:p>
    <w:p w14:paraId="5EB24FFE" w14:textId="77777777" w:rsidR="00040855" w:rsidRDefault="00040855" w:rsidP="00C9201B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A857FA">
        <w:rPr>
          <w:rFonts w:asciiTheme="minorHAnsi" w:hAnsiTheme="minorHAnsi" w:cstheme="minorHAnsi"/>
          <w:b/>
        </w:rPr>
        <w:t>SENABED:</w:t>
      </w:r>
      <w:r w:rsidRPr="008130E4">
        <w:rPr>
          <w:rFonts w:asciiTheme="minorHAnsi" w:hAnsiTheme="minorHAnsi" w:cstheme="minorHAnsi"/>
        </w:rPr>
        <w:t xml:space="preserve"> Secretaría Nacional de Administración de Bienes en Extinción de Dominio.</w:t>
      </w:r>
    </w:p>
    <w:p w14:paraId="79B3AD98" w14:textId="39170735" w:rsidR="00040855" w:rsidRPr="00040855" w:rsidRDefault="00040855" w:rsidP="00040855">
      <w:pPr>
        <w:spacing w:line="360" w:lineRule="auto"/>
        <w:ind w:firstLine="567"/>
        <w:jc w:val="both"/>
        <w:rPr>
          <w:rFonts w:asciiTheme="minorHAnsi" w:hAnsiTheme="minorHAnsi" w:cstheme="minorHAnsi"/>
          <w:b/>
          <w:sz w:val="28"/>
        </w:rPr>
      </w:pPr>
      <w:r w:rsidRPr="00040855">
        <w:rPr>
          <w:rFonts w:asciiTheme="minorHAnsi" w:hAnsiTheme="minorHAnsi" w:cstheme="minorHAnsi"/>
          <w:b/>
          <w:sz w:val="28"/>
        </w:rPr>
        <w:t>U:</w:t>
      </w:r>
    </w:p>
    <w:p w14:paraId="58C8B92C" w14:textId="77777777" w:rsidR="00040855" w:rsidRDefault="00040855" w:rsidP="00C9201B">
      <w:pPr>
        <w:pStyle w:val="Prrafodelista"/>
        <w:numPr>
          <w:ilvl w:val="0"/>
          <w:numId w:val="1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UD</w:t>
      </w:r>
      <w:r w:rsidRPr="00A857FA">
        <w:rPr>
          <w:rFonts w:asciiTheme="minorHAnsi" w:hAnsiTheme="minorHAnsi" w:cstheme="minorHAnsi"/>
          <w:b/>
        </w:rPr>
        <w:t>AI:</w:t>
      </w:r>
      <w:r>
        <w:rPr>
          <w:rFonts w:asciiTheme="minorHAnsi" w:hAnsiTheme="minorHAnsi" w:cstheme="minorHAnsi"/>
        </w:rPr>
        <w:t xml:space="preserve"> </w:t>
      </w:r>
      <w:r w:rsidRPr="008130E4">
        <w:rPr>
          <w:rFonts w:asciiTheme="minorHAnsi" w:hAnsiTheme="minorHAnsi" w:cstheme="minorHAnsi"/>
        </w:rPr>
        <w:t>Unidad de Auditoría Interna.</w:t>
      </w:r>
    </w:p>
    <w:p w14:paraId="4673392D" w14:textId="77777777" w:rsidR="00490AF4" w:rsidRDefault="00490AF4" w:rsidP="00102FDB">
      <w:pPr>
        <w:jc w:val="both"/>
        <w:rPr>
          <w:rFonts w:asciiTheme="minorHAnsi" w:hAnsiTheme="minorHAnsi"/>
          <w:sz w:val="22"/>
        </w:rPr>
      </w:pPr>
    </w:p>
    <w:p w14:paraId="4D656071" w14:textId="77777777" w:rsidR="00490AF4" w:rsidRDefault="00490AF4" w:rsidP="00102FDB">
      <w:pPr>
        <w:jc w:val="both"/>
        <w:rPr>
          <w:rFonts w:asciiTheme="minorHAnsi" w:hAnsiTheme="minorHAnsi"/>
          <w:sz w:val="22"/>
        </w:rPr>
      </w:pPr>
    </w:p>
    <w:p w14:paraId="4531BADF" w14:textId="77777777" w:rsidR="00490AF4" w:rsidRDefault="00490AF4" w:rsidP="00102FDB">
      <w:pPr>
        <w:jc w:val="both"/>
        <w:rPr>
          <w:rFonts w:asciiTheme="minorHAnsi" w:hAnsiTheme="minorHAnsi"/>
          <w:sz w:val="22"/>
        </w:rPr>
      </w:pPr>
    </w:p>
    <w:p w14:paraId="1FDAE577" w14:textId="77777777" w:rsidR="00490AF4" w:rsidRDefault="00490AF4" w:rsidP="00102FDB">
      <w:pPr>
        <w:jc w:val="both"/>
        <w:rPr>
          <w:rFonts w:asciiTheme="minorHAnsi" w:hAnsiTheme="minorHAnsi"/>
          <w:sz w:val="22"/>
        </w:rPr>
      </w:pPr>
    </w:p>
    <w:p w14:paraId="2BA1C1A6" w14:textId="77777777" w:rsidR="00490AF4" w:rsidRDefault="00490AF4" w:rsidP="00102FDB">
      <w:pPr>
        <w:jc w:val="both"/>
        <w:rPr>
          <w:rFonts w:asciiTheme="minorHAnsi" w:hAnsiTheme="minorHAnsi"/>
          <w:sz w:val="22"/>
        </w:rPr>
      </w:pPr>
    </w:p>
    <w:p w14:paraId="778ED8B7" w14:textId="77777777" w:rsidR="00490AF4" w:rsidRDefault="00490AF4" w:rsidP="00102FDB">
      <w:pPr>
        <w:jc w:val="both"/>
        <w:rPr>
          <w:rFonts w:asciiTheme="minorHAnsi" w:hAnsiTheme="minorHAnsi"/>
          <w:sz w:val="22"/>
        </w:rPr>
      </w:pPr>
    </w:p>
    <w:p w14:paraId="3E1CD566" w14:textId="77777777" w:rsidR="00490AF4" w:rsidRDefault="00490AF4" w:rsidP="00102FDB">
      <w:pPr>
        <w:jc w:val="both"/>
        <w:rPr>
          <w:rFonts w:asciiTheme="minorHAnsi" w:hAnsiTheme="minorHAnsi"/>
          <w:sz w:val="22"/>
        </w:rPr>
      </w:pPr>
    </w:p>
    <w:p w14:paraId="733379B3" w14:textId="77777777" w:rsidR="00490AF4" w:rsidRDefault="00490AF4" w:rsidP="00102FDB">
      <w:pPr>
        <w:jc w:val="both"/>
        <w:rPr>
          <w:rFonts w:asciiTheme="minorHAnsi" w:hAnsiTheme="minorHAnsi"/>
          <w:sz w:val="22"/>
        </w:rPr>
      </w:pPr>
    </w:p>
    <w:p w14:paraId="18D0CB74" w14:textId="77777777" w:rsidR="00490AF4" w:rsidRDefault="00490AF4" w:rsidP="00102FDB">
      <w:pPr>
        <w:jc w:val="both"/>
        <w:rPr>
          <w:rFonts w:asciiTheme="minorHAnsi" w:hAnsiTheme="minorHAnsi"/>
          <w:sz w:val="22"/>
        </w:rPr>
      </w:pPr>
    </w:p>
    <w:p w14:paraId="1D19EBB2" w14:textId="77777777" w:rsidR="00490AF4" w:rsidRDefault="00490AF4" w:rsidP="00102FDB">
      <w:pPr>
        <w:jc w:val="both"/>
        <w:rPr>
          <w:rFonts w:asciiTheme="minorHAnsi" w:hAnsiTheme="minorHAnsi"/>
          <w:sz w:val="22"/>
        </w:rPr>
      </w:pPr>
    </w:p>
    <w:p w14:paraId="0673DB3E" w14:textId="77777777" w:rsidR="00490AF4" w:rsidRDefault="00490AF4" w:rsidP="00102FDB">
      <w:pPr>
        <w:jc w:val="both"/>
        <w:rPr>
          <w:rFonts w:asciiTheme="minorHAnsi" w:hAnsiTheme="minorHAnsi"/>
          <w:sz w:val="22"/>
        </w:rPr>
      </w:pPr>
    </w:p>
    <w:p w14:paraId="25AE8941" w14:textId="77777777" w:rsidR="00490AF4" w:rsidRDefault="00490AF4" w:rsidP="00102FDB">
      <w:pPr>
        <w:jc w:val="both"/>
        <w:rPr>
          <w:rFonts w:asciiTheme="minorHAnsi" w:hAnsiTheme="minorHAnsi"/>
          <w:sz w:val="22"/>
        </w:rPr>
      </w:pPr>
    </w:p>
    <w:p w14:paraId="33D45124" w14:textId="77777777" w:rsidR="00490AF4" w:rsidRDefault="00490AF4" w:rsidP="00102FDB">
      <w:pPr>
        <w:jc w:val="both"/>
        <w:rPr>
          <w:rFonts w:asciiTheme="minorHAnsi" w:hAnsiTheme="minorHAnsi"/>
          <w:sz w:val="22"/>
        </w:rPr>
      </w:pPr>
    </w:p>
    <w:p w14:paraId="73399356" w14:textId="77777777" w:rsidR="00490AF4" w:rsidRDefault="00490AF4" w:rsidP="00102FDB">
      <w:pPr>
        <w:jc w:val="both"/>
        <w:rPr>
          <w:rFonts w:asciiTheme="minorHAnsi" w:hAnsiTheme="minorHAnsi"/>
          <w:sz w:val="22"/>
        </w:rPr>
      </w:pPr>
    </w:p>
    <w:p w14:paraId="02D65277" w14:textId="77777777" w:rsidR="00490AF4" w:rsidRDefault="00490AF4" w:rsidP="00102FDB">
      <w:pPr>
        <w:jc w:val="both"/>
        <w:rPr>
          <w:rFonts w:asciiTheme="minorHAnsi" w:hAnsiTheme="minorHAnsi"/>
          <w:sz w:val="22"/>
        </w:rPr>
      </w:pPr>
    </w:p>
    <w:p w14:paraId="73265B65" w14:textId="77777777" w:rsidR="00490AF4" w:rsidRDefault="00490AF4" w:rsidP="00102FDB">
      <w:pPr>
        <w:jc w:val="both"/>
        <w:rPr>
          <w:rFonts w:asciiTheme="minorHAnsi" w:hAnsiTheme="minorHAnsi"/>
          <w:sz w:val="22"/>
        </w:rPr>
      </w:pPr>
    </w:p>
    <w:p w14:paraId="218D2C6E" w14:textId="77777777" w:rsidR="00490AF4" w:rsidRDefault="00490AF4" w:rsidP="00102FDB">
      <w:pPr>
        <w:jc w:val="both"/>
        <w:rPr>
          <w:rFonts w:asciiTheme="minorHAnsi" w:hAnsiTheme="minorHAnsi"/>
          <w:sz w:val="22"/>
        </w:rPr>
      </w:pPr>
    </w:p>
    <w:p w14:paraId="550B4A66" w14:textId="77777777" w:rsidR="00040855" w:rsidRDefault="00040855" w:rsidP="00102FDB">
      <w:pPr>
        <w:jc w:val="both"/>
        <w:rPr>
          <w:rFonts w:asciiTheme="minorHAnsi" w:hAnsiTheme="minorHAnsi"/>
          <w:sz w:val="22"/>
        </w:rPr>
      </w:pPr>
    </w:p>
    <w:p w14:paraId="2D32166E" w14:textId="77777777" w:rsidR="00040855" w:rsidRDefault="00040855" w:rsidP="00102FDB">
      <w:pPr>
        <w:jc w:val="both"/>
        <w:rPr>
          <w:rFonts w:asciiTheme="minorHAnsi" w:hAnsiTheme="minorHAnsi"/>
          <w:sz w:val="22"/>
        </w:rPr>
      </w:pPr>
    </w:p>
    <w:p w14:paraId="75933899" w14:textId="77777777" w:rsidR="00040855" w:rsidRDefault="00040855" w:rsidP="00102FDB">
      <w:pPr>
        <w:jc w:val="both"/>
        <w:rPr>
          <w:rFonts w:asciiTheme="minorHAnsi" w:hAnsiTheme="minorHAnsi"/>
          <w:sz w:val="22"/>
        </w:rPr>
      </w:pPr>
    </w:p>
    <w:p w14:paraId="2BEF4017" w14:textId="77777777" w:rsidR="00040855" w:rsidRDefault="00040855" w:rsidP="00102FDB">
      <w:pPr>
        <w:jc w:val="both"/>
        <w:rPr>
          <w:rFonts w:asciiTheme="minorHAnsi" w:hAnsiTheme="minorHAnsi"/>
          <w:sz w:val="22"/>
        </w:rPr>
      </w:pPr>
    </w:p>
    <w:p w14:paraId="0DD57CA7" w14:textId="77777777" w:rsidR="007F6EA6" w:rsidRDefault="007F6EA6" w:rsidP="00102FDB">
      <w:pPr>
        <w:jc w:val="both"/>
        <w:rPr>
          <w:rFonts w:asciiTheme="minorHAnsi" w:hAnsiTheme="minorHAnsi"/>
          <w:sz w:val="22"/>
        </w:rPr>
      </w:pPr>
    </w:p>
    <w:p w14:paraId="09483053" w14:textId="77777777" w:rsidR="00A42F4F" w:rsidRDefault="00A42F4F" w:rsidP="00102FDB">
      <w:pPr>
        <w:jc w:val="both"/>
        <w:rPr>
          <w:rFonts w:asciiTheme="minorHAnsi" w:hAnsiTheme="minorHAnsi"/>
          <w:sz w:val="22"/>
        </w:rPr>
      </w:pPr>
    </w:p>
    <w:p w14:paraId="31728F49" w14:textId="77777777" w:rsidR="00A42F4F" w:rsidRDefault="00A42F4F" w:rsidP="00102FDB">
      <w:pPr>
        <w:jc w:val="both"/>
        <w:rPr>
          <w:rFonts w:asciiTheme="minorHAnsi" w:hAnsiTheme="minorHAnsi"/>
          <w:sz w:val="22"/>
        </w:rPr>
      </w:pPr>
    </w:p>
    <w:p w14:paraId="12EFA0AA" w14:textId="77777777" w:rsidR="00A42F4F" w:rsidRDefault="00A42F4F" w:rsidP="00102FDB">
      <w:pPr>
        <w:jc w:val="both"/>
        <w:rPr>
          <w:rFonts w:asciiTheme="minorHAnsi" w:hAnsiTheme="minorHAnsi"/>
          <w:sz w:val="22"/>
        </w:rPr>
      </w:pPr>
    </w:p>
    <w:p w14:paraId="0DF355A1" w14:textId="77777777" w:rsidR="00A42F4F" w:rsidRDefault="00A42F4F" w:rsidP="00102FDB">
      <w:pPr>
        <w:jc w:val="both"/>
        <w:rPr>
          <w:rFonts w:asciiTheme="minorHAnsi" w:hAnsiTheme="minorHAnsi"/>
          <w:sz w:val="22"/>
        </w:rPr>
      </w:pPr>
    </w:p>
    <w:p w14:paraId="4B28B9FC" w14:textId="77777777" w:rsidR="00A42F4F" w:rsidRDefault="00A42F4F" w:rsidP="00102FDB">
      <w:pPr>
        <w:jc w:val="both"/>
        <w:rPr>
          <w:rFonts w:asciiTheme="minorHAnsi" w:hAnsiTheme="minorHAnsi"/>
          <w:sz w:val="22"/>
        </w:rPr>
      </w:pPr>
    </w:p>
    <w:p w14:paraId="732CF5A5" w14:textId="77777777" w:rsidR="000F0930" w:rsidRDefault="000F0930" w:rsidP="00102FDB">
      <w:pPr>
        <w:jc w:val="both"/>
        <w:rPr>
          <w:rFonts w:asciiTheme="minorHAnsi" w:hAnsiTheme="minorHAnsi"/>
          <w:sz w:val="22"/>
        </w:rPr>
      </w:pPr>
    </w:p>
    <w:p w14:paraId="41022691" w14:textId="77777777" w:rsidR="00040855" w:rsidRDefault="00040855" w:rsidP="00102FDB">
      <w:pPr>
        <w:jc w:val="both"/>
        <w:rPr>
          <w:rFonts w:asciiTheme="minorHAnsi" w:hAnsiTheme="minorHAnsi"/>
          <w:sz w:val="22"/>
        </w:rPr>
      </w:pPr>
    </w:p>
    <w:p w14:paraId="53DFB888" w14:textId="4183D36B" w:rsidR="00B16A95" w:rsidRPr="00431336" w:rsidRDefault="00B16A95" w:rsidP="007C23AA">
      <w:pPr>
        <w:pStyle w:val="Ttulo1"/>
        <w:numPr>
          <w:ilvl w:val="0"/>
          <w:numId w:val="3"/>
        </w:numPr>
        <w:spacing w:before="0" w:line="360" w:lineRule="auto"/>
        <w:ind w:left="567" w:hanging="567"/>
        <w:rPr>
          <w:bCs w:val="0"/>
          <w:sz w:val="28"/>
          <w:lang w:val="es-ES_tradnl"/>
        </w:rPr>
      </w:pPr>
      <w:bookmarkStart w:id="152" w:name="_Toc54774741"/>
      <w:bookmarkStart w:id="153" w:name="_Toc54774844"/>
      <w:bookmarkStart w:id="154" w:name="_Toc54774931"/>
      <w:bookmarkStart w:id="155" w:name="_Toc54775082"/>
      <w:bookmarkStart w:id="156" w:name="_Toc54775162"/>
      <w:bookmarkStart w:id="157" w:name="_Toc54774742"/>
      <w:bookmarkStart w:id="158" w:name="_Toc54774845"/>
      <w:bookmarkStart w:id="159" w:name="_Toc54774932"/>
      <w:bookmarkStart w:id="160" w:name="_Toc54775083"/>
      <w:bookmarkStart w:id="161" w:name="_Toc54775163"/>
      <w:bookmarkStart w:id="162" w:name="_Toc54774743"/>
      <w:bookmarkStart w:id="163" w:name="_Toc54774846"/>
      <w:bookmarkStart w:id="164" w:name="_Toc54774933"/>
      <w:bookmarkStart w:id="165" w:name="_Toc54775084"/>
      <w:bookmarkStart w:id="166" w:name="_Toc54775164"/>
      <w:bookmarkStart w:id="167" w:name="_Toc152335369"/>
      <w:bookmarkStart w:id="168" w:name="_Toc60132367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r w:rsidRPr="00431336">
        <w:rPr>
          <w:bCs w:val="0"/>
          <w:sz w:val="28"/>
          <w:lang w:val="es-ES_tradnl"/>
        </w:rPr>
        <w:t>Antecedentes históricos del manual</w:t>
      </w:r>
      <w:r w:rsidR="00A6523D">
        <w:rPr>
          <w:bCs w:val="0"/>
          <w:sz w:val="28"/>
          <w:lang w:val="es-ES_tradnl"/>
        </w:rPr>
        <w:t>:</w:t>
      </w:r>
      <w:bookmarkEnd w:id="167"/>
    </w:p>
    <w:p w14:paraId="4C8E4787" w14:textId="77777777" w:rsidR="00431336" w:rsidRDefault="00431336" w:rsidP="0060355B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lang w:val="es-ES_tradnl"/>
        </w:rPr>
      </w:pPr>
    </w:p>
    <w:p w14:paraId="6A47A83B" w14:textId="5FD2D955" w:rsidR="00040855" w:rsidRPr="006B55F4" w:rsidRDefault="00B21601" w:rsidP="00040855">
      <w:pPr>
        <w:spacing w:line="360" w:lineRule="auto"/>
        <w:ind w:left="567"/>
        <w:jc w:val="both"/>
        <w:textAlignment w:val="baseline"/>
        <w:rPr>
          <w:rFonts w:asciiTheme="minorHAnsi" w:hAnsiTheme="minorHAnsi" w:cstheme="minorHAnsi"/>
          <w:color w:val="000000" w:themeColor="text1"/>
          <w:lang w:val="es-ES_tradnl"/>
        </w:rPr>
      </w:pPr>
      <w:r w:rsidRPr="006B55F4">
        <w:rPr>
          <w:rFonts w:asciiTheme="minorHAnsi" w:hAnsiTheme="minorHAnsi" w:cstheme="minorHAnsi"/>
          <w:color w:val="000000" w:themeColor="text1"/>
          <w:lang w:val="es-ES_tradnl"/>
        </w:rPr>
        <w:t>A continuación se detalla</w:t>
      </w:r>
      <w:r w:rsidR="00040855" w:rsidRPr="006B55F4">
        <w:rPr>
          <w:rFonts w:asciiTheme="minorHAnsi" w:hAnsiTheme="minorHAnsi" w:cstheme="minorHAnsi"/>
          <w:color w:val="000000" w:themeColor="text1"/>
          <w:lang w:val="es-ES_tradnl"/>
        </w:rPr>
        <w:t xml:space="preserve"> </w:t>
      </w:r>
      <w:r w:rsidRPr="006B55F4">
        <w:rPr>
          <w:rFonts w:asciiTheme="minorHAnsi" w:hAnsiTheme="minorHAnsi" w:cstheme="minorHAnsi"/>
          <w:color w:val="000000" w:themeColor="text1"/>
          <w:lang w:val="es-ES_tradnl"/>
        </w:rPr>
        <w:t xml:space="preserve">el </w:t>
      </w:r>
      <w:r w:rsidR="00040855" w:rsidRPr="006B55F4">
        <w:rPr>
          <w:rFonts w:asciiTheme="minorHAnsi" w:hAnsiTheme="minorHAnsi" w:cstheme="minorHAnsi"/>
          <w:color w:val="000000" w:themeColor="text1"/>
          <w:lang w:val="es-ES_tradnl"/>
        </w:rPr>
        <w:t xml:space="preserve">documento vigente que regula las actividades institucionales de la </w:t>
      </w:r>
      <w:r w:rsidRPr="006B55F4">
        <w:rPr>
          <w:rFonts w:asciiTheme="minorHAnsi" w:hAnsiTheme="minorHAnsi" w:cstheme="minorHAnsi"/>
          <w:color w:val="000000" w:themeColor="text1"/>
          <w:lang w:val="es-ES_tradnl"/>
        </w:rPr>
        <w:t>UDAI</w:t>
      </w:r>
      <w:r w:rsidR="00040855" w:rsidRPr="006B55F4">
        <w:rPr>
          <w:rFonts w:asciiTheme="minorHAnsi" w:hAnsiTheme="minorHAnsi" w:cstheme="minorHAnsi"/>
          <w:color w:val="000000" w:themeColor="text1"/>
          <w:lang w:val="es-ES_tradnl"/>
        </w:rPr>
        <w:t>:</w:t>
      </w:r>
    </w:p>
    <w:p w14:paraId="5474152D" w14:textId="77777777" w:rsidR="00040855" w:rsidRDefault="00040855" w:rsidP="0060355B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lang w:val="es-ES_tradnl"/>
        </w:rPr>
      </w:pPr>
    </w:p>
    <w:p w14:paraId="222655F4" w14:textId="77777777" w:rsidR="0060355B" w:rsidRPr="007F6EA6" w:rsidRDefault="0060355B" w:rsidP="00C9201B">
      <w:pPr>
        <w:pStyle w:val="Prrafodelista"/>
        <w:numPr>
          <w:ilvl w:val="0"/>
          <w:numId w:val="20"/>
        </w:numPr>
        <w:spacing w:line="360" w:lineRule="auto"/>
        <w:ind w:left="1134" w:hanging="567"/>
        <w:jc w:val="both"/>
        <w:rPr>
          <w:lang w:val="es-ES_tradnl"/>
        </w:rPr>
      </w:pPr>
      <w:r w:rsidRPr="007F6EA6">
        <w:rPr>
          <w:rFonts w:asciiTheme="minorHAnsi" w:hAnsiTheme="minorHAnsi" w:cstheme="minorHAnsi"/>
          <w:lang w:val="es-ES_tradnl"/>
        </w:rPr>
        <w:t>Resolución de Secretaria General Número SENABED/SG-042-2018, de fecha 26 de octubre de 2018,</w:t>
      </w:r>
      <w:r w:rsidR="00060ED7" w:rsidRPr="007F6EA6">
        <w:rPr>
          <w:rFonts w:asciiTheme="minorHAnsi" w:hAnsiTheme="minorHAnsi" w:cstheme="minorHAnsi"/>
          <w:lang w:val="es-ES_tradnl"/>
        </w:rPr>
        <w:t xml:space="preserve"> </w:t>
      </w:r>
      <w:r w:rsidR="00A316A7" w:rsidRPr="007F6EA6">
        <w:rPr>
          <w:rFonts w:asciiTheme="minorHAnsi" w:hAnsiTheme="minorHAnsi" w:cstheme="minorHAnsi"/>
          <w:lang w:val="es-ES_tradnl"/>
        </w:rPr>
        <w:t xml:space="preserve">Manual de Normas y Procedimientos de la Unidad de </w:t>
      </w:r>
      <w:r w:rsidR="00BE36BC" w:rsidRPr="007F6EA6">
        <w:rPr>
          <w:rFonts w:asciiTheme="minorHAnsi" w:hAnsiTheme="minorHAnsi" w:cstheme="minorHAnsi"/>
          <w:lang w:val="es-ES_tradnl"/>
        </w:rPr>
        <w:t xml:space="preserve">Auditoría </w:t>
      </w:r>
      <w:r w:rsidR="00060ED7" w:rsidRPr="007F6EA6">
        <w:rPr>
          <w:rFonts w:asciiTheme="minorHAnsi" w:hAnsiTheme="minorHAnsi" w:cstheme="minorHAnsi"/>
          <w:lang w:val="es-ES_tradnl"/>
        </w:rPr>
        <w:t>Interna</w:t>
      </w:r>
      <w:r w:rsidRPr="007F6EA6">
        <w:rPr>
          <w:rFonts w:asciiTheme="minorHAnsi" w:hAnsiTheme="minorHAnsi" w:cstheme="minorHAnsi"/>
          <w:lang w:val="es-ES_tradnl"/>
        </w:rPr>
        <w:t>.</w:t>
      </w:r>
    </w:p>
    <w:p w14:paraId="71F7AE2A" w14:textId="77777777" w:rsidR="0060355B" w:rsidRPr="00B16A95" w:rsidRDefault="0060355B" w:rsidP="0060355B">
      <w:pPr>
        <w:spacing w:line="360" w:lineRule="auto"/>
        <w:rPr>
          <w:lang w:val="es-ES_tradnl"/>
        </w:rPr>
      </w:pPr>
    </w:p>
    <w:p w14:paraId="601FFDB5" w14:textId="6AB53A94" w:rsidR="0011684A" w:rsidRPr="0060355B" w:rsidRDefault="00DD5447" w:rsidP="00FB6D17">
      <w:pPr>
        <w:pStyle w:val="Ttulo1"/>
        <w:numPr>
          <w:ilvl w:val="0"/>
          <w:numId w:val="3"/>
        </w:numPr>
        <w:spacing w:before="0" w:line="360" w:lineRule="auto"/>
        <w:ind w:left="567" w:hanging="567"/>
        <w:jc w:val="both"/>
        <w:rPr>
          <w:rFonts w:cstheme="minorHAnsi"/>
          <w:sz w:val="28"/>
          <w:lang w:val="es-ES_tradnl"/>
        </w:rPr>
      </w:pPr>
      <w:bookmarkStart w:id="169" w:name="_Toc152335370"/>
      <w:r w:rsidRPr="0012006D">
        <w:rPr>
          <w:sz w:val="28"/>
          <w:lang w:val="es-ES_tradnl"/>
        </w:rPr>
        <w:t xml:space="preserve">Objetivos </w:t>
      </w:r>
      <w:r w:rsidRPr="0060355B">
        <w:rPr>
          <w:rFonts w:cstheme="minorHAnsi"/>
          <w:sz w:val="28"/>
          <w:lang w:val="es-ES_tradnl"/>
        </w:rPr>
        <w:t>del m</w:t>
      </w:r>
      <w:r w:rsidR="00961871" w:rsidRPr="0060355B">
        <w:rPr>
          <w:rFonts w:cstheme="minorHAnsi"/>
          <w:sz w:val="28"/>
          <w:lang w:val="es-ES_tradnl"/>
        </w:rPr>
        <w:t>anual</w:t>
      </w:r>
      <w:bookmarkEnd w:id="168"/>
      <w:r w:rsidR="007A5AB7" w:rsidRPr="0060355B">
        <w:rPr>
          <w:rFonts w:cstheme="minorHAnsi"/>
          <w:sz w:val="28"/>
          <w:lang w:val="es-ES_tradnl"/>
        </w:rPr>
        <w:t>:</w:t>
      </w:r>
      <w:bookmarkEnd w:id="169"/>
    </w:p>
    <w:p w14:paraId="5C605313" w14:textId="77777777" w:rsidR="00104644" w:rsidRPr="0060355B" w:rsidRDefault="00104644" w:rsidP="00FB6D17">
      <w:pPr>
        <w:spacing w:line="360" w:lineRule="auto"/>
        <w:jc w:val="both"/>
        <w:rPr>
          <w:rFonts w:asciiTheme="minorHAnsi" w:hAnsiTheme="minorHAnsi" w:cstheme="minorHAnsi"/>
          <w:lang w:val="es-ES_tradnl"/>
        </w:rPr>
      </w:pPr>
    </w:p>
    <w:p w14:paraId="41633471" w14:textId="25D56FD6" w:rsidR="00961871" w:rsidRPr="0060355B" w:rsidRDefault="00F028EC" w:rsidP="00FB6D17">
      <w:pPr>
        <w:pStyle w:val="Ttulo2"/>
        <w:numPr>
          <w:ilvl w:val="0"/>
          <w:numId w:val="4"/>
        </w:numPr>
        <w:spacing w:before="0" w:line="360" w:lineRule="auto"/>
        <w:ind w:left="1134" w:hanging="567"/>
        <w:jc w:val="both"/>
        <w:rPr>
          <w:rFonts w:cstheme="minorHAnsi"/>
          <w:sz w:val="28"/>
          <w:szCs w:val="28"/>
        </w:rPr>
      </w:pPr>
      <w:bookmarkStart w:id="170" w:name="_Toc60132368"/>
      <w:bookmarkStart w:id="171" w:name="_Toc152335371"/>
      <w:r w:rsidRPr="0060355B">
        <w:rPr>
          <w:rFonts w:cstheme="minorHAnsi"/>
          <w:sz w:val="28"/>
          <w:szCs w:val="28"/>
        </w:rPr>
        <w:t>Objetivo g</w:t>
      </w:r>
      <w:r w:rsidR="00961871" w:rsidRPr="0060355B">
        <w:rPr>
          <w:rFonts w:cstheme="minorHAnsi"/>
          <w:sz w:val="28"/>
          <w:szCs w:val="28"/>
        </w:rPr>
        <w:t>eneral</w:t>
      </w:r>
      <w:r w:rsidR="00D428BD" w:rsidRPr="0060355B">
        <w:rPr>
          <w:rFonts w:cstheme="minorHAnsi"/>
          <w:sz w:val="28"/>
          <w:szCs w:val="28"/>
        </w:rPr>
        <w:t>:</w:t>
      </w:r>
      <w:bookmarkEnd w:id="170"/>
      <w:bookmarkEnd w:id="171"/>
    </w:p>
    <w:p w14:paraId="22933042" w14:textId="77777777" w:rsidR="00104644" w:rsidRPr="0060355B" w:rsidRDefault="00104644" w:rsidP="00FB6D17">
      <w:pPr>
        <w:spacing w:line="360" w:lineRule="auto"/>
        <w:ind w:left="1134"/>
        <w:jc w:val="both"/>
        <w:rPr>
          <w:rFonts w:asciiTheme="minorHAnsi" w:hAnsiTheme="minorHAnsi" w:cstheme="minorHAnsi"/>
          <w:szCs w:val="32"/>
        </w:rPr>
      </w:pPr>
    </w:p>
    <w:p w14:paraId="461EE444" w14:textId="05332F1D" w:rsidR="003E22C6" w:rsidRPr="00FB6D17" w:rsidRDefault="00961871" w:rsidP="003E22C6">
      <w:pPr>
        <w:spacing w:line="360" w:lineRule="auto"/>
        <w:ind w:left="1134"/>
        <w:jc w:val="both"/>
        <w:rPr>
          <w:rFonts w:asciiTheme="minorHAnsi" w:hAnsiTheme="minorHAnsi" w:cstheme="minorHAnsi"/>
        </w:rPr>
      </w:pPr>
      <w:r w:rsidRPr="0060355B">
        <w:rPr>
          <w:rFonts w:asciiTheme="minorHAnsi" w:hAnsiTheme="minorHAnsi" w:cstheme="minorHAnsi"/>
          <w:szCs w:val="32"/>
        </w:rPr>
        <w:t xml:space="preserve">Disponer de un documento técnico-administrativo que </w:t>
      </w:r>
      <w:r w:rsidR="00E006A2" w:rsidRPr="0060355B">
        <w:rPr>
          <w:rFonts w:asciiTheme="minorHAnsi" w:hAnsiTheme="minorHAnsi" w:cstheme="minorHAnsi"/>
          <w:szCs w:val="32"/>
        </w:rPr>
        <w:t>describa</w:t>
      </w:r>
      <w:r w:rsidR="00C066A4" w:rsidRPr="0060355B">
        <w:rPr>
          <w:rFonts w:asciiTheme="minorHAnsi" w:hAnsiTheme="minorHAnsi" w:cstheme="minorHAnsi"/>
          <w:szCs w:val="32"/>
        </w:rPr>
        <w:t xml:space="preserve"> de forma ordenada, secuencia</w:t>
      </w:r>
      <w:r w:rsidR="00E006A2" w:rsidRPr="0060355B">
        <w:rPr>
          <w:rFonts w:asciiTheme="minorHAnsi" w:hAnsiTheme="minorHAnsi" w:cstheme="minorHAnsi"/>
          <w:szCs w:val="32"/>
        </w:rPr>
        <w:t>l</w:t>
      </w:r>
      <w:r w:rsidR="00C066A4" w:rsidRPr="0060355B">
        <w:rPr>
          <w:rFonts w:asciiTheme="minorHAnsi" w:hAnsiTheme="minorHAnsi" w:cstheme="minorHAnsi"/>
          <w:szCs w:val="32"/>
        </w:rPr>
        <w:t xml:space="preserve"> y detallada </w:t>
      </w:r>
      <w:r w:rsidRPr="0060355B">
        <w:rPr>
          <w:rFonts w:asciiTheme="minorHAnsi" w:hAnsiTheme="minorHAnsi" w:cstheme="minorHAnsi"/>
          <w:szCs w:val="32"/>
        </w:rPr>
        <w:t xml:space="preserve">las </w:t>
      </w:r>
      <w:r w:rsidR="00166375" w:rsidRPr="0060355B">
        <w:rPr>
          <w:rFonts w:asciiTheme="minorHAnsi" w:hAnsiTheme="minorHAnsi" w:cstheme="minorHAnsi"/>
          <w:szCs w:val="32"/>
        </w:rPr>
        <w:t>normas, procesos y procedimientos</w:t>
      </w:r>
      <w:r w:rsidR="00E006A2" w:rsidRPr="0060355B">
        <w:rPr>
          <w:rFonts w:asciiTheme="minorHAnsi" w:hAnsiTheme="minorHAnsi" w:cstheme="minorHAnsi"/>
          <w:szCs w:val="32"/>
        </w:rPr>
        <w:t xml:space="preserve"> </w:t>
      </w:r>
      <w:r w:rsidR="00E006A2" w:rsidRPr="00FB6D17">
        <w:rPr>
          <w:rFonts w:asciiTheme="minorHAnsi" w:hAnsiTheme="minorHAnsi" w:cstheme="minorHAnsi"/>
        </w:rPr>
        <w:t xml:space="preserve">establecidos para el </w:t>
      </w:r>
      <w:r w:rsidR="00B15ADA" w:rsidRPr="00FB6D17">
        <w:rPr>
          <w:rFonts w:asciiTheme="minorHAnsi" w:hAnsiTheme="minorHAnsi" w:cstheme="minorHAnsi"/>
        </w:rPr>
        <w:t xml:space="preserve">desarrollo de las </w:t>
      </w:r>
      <w:r w:rsidR="00B21601">
        <w:rPr>
          <w:rFonts w:asciiTheme="minorHAnsi" w:hAnsiTheme="minorHAnsi" w:cstheme="minorHAnsi"/>
        </w:rPr>
        <w:t xml:space="preserve">atribuciones </w:t>
      </w:r>
      <w:r w:rsidR="00B15ADA" w:rsidRPr="00FB6D17">
        <w:rPr>
          <w:rFonts w:asciiTheme="minorHAnsi" w:hAnsiTheme="minorHAnsi" w:cstheme="minorHAnsi"/>
        </w:rPr>
        <w:t xml:space="preserve">de la </w:t>
      </w:r>
      <w:r w:rsidR="003E22C6">
        <w:rPr>
          <w:rFonts w:asciiTheme="minorHAnsi" w:hAnsiTheme="minorHAnsi" w:cstheme="minorHAnsi"/>
        </w:rPr>
        <w:t>UDAI.</w:t>
      </w:r>
    </w:p>
    <w:p w14:paraId="446EF1E4" w14:textId="77777777" w:rsidR="00F12F74" w:rsidRPr="00FB6D17" w:rsidRDefault="00F12F74" w:rsidP="00FB6D17">
      <w:pPr>
        <w:spacing w:line="360" w:lineRule="auto"/>
        <w:ind w:left="1134"/>
        <w:jc w:val="both"/>
        <w:rPr>
          <w:rFonts w:asciiTheme="minorHAnsi" w:hAnsiTheme="minorHAnsi" w:cstheme="minorHAnsi"/>
        </w:rPr>
      </w:pPr>
    </w:p>
    <w:p w14:paraId="42425C5D" w14:textId="1A09168F" w:rsidR="00961871" w:rsidRPr="00FB6D17" w:rsidRDefault="00F028EC" w:rsidP="00FB6D17">
      <w:pPr>
        <w:pStyle w:val="Ttulo2"/>
        <w:numPr>
          <w:ilvl w:val="0"/>
          <w:numId w:val="4"/>
        </w:numPr>
        <w:spacing w:before="0" w:line="360" w:lineRule="auto"/>
        <w:ind w:left="1134" w:hanging="567"/>
        <w:jc w:val="both"/>
        <w:rPr>
          <w:rFonts w:cstheme="minorHAnsi"/>
          <w:b w:val="0"/>
          <w:sz w:val="28"/>
          <w:szCs w:val="28"/>
        </w:rPr>
      </w:pPr>
      <w:bookmarkStart w:id="172" w:name="_Toc60132369"/>
      <w:bookmarkStart w:id="173" w:name="_Toc152335372"/>
      <w:r w:rsidRPr="00FB6D17">
        <w:rPr>
          <w:rFonts w:cstheme="minorHAnsi"/>
          <w:sz w:val="28"/>
          <w:szCs w:val="28"/>
        </w:rPr>
        <w:t>Objetivos e</w:t>
      </w:r>
      <w:r w:rsidR="00961871" w:rsidRPr="00FB6D17">
        <w:rPr>
          <w:rFonts w:cstheme="minorHAnsi"/>
          <w:sz w:val="28"/>
          <w:szCs w:val="28"/>
        </w:rPr>
        <w:t>specíficos</w:t>
      </w:r>
      <w:r w:rsidR="00D428BD" w:rsidRPr="00FB6D17">
        <w:rPr>
          <w:rFonts w:cstheme="minorHAnsi"/>
          <w:sz w:val="28"/>
          <w:szCs w:val="28"/>
        </w:rPr>
        <w:t>:</w:t>
      </w:r>
      <w:bookmarkEnd w:id="172"/>
      <w:bookmarkEnd w:id="173"/>
    </w:p>
    <w:p w14:paraId="0728C408" w14:textId="77777777" w:rsidR="00104644" w:rsidRPr="0060355B" w:rsidRDefault="00104644" w:rsidP="0060355B">
      <w:pPr>
        <w:pStyle w:val="Prrafodelista"/>
        <w:shd w:val="clear" w:color="auto" w:fill="FFFFFF" w:themeFill="background1"/>
        <w:spacing w:line="360" w:lineRule="auto"/>
        <w:ind w:left="1701"/>
        <w:jc w:val="both"/>
        <w:rPr>
          <w:rFonts w:asciiTheme="minorHAnsi" w:hAnsiTheme="minorHAnsi" w:cstheme="minorHAnsi"/>
          <w:bCs/>
          <w:szCs w:val="32"/>
          <w:lang w:val="es-ES_tradnl"/>
        </w:rPr>
      </w:pPr>
    </w:p>
    <w:p w14:paraId="50C226D4" w14:textId="140B5277" w:rsidR="0060355B" w:rsidRDefault="00FB6D17" w:rsidP="00C9201B">
      <w:pPr>
        <w:pStyle w:val="Prrafodelista"/>
        <w:numPr>
          <w:ilvl w:val="0"/>
          <w:numId w:val="12"/>
        </w:numPr>
        <w:spacing w:line="360" w:lineRule="auto"/>
        <w:ind w:left="1701" w:hanging="567"/>
        <w:jc w:val="both"/>
        <w:rPr>
          <w:rFonts w:asciiTheme="minorHAnsi" w:hAnsiTheme="minorHAnsi" w:cstheme="minorHAnsi"/>
        </w:rPr>
      </w:pPr>
      <w:r w:rsidRPr="00C668C9">
        <w:rPr>
          <w:rFonts w:asciiTheme="minorHAnsi" w:hAnsiTheme="minorHAnsi" w:cstheme="minorHAnsi"/>
          <w:szCs w:val="32"/>
        </w:rPr>
        <w:t>Disponer</w:t>
      </w:r>
      <w:r w:rsidRPr="00C668C9">
        <w:rPr>
          <w:rFonts w:asciiTheme="minorHAnsi" w:hAnsiTheme="minorHAnsi" w:cstheme="minorHAnsi"/>
          <w:color w:val="000000"/>
          <w:lang w:eastAsia="es-GT"/>
        </w:rPr>
        <w:t xml:space="preserve"> de herramientas administrativas </w:t>
      </w:r>
      <w:r>
        <w:rPr>
          <w:rFonts w:asciiTheme="minorHAnsi" w:hAnsiTheme="minorHAnsi" w:cstheme="minorHAnsi"/>
          <w:color w:val="000000"/>
          <w:lang w:eastAsia="es-GT"/>
        </w:rPr>
        <w:t>que permitan p</w:t>
      </w:r>
      <w:r w:rsidR="003604AE" w:rsidRPr="0060355B">
        <w:rPr>
          <w:rFonts w:asciiTheme="minorHAnsi" w:hAnsiTheme="minorHAnsi" w:cstheme="minorHAnsi"/>
        </w:rPr>
        <w:t>lanificar los diferentes tipos de auditoría y actividades administrativas relacionadas</w:t>
      </w:r>
      <w:r>
        <w:rPr>
          <w:rFonts w:asciiTheme="minorHAnsi" w:hAnsiTheme="minorHAnsi" w:cstheme="minorHAnsi"/>
        </w:rPr>
        <w:t>.</w:t>
      </w:r>
    </w:p>
    <w:p w14:paraId="1B50E7E3" w14:textId="5878CC79" w:rsidR="0060355B" w:rsidRPr="00D95D99" w:rsidRDefault="00D95D99" w:rsidP="00C9201B">
      <w:pPr>
        <w:pStyle w:val="Prrafodelista"/>
        <w:numPr>
          <w:ilvl w:val="0"/>
          <w:numId w:val="12"/>
        </w:numPr>
        <w:spacing w:line="360" w:lineRule="auto"/>
        <w:ind w:left="1701" w:hanging="567"/>
        <w:jc w:val="both"/>
        <w:rPr>
          <w:rFonts w:asciiTheme="minorHAnsi" w:hAnsiTheme="minorHAnsi" w:cstheme="minorHAnsi"/>
        </w:rPr>
      </w:pPr>
      <w:r w:rsidRPr="00D95D99">
        <w:rPr>
          <w:rFonts w:asciiTheme="minorHAnsi" w:hAnsiTheme="minorHAnsi" w:cstheme="minorHAnsi"/>
        </w:rPr>
        <w:t>Describir de forma sistemá</w:t>
      </w:r>
      <w:r>
        <w:rPr>
          <w:rFonts w:asciiTheme="minorHAnsi" w:hAnsiTheme="minorHAnsi" w:cstheme="minorHAnsi"/>
        </w:rPr>
        <w:t>tica</w:t>
      </w:r>
      <w:r w:rsidRPr="00D95D99">
        <w:rPr>
          <w:rFonts w:asciiTheme="minorHAnsi" w:hAnsiTheme="minorHAnsi" w:cstheme="minorHAnsi"/>
        </w:rPr>
        <w:t xml:space="preserve"> y ordenada los procedimientos de la UDAI</w:t>
      </w:r>
      <w:r>
        <w:rPr>
          <w:rFonts w:asciiTheme="minorHAnsi" w:hAnsiTheme="minorHAnsi" w:cstheme="minorHAnsi"/>
        </w:rPr>
        <w:t>.</w:t>
      </w:r>
    </w:p>
    <w:p w14:paraId="7DAA1CFF" w14:textId="674351BA" w:rsidR="00B15ADA" w:rsidRDefault="00FB6D17" w:rsidP="00C9201B">
      <w:pPr>
        <w:pStyle w:val="Prrafodelista"/>
        <w:numPr>
          <w:ilvl w:val="0"/>
          <w:numId w:val="12"/>
        </w:numPr>
        <w:spacing w:line="360" w:lineRule="auto"/>
        <w:ind w:left="1701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Establecer procesos y procedimientos para m</w:t>
      </w:r>
      <w:r w:rsidR="003604AE" w:rsidRPr="0060355B">
        <w:rPr>
          <w:rFonts w:asciiTheme="minorHAnsi" w:hAnsiTheme="minorHAnsi" w:cstheme="minorHAnsi"/>
        </w:rPr>
        <w:t>ejorar la efectividad de</w:t>
      </w:r>
      <w:r w:rsidR="00B670DC">
        <w:rPr>
          <w:rFonts w:asciiTheme="minorHAnsi" w:hAnsiTheme="minorHAnsi" w:cstheme="minorHAnsi"/>
        </w:rPr>
        <w:t xml:space="preserve"> las actividades</w:t>
      </w:r>
      <w:r w:rsidR="003604AE" w:rsidRPr="0060355B">
        <w:rPr>
          <w:rFonts w:asciiTheme="minorHAnsi" w:hAnsiTheme="minorHAnsi" w:cstheme="minorHAnsi"/>
        </w:rPr>
        <w:t xml:space="preserve"> de gestión, dirección y contro</w:t>
      </w:r>
      <w:r w:rsidR="0048325A" w:rsidRPr="0060355B">
        <w:rPr>
          <w:rFonts w:asciiTheme="minorHAnsi" w:hAnsiTheme="minorHAnsi" w:cstheme="minorHAnsi"/>
        </w:rPr>
        <w:t>l.</w:t>
      </w:r>
    </w:p>
    <w:p w14:paraId="58B18EB0" w14:textId="77777777" w:rsidR="00B21601" w:rsidRDefault="00B21601" w:rsidP="00B21601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</w:rPr>
      </w:pPr>
    </w:p>
    <w:p w14:paraId="624C2F3C" w14:textId="77777777" w:rsidR="00FB6D17" w:rsidRDefault="00FB6D17" w:rsidP="00FB6D17">
      <w:pPr>
        <w:pStyle w:val="Ttulo1"/>
        <w:numPr>
          <w:ilvl w:val="0"/>
          <w:numId w:val="3"/>
        </w:numPr>
        <w:spacing w:before="0" w:line="360" w:lineRule="auto"/>
        <w:ind w:left="567" w:hanging="567"/>
        <w:jc w:val="both"/>
        <w:rPr>
          <w:rFonts w:cstheme="minorHAnsi"/>
          <w:sz w:val="28"/>
          <w:lang w:val="es-ES_tradnl"/>
        </w:rPr>
      </w:pPr>
      <w:bookmarkStart w:id="174" w:name="_Toc60132370"/>
      <w:bookmarkStart w:id="175" w:name="_Toc144803747"/>
      <w:bookmarkStart w:id="176" w:name="_Toc152335373"/>
      <w:r w:rsidRPr="00C668C9">
        <w:rPr>
          <w:rFonts w:cstheme="minorHAnsi"/>
          <w:sz w:val="28"/>
          <w:lang w:val="es-ES_tradnl"/>
        </w:rPr>
        <w:t>Filosofía institucional:</w:t>
      </w:r>
      <w:bookmarkEnd w:id="174"/>
      <w:r>
        <w:rPr>
          <w:rStyle w:val="Refdenotaalpie"/>
          <w:rFonts w:cstheme="minorHAnsi"/>
          <w:sz w:val="28"/>
          <w:lang w:val="es-ES_tradnl"/>
        </w:rPr>
        <w:footnoteReference w:id="1"/>
      </w:r>
      <w:bookmarkEnd w:id="175"/>
      <w:bookmarkEnd w:id="176"/>
    </w:p>
    <w:p w14:paraId="1FBD0324" w14:textId="77777777" w:rsidR="00FB6D17" w:rsidRPr="00AC1E20" w:rsidRDefault="00FB6D17" w:rsidP="00FB6D17">
      <w:pPr>
        <w:spacing w:line="360" w:lineRule="auto"/>
        <w:rPr>
          <w:rFonts w:asciiTheme="minorHAnsi" w:hAnsiTheme="minorHAnsi" w:cstheme="minorHAnsi"/>
          <w:lang w:val="es-ES_tradnl"/>
        </w:rPr>
      </w:pPr>
    </w:p>
    <w:p w14:paraId="312E3699" w14:textId="77777777" w:rsidR="00FB6D17" w:rsidRPr="00C668C9" w:rsidRDefault="00FB6D17" w:rsidP="00FB6D17">
      <w:pPr>
        <w:pStyle w:val="Ttulo2"/>
        <w:numPr>
          <w:ilvl w:val="0"/>
          <w:numId w:val="5"/>
        </w:numPr>
        <w:spacing w:before="0" w:line="360" w:lineRule="auto"/>
        <w:ind w:left="1134" w:hanging="567"/>
        <w:rPr>
          <w:rFonts w:cstheme="minorHAnsi"/>
          <w:sz w:val="28"/>
        </w:rPr>
      </w:pPr>
      <w:bookmarkStart w:id="177" w:name="_Toc54774748"/>
      <w:bookmarkStart w:id="178" w:name="_Toc54774851"/>
      <w:bookmarkStart w:id="179" w:name="_Toc54774938"/>
      <w:bookmarkStart w:id="180" w:name="_Toc54775089"/>
      <w:bookmarkStart w:id="181" w:name="_Toc54775169"/>
      <w:bookmarkStart w:id="182" w:name="_Toc60132371"/>
      <w:bookmarkStart w:id="183" w:name="_Toc144803748"/>
      <w:bookmarkStart w:id="184" w:name="_Toc152335374"/>
      <w:bookmarkEnd w:id="177"/>
      <w:bookmarkEnd w:id="178"/>
      <w:bookmarkEnd w:id="179"/>
      <w:bookmarkEnd w:id="180"/>
      <w:bookmarkEnd w:id="181"/>
      <w:r w:rsidRPr="00C668C9">
        <w:rPr>
          <w:rFonts w:cstheme="minorHAnsi"/>
          <w:sz w:val="28"/>
        </w:rPr>
        <w:t>Misión.</w:t>
      </w:r>
      <w:bookmarkEnd w:id="182"/>
      <w:bookmarkEnd w:id="183"/>
      <w:bookmarkEnd w:id="184"/>
    </w:p>
    <w:p w14:paraId="54F1601A" w14:textId="12DED2F5" w:rsidR="00FB6D17" w:rsidRDefault="00FB6D17" w:rsidP="00FB6D17">
      <w:pPr>
        <w:tabs>
          <w:tab w:val="left" w:pos="1633"/>
        </w:tabs>
        <w:spacing w:line="360" w:lineRule="auto"/>
        <w:ind w:left="1134"/>
        <w:jc w:val="both"/>
        <w:rPr>
          <w:rFonts w:asciiTheme="minorHAnsi" w:hAnsiTheme="minorHAnsi" w:cstheme="minorHAnsi"/>
          <w:lang w:val="es-MX"/>
        </w:rPr>
      </w:pPr>
      <w:r w:rsidRPr="00F07FAE">
        <w:rPr>
          <w:rFonts w:asciiTheme="minorHAnsi" w:hAnsiTheme="minorHAnsi" w:cstheme="minorHAnsi"/>
          <w:color w:val="000000"/>
          <w:lang w:val="es-MX"/>
        </w:rPr>
        <w:t>Somos</w:t>
      </w:r>
      <w:r w:rsidRPr="004B02E7">
        <w:rPr>
          <w:rFonts w:asciiTheme="minorHAnsi" w:hAnsiTheme="minorHAnsi" w:cstheme="minorHAnsi"/>
          <w:lang w:val="es-MX"/>
        </w:rPr>
        <w:t xml:space="preserve"> una institución pública</w:t>
      </w:r>
      <w:r>
        <w:rPr>
          <w:rFonts w:asciiTheme="minorHAnsi" w:hAnsiTheme="minorHAnsi" w:cstheme="minorHAnsi"/>
          <w:lang w:val="es-MX"/>
        </w:rPr>
        <w:t>,</w:t>
      </w:r>
      <w:r w:rsidRPr="004B02E7">
        <w:rPr>
          <w:rFonts w:asciiTheme="minorHAnsi" w:hAnsiTheme="minorHAnsi" w:cstheme="minorHAnsi"/>
          <w:lang w:val="es-MX"/>
        </w:rPr>
        <w:t xml:space="preserve"> que vela por la correcta administración de todos los bienes que se tienen bajo su responsabilidad</w:t>
      </w:r>
      <w:r>
        <w:rPr>
          <w:rFonts w:asciiTheme="minorHAnsi" w:hAnsiTheme="minorHAnsi" w:cstheme="minorHAnsi"/>
          <w:lang w:val="es-MX"/>
        </w:rPr>
        <w:t>,</w:t>
      </w:r>
      <w:r w:rsidRPr="004B02E7">
        <w:rPr>
          <w:rFonts w:asciiTheme="minorHAnsi" w:hAnsiTheme="minorHAnsi" w:cstheme="minorHAnsi"/>
          <w:lang w:val="es-MX"/>
        </w:rPr>
        <w:t xml:space="preserve"> que se encuentran con medida cautelar o precautoria y los declarados en extinción de dominio en aplicación de la Ley, que representen un interés económico para el Estado.</w:t>
      </w:r>
    </w:p>
    <w:p w14:paraId="094FCAD0" w14:textId="77777777" w:rsidR="00F12F74" w:rsidRDefault="00F12F74" w:rsidP="00FB6D17">
      <w:pPr>
        <w:tabs>
          <w:tab w:val="left" w:pos="1633"/>
        </w:tabs>
        <w:spacing w:line="360" w:lineRule="auto"/>
        <w:ind w:left="1134"/>
        <w:jc w:val="both"/>
        <w:rPr>
          <w:rFonts w:asciiTheme="minorHAnsi" w:hAnsiTheme="minorHAnsi" w:cstheme="minorHAnsi"/>
          <w:lang w:val="es-MX"/>
        </w:rPr>
      </w:pPr>
    </w:p>
    <w:p w14:paraId="0E607B81" w14:textId="77777777" w:rsidR="00FB6D17" w:rsidRPr="00C668C9" w:rsidRDefault="00FB6D17" w:rsidP="00FB6D17">
      <w:pPr>
        <w:pStyle w:val="Ttulo2"/>
        <w:numPr>
          <w:ilvl w:val="0"/>
          <w:numId w:val="5"/>
        </w:numPr>
        <w:spacing w:before="0" w:line="360" w:lineRule="auto"/>
        <w:ind w:left="1134" w:hanging="567"/>
        <w:rPr>
          <w:rFonts w:cstheme="minorHAnsi"/>
          <w:b w:val="0"/>
          <w:sz w:val="28"/>
        </w:rPr>
      </w:pPr>
      <w:bookmarkStart w:id="185" w:name="_Toc60132372"/>
      <w:bookmarkStart w:id="186" w:name="_Toc144803750"/>
      <w:bookmarkStart w:id="187" w:name="_Toc152335375"/>
      <w:r w:rsidRPr="00C668C9">
        <w:rPr>
          <w:rFonts w:cstheme="minorHAnsi"/>
          <w:sz w:val="28"/>
        </w:rPr>
        <w:t>Visión.</w:t>
      </w:r>
      <w:bookmarkEnd w:id="185"/>
      <w:bookmarkEnd w:id="186"/>
      <w:bookmarkEnd w:id="187"/>
    </w:p>
    <w:p w14:paraId="266ECEB8" w14:textId="77777777" w:rsidR="00FB6D17" w:rsidRDefault="00FB6D17" w:rsidP="00FB6D17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val="es-MX"/>
        </w:rPr>
      </w:pPr>
      <w:r w:rsidRPr="0062187B">
        <w:rPr>
          <w:rFonts w:asciiTheme="minorHAnsi" w:hAnsiTheme="minorHAnsi" w:cstheme="minorHAnsi"/>
          <w:color w:val="000000"/>
          <w:lang w:val="es-MX"/>
        </w:rPr>
        <w:t>Para el 2025 ser una institución pública moderna, que cumple sus atribuciones con estándares de eficiencia, eficacia y transparencia, para alcanzar su autonomía financiera</w:t>
      </w:r>
      <w:r>
        <w:rPr>
          <w:rFonts w:asciiTheme="minorHAnsi" w:hAnsiTheme="minorHAnsi" w:cstheme="minorHAnsi"/>
          <w:color w:val="000000"/>
          <w:lang w:val="es-MX"/>
        </w:rPr>
        <w:t>,</w:t>
      </w:r>
      <w:r w:rsidRPr="0062187B">
        <w:rPr>
          <w:rFonts w:asciiTheme="minorHAnsi" w:hAnsiTheme="minorHAnsi" w:cstheme="minorHAnsi"/>
          <w:color w:val="000000"/>
          <w:lang w:val="es-MX"/>
        </w:rPr>
        <w:t xml:space="preserve"> con los fondos provenientes de los recursos derivados de la Ley de Extinción de Dominio, coadyuvando al fortalecimiento de los sistemas de seguridad y justicia.</w:t>
      </w:r>
    </w:p>
    <w:p w14:paraId="6A9A0791" w14:textId="77777777" w:rsidR="006A1673" w:rsidRDefault="006A1673" w:rsidP="00FB6D17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val="es-MX"/>
        </w:rPr>
      </w:pPr>
    </w:p>
    <w:p w14:paraId="3E665E3C" w14:textId="77777777" w:rsidR="006A1673" w:rsidRPr="00FF166A" w:rsidRDefault="006A1673" w:rsidP="006A1673">
      <w:pPr>
        <w:pStyle w:val="Ttulo2"/>
        <w:numPr>
          <w:ilvl w:val="0"/>
          <w:numId w:val="5"/>
        </w:numPr>
        <w:spacing w:before="0" w:line="360" w:lineRule="auto"/>
        <w:ind w:left="1134" w:hanging="567"/>
        <w:rPr>
          <w:rFonts w:cstheme="minorHAnsi"/>
          <w:sz w:val="28"/>
        </w:rPr>
      </w:pPr>
      <w:bookmarkStart w:id="188" w:name="_Toc144803749"/>
      <w:bookmarkStart w:id="189" w:name="_Toc152335376"/>
      <w:r w:rsidRPr="00FF166A">
        <w:rPr>
          <w:rFonts w:cstheme="minorHAnsi"/>
          <w:sz w:val="28"/>
        </w:rPr>
        <w:t>Objetivo Institucional.</w:t>
      </w:r>
      <w:bookmarkEnd w:id="188"/>
      <w:bookmarkEnd w:id="189"/>
    </w:p>
    <w:p w14:paraId="7839F3D1" w14:textId="77777777" w:rsidR="006A1673" w:rsidRDefault="006A1673" w:rsidP="006A1673">
      <w:pPr>
        <w:spacing w:line="360" w:lineRule="auto"/>
        <w:ind w:left="1134"/>
        <w:jc w:val="both"/>
        <w:rPr>
          <w:rFonts w:asciiTheme="minorHAnsi" w:hAnsiTheme="minorHAnsi" w:cstheme="minorHAnsi"/>
        </w:rPr>
      </w:pPr>
      <w:r w:rsidRPr="00AC1E20">
        <w:rPr>
          <w:rFonts w:asciiTheme="minorHAnsi" w:hAnsiTheme="minorHAnsi" w:cstheme="minorHAnsi"/>
        </w:rPr>
        <w:t>Fortalecimiento de las capacidades institucionales para la administración eficiente de los bienes.</w:t>
      </w:r>
    </w:p>
    <w:p w14:paraId="32213120" w14:textId="77777777" w:rsidR="006A1673" w:rsidRDefault="006A1673" w:rsidP="00FB6D17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val="es-MX"/>
        </w:rPr>
      </w:pPr>
    </w:p>
    <w:p w14:paraId="64321B45" w14:textId="77777777" w:rsidR="00B946A8" w:rsidRDefault="00B946A8" w:rsidP="00FB6D17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val="es-MX"/>
        </w:rPr>
      </w:pPr>
    </w:p>
    <w:p w14:paraId="2D4917CC" w14:textId="77777777" w:rsidR="00D95D99" w:rsidRDefault="00D95D99" w:rsidP="00FB6D17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val="es-MX"/>
        </w:rPr>
      </w:pPr>
    </w:p>
    <w:p w14:paraId="2036DC4C" w14:textId="77777777" w:rsidR="00D95D99" w:rsidRDefault="00D95D99" w:rsidP="00FB6D17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val="es-MX"/>
        </w:rPr>
      </w:pPr>
    </w:p>
    <w:p w14:paraId="7716CFEE" w14:textId="7B125FB3" w:rsidR="00FB6D17" w:rsidRPr="00C668C9" w:rsidRDefault="00FB6D17" w:rsidP="00FB6D17">
      <w:pPr>
        <w:pStyle w:val="Ttulo2"/>
        <w:numPr>
          <w:ilvl w:val="0"/>
          <w:numId w:val="5"/>
        </w:numPr>
        <w:spacing w:before="0" w:line="360" w:lineRule="auto"/>
        <w:ind w:left="1134" w:hanging="567"/>
        <w:rPr>
          <w:rFonts w:cstheme="minorHAnsi"/>
          <w:sz w:val="28"/>
        </w:rPr>
      </w:pPr>
      <w:bookmarkStart w:id="190" w:name="_Toc60132373"/>
      <w:bookmarkStart w:id="191" w:name="_Toc144803751"/>
      <w:bookmarkStart w:id="192" w:name="_Toc152335377"/>
      <w:r w:rsidRPr="00C668C9">
        <w:rPr>
          <w:rFonts w:cstheme="minorHAnsi"/>
          <w:sz w:val="28"/>
        </w:rPr>
        <w:t>Código de ética</w:t>
      </w:r>
      <w:bookmarkEnd w:id="190"/>
      <w:r w:rsidRPr="00C668C9">
        <w:rPr>
          <w:rFonts w:cstheme="minorHAnsi"/>
          <w:sz w:val="28"/>
        </w:rPr>
        <w:t>.</w:t>
      </w:r>
      <w:r>
        <w:rPr>
          <w:rStyle w:val="Refdenotaalpie"/>
          <w:rFonts w:cstheme="minorHAnsi"/>
          <w:sz w:val="28"/>
        </w:rPr>
        <w:footnoteReference w:id="2"/>
      </w:r>
      <w:bookmarkEnd w:id="191"/>
      <w:bookmarkEnd w:id="192"/>
    </w:p>
    <w:p w14:paraId="4133D08D" w14:textId="5FFEC36B" w:rsidR="00FB6D17" w:rsidRDefault="00B84998" w:rsidP="00FB6D17">
      <w:pPr>
        <w:ind w:left="426" w:firstLine="708"/>
        <w:rPr>
          <w:rFonts w:asciiTheme="minorHAnsi" w:hAnsiTheme="minorHAnsi" w:cstheme="minorHAnsi"/>
          <w:b/>
          <w:bCs/>
        </w:rPr>
      </w:pPr>
      <w:r w:rsidRPr="0014271F">
        <w:rPr>
          <w:noProof/>
          <w:lang w:val="es-GT" w:eastAsia="es-GT"/>
        </w:rPr>
        <w:drawing>
          <wp:anchor distT="0" distB="0" distL="114300" distR="114300" simplePos="0" relativeHeight="251904000" behindDoc="0" locked="0" layoutInCell="1" allowOverlap="1" wp14:anchorId="7EA5D35D" wp14:editId="12B1CDDB">
            <wp:simplePos x="0" y="0"/>
            <wp:positionH relativeFrom="page">
              <wp:posOffset>942975</wp:posOffset>
            </wp:positionH>
            <wp:positionV relativeFrom="paragraph">
              <wp:posOffset>222885</wp:posOffset>
            </wp:positionV>
            <wp:extent cx="6048636" cy="2870644"/>
            <wp:effectExtent l="0" t="0" r="0" b="0"/>
            <wp:wrapNone/>
            <wp:docPr id="7" name="Imagen 7" descr="C:\Users\leiva.cesar\Downloads\PRINCIPIOS ÉTICOS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iva.cesar\Downloads\PRINCIPIOS ÉTICOS 20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0" b="22135"/>
                    <a:stretch/>
                  </pic:blipFill>
                  <pic:spPr bwMode="auto">
                    <a:xfrm>
                      <a:off x="0" y="0"/>
                      <a:ext cx="6048636" cy="287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48B0F" w14:textId="3BDB1D45" w:rsidR="00FB6D17" w:rsidRDefault="00FB6D17" w:rsidP="00FB6D17">
      <w:pPr>
        <w:ind w:left="426" w:firstLine="708"/>
        <w:rPr>
          <w:rFonts w:asciiTheme="minorHAnsi" w:hAnsiTheme="minorHAnsi" w:cstheme="minorHAnsi"/>
          <w:b/>
          <w:bCs/>
        </w:rPr>
      </w:pPr>
    </w:p>
    <w:p w14:paraId="23E7B67D" w14:textId="4B049F78" w:rsidR="00FB6D17" w:rsidRDefault="00FB6D17" w:rsidP="00FB6D17">
      <w:pPr>
        <w:ind w:left="426" w:firstLine="708"/>
        <w:rPr>
          <w:rFonts w:asciiTheme="minorHAnsi" w:hAnsiTheme="minorHAnsi" w:cstheme="minorHAnsi"/>
          <w:b/>
          <w:bCs/>
        </w:rPr>
      </w:pPr>
    </w:p>
    <w:p w14:paraId="0B508C97" w14:textId="72CB3C70" w:rsidR="00FB6D17" w:rsidRDefault="00FB6D17" w:rsidP="00FB6D17">
      <w:pPr>
        <w:ind w:left="426" w:firstLine="708"/>
        <w:rPr>
          <w:rFonts w:asciiTheme="minorHAnsi" w:hAnsiTheme="minorHAnsi" w:cstheme="minorHAnsi"/>
          <w:b/>
          <w:bCs/>
        </w:rPr>
      </w:pPr>
    </w:p>
    <w:p w14:paraId="2C2E32A8" w14:textId="77777777" w:rsidR="00FB6D17" w:rsidRDefault="00FB6D17" w:rsidP="00FB6D17">
      <w:pPr>
        <w:ind w:left="426" w:firstLine="708"/>
        <w:rPr>
          <w:rFonts w:asciiTheme="minorHAnsi" w:hAnsiTheme="minorHAnsi" w:cstheme="minorHAnsi"/>
          <w:b/>
          <w:bCs/>
        </w:rPr>
      </w:pPr>
    </w:p>
    <w:p w14:paraId="035A1A8C" w14:textId="77777777" w:rsidR="00FB6D17" w:rsidRDefault="00FB6D17" w:rsidP="00FB6D17">
      <w:pPr>
        <w:ind w:left="426" w:firstLine="708"/>
        <w:rPr>
          <w:rFonts w:asciiTheme="minorHAnsi" w:hAnsiTheme="minorHAnsi" w:cstheme="minorHAnsi"/>
          <w:b/>
          <w:bCs/>
        </w:rPr>
      </w:pPr>
    </w:p>
    <w:p w14:paraId="32B91339" w14:textId="77777777" w:rsidR="00FB6D17" w:rsidRPr="00C668C9" w:rsidRDefault="00FB6D17" w:rsidP="00FB6D17">
      <w:pPr>
        <w:ind w:left="426" w:firstLine="708"/>
        <w:rPr>
          <w:rFonts w:asciiTheme="minorHAnsi" w:hAnsiTheme="minorHAnsi" w:cstheme="minorHAnsi"/>
        </w:rPr>
      </w:pPr>
    </w:p>
    <w:p w14:paraId="01234B8D" w14:textId="77777777" w:rsidR="00FB6D17" w:rsidRPr="00C668C9" w:rsidRDefault="00FB6D17" w:rsidP="00FB6D17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42160B88" w14:textId="77777777" w:rsidR="00FB6D17" w:rsidRPr="00C668C9" w:rsidRDefault="00FB6D17" w:rsidP="00FB6D17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62C539CC" w14:textId="77777777" w:rsidR="00FB6D17" w:rsidRPr="00C668C9" w:rsidRDefault="00FB6D17" w:rsidP="00FB6D17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434720CC" w14:textId="77777777" w:rsidR="00FB6D17" w:rsidRPr="00C668C9" w:rsidRDefault="00FB6D17" w:rsidP="00FB6D17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1AC21C36" w14:textId="77777777" w:rsidR="00FB6D17" w:rsidRPr="00C668C9" w:rsidRDefault="00FB6D17" w:rsidP="00FB6D17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23C0FEE3" w14:textId="77777777" w:rsidR="00FB6D17" w:rsidRDefault="00FB6D17" w:rsidP="00FB6D17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3DFF17F1" w14:textId="4A9F9C39" w:rsidR="00FB6D17" w:rsidRDefault="00FB6D17" w:rsidP="00FB6D17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7E464B58" w14:textId="746B3B6F" w:rsidR="00FB6D17" w:rsidRDefault="00FB6D17" w:rsidP="00FB6D17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50D41905" w14:textId="039771C9" w:rsidR="00F12F74" w:rsidRDefault="00490AF4" w:rsidP="00FB6D17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  <w:r w:rsidRPr="0014271F">
        <w:rPr>
          <w:noProof/>
          <w:lang w:val="es-GT" w:eastAsia="es-GT"/>
        </w:rPr>
        <w:drawing>
          <wp:anchor distT="0" distB="0" distL="114300" distR="114300" simplePos="0" relativeHeight="251905024" behindDoc="0" locked="0" layoutInCell="1" allowOverlap="1" wp14:anchorId="3E38709B" wp14:editId="3C6CC1F7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534945" cy="2645410"/>
            <wp:effectExtent l="0" t="0" r="0" b="2540"/>
            <wp:wrapNone/>
            <wp:docPr id="12" name="Imagen 12" descr="C:\Users\leiva.cesar\Downloads\VALORES INSTITUCIONALES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iva.cesar\Downloads\VALORES INSTITUCIONALES 20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" t="17230" r="2517" b="23414"/>
                    <a:stretch/>
                  </pic:blipFill>
                  <pic:spPr bwMode="auto">
                    <a:xfrm>
                      <a:off x="0" y="0"/>
                      <a:ext cx="553494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41ABB" w14:textId="58E88388" w:rsidR="00F12F74" w:rsidRDefault="00F12F74" w:rsidP="00FB6D17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6B0AE1E7" w14:textId="6AEC3AC4" w:rsidR="00F12F74" w:rsidRDefault="00F12F74" w:rsidP="00FB6D17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69C56428" w14:textId="52FC7C3A" w:rsidR="00FB6D17" w:rsidRDefault="00FB6D17" w:rsidP="00FB6D17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54A02FAB" w14:textId="77777777" w:rsidR="00FB6D17" w:rsidRDefault="00FB6D17" w:rsidP="00FB6D17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2051847F" w14:textId="77777777" w:rsidR="00FB6D17" w:rsidRDefault="00FB6D17" w:rsidP="00FB6D17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7254B9A6" w14:textId="77777777" w:rsidR="00FB6D17" w:rsidRDefault="00FB6D17" w:rsidP="00FB6D17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37631A61" w14:textId="77777777" w:rsidR="00FB6D17" w:rsidRDefault="00FB6D17" w:rsidP="00FB6D17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6FF7C57D" w14:textId="2486F9B0" w:rsidR="00FB6D17" w:rsidRDefault="00FB6D17" w:rsidP="00FB6D17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69258D6E" w14:textId="1767DA53" w:rsidR="00F12F74" w:rsidRDefault="00F12F74" w:rsidP="00FB6D17">
      <w:pPr>
        <w:pStyle w:val="Prrafodelista"/>
        <w:spacing w:line="360" w:lineRule="auto"/>
        <w:ind w:left="2268"/>
        <w:rPr>
          <w:rFonts w:asciiTheme="minorHAnsi" w:hAnsiTheme="minorHAnsi" w:cstheme="minorHAnsi"/>
        </w:rPr>
      </w:pPr>
    </w:p>
    <w:p w14:paraId="46C22735" w14:textId="77777777" w:rsidR="00FB6D17" w:rsidRPr="00C668C9" w:rsidRDefault="00FB6D17" w:rsidP="00FB6D17">
      <w:pPr>
        <w:pStyle w:val="Ttulo2"/>
        <w:numPr>
          <w:ilvl w:val="0"/>
          <w:numId w:val="5"/>
        </w:numPr>
        <w:spacing w:before="0" w:line="360" w:lineRule="auto"/>
        <w:ind w:left="1134" w:hanging="567"/>
        <w:rPr>
          <w:rFonts w:cstheme="minorHAnsi"/>
          <w:sz w:val="28"/>
        </w:rPr>
      </w:pPr>
      <w:bookmarkStart w:id="193" w:name="_Toc60132376"/>
      <w:bookmarkStart w:id="194" w:name="_Toc144803752"/>
      <w:bookmarkStart w:id="195" w:name="_Toc152335378"/>
      <w:r w:rsidRPr="00C668C9">
        <w:rPr>
          <w:rFonts w:cstheme="minorHAnsi"/>
          <w:sz w:val="28"/>
        </w:rPr>
        <w:t>Ejes estratégicos institucionales 202</w:t>
      </w:r>
      <w:r>
        <w:rPr>
          <w:rFonts w:cstheme="minorHAnsi"/>
          <w:sz w:val="28"/>
        </w:rPr>
        <w:t>1</w:t>
      </w:r>
      <w:r w:rsidRPr="00C668C9">
        <w:rPr>
          <w:rFonts w:cstheme="minorHAnsi"/>
          <w:sz w:val="28"/>
        </w:rPr>
        <w:t>-2025</w:t>
      </w:r>
      <w:bookmarkEnd w:id="193"/>
      <w:bookmarkEnd w:id="194"/>
      <w:r>
        <w:rPr>
          <w:rFonts w:cstheme="minorHAnsi"/>
          <w:sz w:val="28"/>
        </w:rPr>
        <w:t>.</w:t>
      </w:r>
      <w:r>
        <w:rPr>
          <w:rStyle w:val="Refdenotaalpie"/>
          <w:rFonts w:cstheme="minorHAnsi"/>
          <w:sz w:val="28"/>
        </w:rPr>
        <w:footnoteReference w:id="3"/>
      </w:r>
      <w:bookmarkEnd w:id="195"/>
    </w:p>
    <w:p w14:paraId="2166EC21" w14:textId="77777777" w:rsidR="00FB6D17" w:rsidRPr="00C668C9" w:rsidRDefault="00FB6D17" w:rsidP="00FB6D17">
      <w:pPr>
        <w:spacing w:line="360" w:lineRule="auto"/>
        <w:ind w:left="1134"/>
        <w:jc w:val="both"/>
        <w:rPr>
          <w:rFonts w:asciiTheme="minorHAnsi" w:hAnsiTheme="minorHAnsi" w:cstheme="minorHAnsi"/>
        </w:rPr>
      </w:pPr>
      <w:r w:rsidRPr="00AC1E20">
        <w:rPr>
          <w:rFonts w:asciiTheme="minorHAnsi" w:hAnsiTheme="minorHAnsi" w:cstheme="minorHAnsi"/>
        </w:rPr>
        <w:t>Los ejes estratégicos representan los grandes ámbitos de trabajo bajo los cuales se definen los objetivos, metas y resultados institucionales, representando compromisos específicos a alcanzar a corto, mediano y largo plazo a cumplir por las diferentes unidades sustanti</w:t>
      </w:r>
      <w:r>
        <w:rPr>
          <w:rFonts w:asciiTheme="minorHAnsi" w:hAnsiTheme="minorHAnsi" w:cstheme="minorHAnsi"/>
        </w:rPr>
        <w:t>vas y de apoyo de esta Secretarí</w:t>
      </w:r>
      <w:r w:rsidRPr="00AC1E20">
        <w:rPr>
          <w:rFonts w:asciiTheme="minorHAnsi" w:hAnsiTheme="minorHAnsi" w:cstheme="minorHAnsi"/>
        </w:rPr>
        <w:t>a.</w:t>
      </w:r>
    </w:p>
    <w:p w14:paraId="047D7998" w14:textId="77777777" w:rsidR="00FB6D17" w:rsidRPr="00C668C9" w:rsidRDefault="00FB6D17" w:rsidP="00FB6D17">
      <w:pPr>
        <w:spacing w:line="360" w:lineRule="auto"/>
        <w:rPr>
          <w:rFonts w:asciiTheme="minorHAnsi" w:hAnsiTheme="minorHAnsi" w:cstheme="minorHAnsi"/>
        </w:rPr>
      </w:pPr>
      <w:r w:rsidRPr="007A2952">
        <w:rPr>
          <w:rFonts w:cstheme="minorHAnsi"/>
          <w:noProof/>
          <w:lang w:val="es-GT" w:eastAsia="es-GT"/>
        </w:rPr>
        <w:drawing>
          <wp:anchor distT="0" distB="0" distL="114300" distR="114300" simplePos="0" relativeHeight="251906048" behindDoc="1" locked="0" layoutInCell="1" allowOverlap="1" wp14:anchorId="65232EA0" wp14:editId="636CA237">
            <wp:simplePos x="0" y="0"/>
            <wp:positionH relativeFrom="margin">
              <wp:align>center</wp:align>
            </wp:positionH>
            <wp:positionV relativeFrom="paragraph">
              <wp:posOffset>134496</wp:posOffset>
            </wp:positionV>
            <wp:extent cx="4965065" cy="2091690"/>
            <wp:effectExtent l="0" t="0" r="6985" b="3810"/>
            <wp:wrapTight wrapText="bothSides">
              <wp:wrapPolygon edited="0">
                <wp:start x="0" y="0"/>
                <wp:lineTo x="0" y="21443"/>
                <wp:lineTo x="21548" y="21443"/>
                <wp:lineTo x="21548" y="0"/>
                <wp:lineTo x="0" y="0"/>
              </wp:wrapPolygon>
            </wp:wrapTight>
            <wp:docPr id="5" name="Imagen 5" descr="C:\Users\leiva.cesar\Downloads\PILARES DE LA 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iva.cesar\Downloads\PILARES DE LA PI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" t="30671" r="4097" b="10345"/>
                    <a:stretch/>
                  </pic:blipFill>
                  <pic:spPr bwMode="auto">
                    <a:xfrm>
                      <a:off x="0" y="0"/>
                      <a:ext cx="496506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E7A42" w14:textId="77777777" w:rsidR="00FB6D17" w:rsidRPr="00C668C9" w:rsidRDefault="00FB6D17" w:rsidP="00FB6D17">
      <w:pPr>
        <w:spacing w:line="360" w:lineRule="auto"/>
        <w:rPr>
          <w:rFonts w:asciiTheme="minorHAnsi" w:hAnsiTheme="minorHAnsi" w:cstheme="minorHAnsi"/>
        </w:rPr>
      </w:pPr>
    </w:p>
    <w:p w14:paraId="2C951F1A" w14:textId="77777777" w:rsidR="00FB6D17" w:rsidRPr="00C668C9" w:rsidRDefault="00FB6D17" w:rsidP="00FB6D17">
      <w:pPr>
        <w:spacing w:line="360" w:lineRule="auto"/>
        <w:rPr>
          <w:rFonts w:asciiTheme="minorHAnsi" w:hAnsiTheme="minorHAnsi" w:cstheme="minorHAnsi"/>
        </w:rPr>
      </w:pPr>
    </w:p>
    <w:p w14:paraId="6FD6FC36" w14:textId="77777777" w:rsidR="00FB6D17" w:rsidRPr="00C668C9" w:rsidRDefault="00FB6D17" w:rsidP="00FB6D17">
      <w:pPr>
        <w:spacing w:line="360" w:lineRule="auto"/>
        <w:rPr>
          <w:rFonts w:asciiTheme="minorHAnsi" w:hAnsiTheme="minorHAnsi" w:cstheme="minorHAnsi"/>
        </w:rPr>
      </w:pPr>
    </w:p>
    <w:p w14:paraId="2596A6AB" w14:textId="77777777" w:rsidR="00FB6D17" w:rsidRPr="00C668C9" w:rsidRDefault="00FB6D17" w:rsidP="00FB6D17">
      <w:pPr>
        <w:spacing w:line="360" w:lineRule="auto"/>
        <w:rPr>
          <w:rFonts w:asciiTheme="minorHAnsi" w:hAnsiTheme="minorHAnsi" w:cstheme="minorHAnsi"/>
        </w:rPr>
      </w:pPr>
    </w:p>
    <w:p w14:paraId="1F84BC20" w14:textId="77777777" w:rsidR="00FB6D17" w:rsidRPr="00C668C9" w:rsidRDefault="00FB6D17" w:rsidP="00FB6D17">
      <w:pPr>
        <w:spacing w:line="360" w:lineRule="auto"/>
        <w:rPr>
          <w:rFonts w:asciiTheme="minorHAnsi" w:hAnsiTheme="minorHAnsi" w:cstheme="minorHAnsi"/>
        </w:rPr>
      </w:pPr>
    </w:p>
    <w:p w14:paraId="4231CE79" w14:textId="77777777" w:rsidR="00FB6D17" w:rsidRPr="00C668C9" w:rsidRDefault="00FB6D17" w:rsidP="00FB6D17">
      <w:pPr>
        <w:spacing w:line="360" w:lineRule="auto"/>
        <w:rPr>
          <w:rFonts w:asciiTheme="minorHAnsi" w:hAnsiTheme="minorHAnsi" w:cstheme="minorHAnsi"/>
        </w:rPr>
      </w:pPr>
    </w:p>
    <w:p w14:paraId="0BCAD04D" w14:textId="77777777" w:rsidR="00FB6D17" w:rsidRPr="00C668C9" w:rsidRDefault="00FB6D17" w:rsidP="00FB6D17">
      <w:pPr>
        <w:spacing w:line="360" w:lineRule="auto"/>
        <w:rPr>
          <w:rFonts w:asciiTheme="minorHAnsi" w:hAnsiTheme="minorHAnsi" w:cstheme="minorHAnsi"/>
        </w:rPr>
      </w:pPr>
    </w:p>
    <w:p w14:paraId="77D6F52A" w14:textId="77777777" w:rsidR="00FB6D17" w:rsidRDefault="00FB6D17" w:rsidP="00FB6D17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</w:rPr>
      </w:pPr>
    </w:p>
    <w:p w14:paraId="09CD9E98" w14:textId="77777777" w:rsidR="00490AF4" w:rsidRDefault="00490AF4" w:rsidP="00FB6D17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</w:rPr>
      </w:pPr>
    </w:p>
    <w:p w14:paraId="26AA5079" w14:textId="5F4A5B66" w:rsidR="00FB6D17" w:rsidRPr="00C668C9" w:rsidRDefault="00FB6D17" w:rsidP="00FB6D17">
      <w:pPr>
        <w:pStyle w:val="Ttulo2"/>
        <w:numPr>
          <w:ilvl w:val="0"/>
          <w:numId w:val="5"/>
        </w:numPr>
        <w:spacing w:before="0" w:line="360" w:lineRule="auto"/>
        <w:ind w:left="1134" w:hanging="567"/>
        <w:rPr>
          <w:rFonts w:cstheme="minorHAnsi"/>
          <w:sz w:val="28"/>
        </w:rPr>
      </w:pPr>
      <w:bookmarkStart w:id="196" w:name="_Toc144803753"/>
      <w:bookmarkStart w:id="197" w:name="_Toc152335379"/>
      <w:bookmarkStart w:id="198" w:name="_Toc60132377"/>
      <w:r w:rsidRPr="00C668C9">
        <w:rPr>
          <w:rFonts w:cstheme="minorHAnsi"/>
          <w:sz w:val="28"/>
        </w:rPr>
        <w:t xml:space="preserve">Atribuciones de la </w:t>
      </w:r>
      <w:r>
        <w:rPr>
          <w:rFonts w:cstheme="minorHAnsi"/>
          <w:sz w:val="28"/>
        </w:rPr>
        <w:t xml:space="preserve">Unidad de </w:t>
      </w:r>
      <w:r w:rsidR="00D56144">
        <w:rPr>
          <w:rFonts w:cstheme="minorHAnsi"/>
          <w:sz w:val="28"/>
        </w:rPr>
        <w:t>Auditoría</w:t>
      </w:r>
      <w:r>
        <w:rPr>
          <w:rFonts w:cstheme="minorHAnsi"/>
          <w:sz w:val="28"/>
        </w:rPr>
        <w:t xml:space="preserve"> Interna</w:t>
      </w:r>
      <w:bookmarkEnd w:id="196"/>
      <w:r>
        <w:rPr>
          <w:rFonts w:cstheme="minorHAnsi"/>
          <w:sz w:val="28"/>
        </w:rPr>
        <w:t>.</w:t>
      </w:r>
      <w:bookmarkEnd w:id="197"/>
    </w:p>
    <w:p w14:paraId="71D12AAF" w14:textId="5D67B69A" w:rsidR="00FB6D17" w:rsidRPr="00A41792" w:rsidRDefault="003E5C2F" w:rsidP="00FB6D17">
      <w:pPr>
        <w:spacing w:line="360" w:lineRule="auto"/>
        <w:ind w:left="1134"/>
        <w:jc w:val="both"/>
        <w:rPr>
          <w:rFonts w:asciiTheme="minorHAnsi" w:hAnsiTheme="minorHAnsi" w:cstheme="minorHAnsi"/>
        </w:rPr>
      </w:pPr>
      <w:r w:rsidRPr="00A41792">
        <w:rPr>
          <w:rFonts w:asciiTheme="minorHAnsi" w:eastAsia="SimSun" w:hAnsiTheme="minorHAnsi" w:cstheme="minorHAnsi"/>
        </w:rPr>
        <w:t>Conforme el artículo 30 del Acuerdo Gubernativo Número 514-</w:t>
      </w:r>
      <w:r w:rsidR="00FE7A23" w:rsidRPr="00A41792">
        <w:rPr>
          <w:rFonts w:asciiTheme="minorHAnsi" w:eastAsia="SimSun" w:hAnsiTheme="minorHAnsi" w:cstheme="minorHAnsi"/>
        </w:rPr>
        <w:t>2011, Reglamento</w:t>
      </w:r>
      <w:r w:rsidRPr="00A41792">
        <w:rPr>
          <w:rFonts w:asciiTheme="minorHAnsi" w:eastAsia="SimSun" w:hAnsiTheme="minorHAnsi" w:cstheme="minorHAnsi"/>
        </w:rPr>
        <w:t xml:space="preserve"> de la Ley de Extinción de Dominio, la Unidad de </w:t>
      </w:r>
      <w:r w:rsidR="00C15F45" w:rsidRPr="00A41792">
        <w:rPr>
          <w:rFonts w:asciiTheme="minorHAnsi" w:hAnsiTheme="minorHAnsi" w:cstheme="minorHAnsi"/>
        </w:rPr>
        <w:t>Auditoría Interna</w:t>
      </w:r>
      <w:r w:rsidRPr="00A41792">
        <w:rPr>
          <w:rFonts w:asciiTheme="minorHAnsi" w:hAnsiTheme="minorHAnsi" w:cstheme="minorHAnsi"/>
        </w:rPr>
        <w:t>,</w:t>
      </w:r>
      <w:r w:rsidR="00C15F45" w:rsidRPr="00A41792">
        <w:rPr>
          <w:rFonts w:asciiTheme="minorHAnsi" w:hAnsiTheme="minorHAnsi" w:cstheme="minorHAnsi"/>
        </w:rPr>
        <w:t xml:space="preserve"> </w:t>
      </w:r>
      <w:bookmarkEnd w:id="198"/>
      <w:r w:rsidR="00C15F45" w:rsidRPr="00A41792">
        <w:rPr>
          <w:rFonts w:asciiTheme="minorHAnsi" w:hAnsiTheme="minorHAnsi" w:cstheme="minorHAnsi"/>
        </w:rPr>
        <w:t>es la encargada de evaluar permanentemente todas las operaciones contables, f</w:t>
      </w:r>
      <w:r w:rsidR="006704CE">
        <w:rPr>
          <w:rFonts w:asciiTheme="minorHAnsi" w:hAnsiTheme="minorHAnsi" w:cstheme="minorHAnsi"/>
        </w:rPr>
        <w:t>inancieras y administrativas de</w:t>
      </w:r>
      <w:r w:rsidR="00C15F45" w:rsidRPr="00A41792">
        <w:rPr>
          <w:rFonts w:asciiTheme="minorHAnsi" w:hAnsiTheme="minorHAnsi" w:cstheme="minorHAnsi"/>
        </w:rPr>
        <w:t xml:space="preserve"> CONABED y SENABED, así como la estructura de control interno y la calidad del gasto e</w:t>
      </w:r>
      <w:r w:rsidR="00FE7A23">
        <w:rPr>
          <w:rFonts w:asciiTheme="minorHAnsi" w:hAnsiTheme="minorHAnsi" w:cstheme="minorHAnsi"/>
        </w:rPr>
        <w:t>n</w:t>
      </w:r>
      <w:r w:rsidR="00C15F45" w:rsidRPr="00A41792">
        <w:rPr>
          <w:rFonts w:asciiTheme="minorHAnsi" w:hAnsiTheme="minorHAnsi" w:cstheme="minorHAnsi"/>
        </w:rPr>
        <w:t xml:space="preserve"> la </w:t>
      </w:r>
      <w:r w:rsidR="006704CE">
        <w:rPr>
          <w:rFonts w:asciiTheme="minorHAnsi" w:hAnsiTheme="minorHAnsi" w:cstheme="minorHAnsi"/>
        </w:rPr>
        <w:t>I</w:t>
      </w:r>
      <w:r w:rsidR="00C15F45" w:rsidRPr="00A41792">
        <w:rPr>
          <w:rFonts w:asciiTheme="minorHAnsi" w:hAnsiTheme="minorHAnsi" w:cstheme="minorHAnsi"/>
        </w:rPr>
        <w:t xml:space="preserve">nstitución. Además, velará por el cumplimiento de las normas, lineamientos y recomendaciones en materia contable, administrativa y financiera. </w:t>
      </w:r>
      <w:r w:rsidR="00B670DC">
        <w:rPr>
          <w:rFonts w:asciiTheme="minorHAnsi" w:hAnsiTheme="minorHAnsi" w:cstheme="minorHAnsi"/>
        </w:rPr>
        <w:t>Los informes que rinda</w:t>
      </w:r>
      <w:r w:rsidR="00FB6D17" w:rsidRPr="00A41792">
        <w:rPr>
          <w:rFonts w:asciiTheme="minorHAnsi" w:hAnsiTheme="minorHAnsi" w:cstheme="minorHAnsi"/>
        </w:rPr>
        <w:t xml:space="preserve"> el Auditor Interno </w:t>
      </w:r>
      <w:r w:rsidR="007962BF" w:rsidRPr="00A41792">
        <w:rPr>
          <w:rFonts w:asciiTheme="minorHAnsi" w:hAnsiTheme="minorHAnsi" w:cstheme="minorHAnsi"/>
        </w:rPr>
        <w:t>serán</w:t>
      </w:r>
      <w:r w:rsidR="00FB6D17" w:rsidRPr="00A41792">
        <w:rPr>
          <w:rFonts w:asciiTheme="minorHAnsi" w:hAnsiTheme="minorHAnsi" w:cstheme="minorHAnsi"/>
        </w:rPr>
        <w:t xml:space="preserve"> entregados </w:t>
      </w:r>
      <w:r w:rsidR="007F5A58">
        <w:rPr>
          <w:rFonts w:asciiTheme="minorHAnsi" w:hAnsiTheme="minorHAnsi" w:cstheme="minorHAnsi"/>
        </w:rPr>
        <w:t>directamente a</w:t>
      </w:r>
      <w:r w:rsidR="00FB6D17" w:rsidRPr="00A41792">
        <w:rPr>
          <w:rFonts w:asciiTheme="minorHAnsi" w:hAnsiTheme="minorHAnsi" w:cstheme="minorHAnsi"/>
        </w:rPr>
        <w:t xml:space="preserve"> CONABED, además deberá </w:t>
      </w:r>
      <w:r w:rsidRPr="00A41792">
        <w:rPr>
          <w:rFonts w:asciiTheme="minorHAnsi" w:hAnsiTheme="minorHAnsi" w:cstheme="minorHAnsi"/>
        </w:rPr>
        <w:t>remitir</w:t>
      </w:r>
      <w:r w:rsidR="00FB6D17" w:rsidRPr="00A41792">
        <w:rPr>
          <w:rFonts w:asciiTheme="minorHAnsi" w:hAnsiTheme="minorHAnsi" w:cstheme="minorHAnsi"/>
        </w:rPr>
        <w:t xml:space="preserve"> una </w:t>
      </w:r>
      <w:r w:rsidR="001C0B55" w:rsidRPr="00A41792">
        <w:rPr>
          <w:rFonts w:asciiTheme="minorHAnsi" w:hAnsiTheme="minorHAnsi" w:cstheme="minorHAnsi"/>
        </w:rPr>
        <w:t>fotocopia</w:t>
      </w:r>
      <w:r w:rsidR="00FB6D17" w:rsidRPr="00A41792">
        <w:rPr>
          <w:rFonts w:asciiTheme="minorHAnsi" w:hAnsiTheme="minorHAnsi" w:cstheme="minorHAnsi"/>
        </w:rPr>
        <w:t xml:space="preserve"> de</w:t>
      </w:r>
      <w:r w:rsidR="006704CE">
        <w:rPr>
          <w:rFonts w:asciiTheme="minorHAnsi" w:hAnsiTheme="minorHAnsi" w:cstheme="minorHAnsi"/>
        </w:rPr>
        <w:t xml:space="preserve">l </w:t>
      </w:r>
      <w:r w:rsidR="00FB6D17" w:rsidRPr="00A41792">
        <w:rPr>
          <w:rFonts w:asciiTheme="minorHAnsi" w:hAnsiTheme="minorHAnsi" w:cstheme="minorHAnsi"/>
        </w:rPr>
        <w:t xml:space="preserve">informe </w:t>
      </w:r>
      <w:r w:rsidR="007962BF" w:rsidRPr="00A41792">
        <w:rPr>
          <w:rFonts w:asciiTheme="minorHAnsi" w:hAnsiTheme="minorHAnsi" w:cstheme="minorHAnsi"/>
        </w:rPr>
        <w:t xml:space="preserve">a </w:t>
      </w:r>
      <w:r w:rsidRPr="00A41792">
        <w:rPr>
          <w:rFonts w:asciiTheme="minorHAnsi" w:hAnsiTheme="minorHAnsi" w:cstheme="minorHAnsi"/>
        </w:rPr>
        <w:t xml:space="preserve">SENABED. El Jefe de </w:t>
      </w:r>
      <w:r w:rsidR="006704CE">
        <w:rPr>
          <w:rFonts w:asciiTheme="minorHAnsi" w:hAnsiTheme="minorHAnsi" w:cstheme="minorHAnsi"/>
        </w:rPr>
        <w:t>la</w:t>
      </w:r>
      <w:r w:rsidRPr="00A41792">
        <w:rPr>
          <w:rFonts w:asciiTheme="minorHAnsi" w:hAnsiTheme="minorHAnsi" w:cstheme="minorHAnsi"/>
        </w:rPr>
        <w:t xml:space="preserve"> </w:t>
      </w:r>
      <w:r w:rsidR="006704CE">
        <w:rPr>
          <w:rFonts w:asciiTheme="minorHAnsi" w:hAnsiTheme="minorHAnsi" w:cstheme="minorHAnsi"/>
        </w:rPr>
        <w:t>U</w:t>
      </w:r>
      <w:r w:rsidRPr="00A41792">
        <w:rPr>
          <w:rFonts w:asciiTheme="minorHAnsi" w:hAnsiTheme="minorHAnsi" w:cstheme="minorHAnsi"/>
        </w:rPr>
        <w:t>nidad será nombrad</w:t>
      </w:r>
      <w:r w:rsidR="007962BF" w:rsidRPr="00A41792">
        <w:rPr>
          <w:rFonts w:asciiTheme="minorHAnsi" w:hAnsiTheme="minorHAnsi" w:cstheme="minorHAnsi"/>
        </w:rPr>
        <w:t>o y removido del puesto por C</w:t>
      </w:r>
      <w:r w:rsidRPr="00A41792">
        <w:rPr>
          <w:rFonts w:asciiTheme="minorHAnsi" w:hAnsiTheme="minorHAnsi" w:cstheme="minorHAnsi"/>
        </w:rPr>
        <w:t>ONABED.</w:t>
      </w:r>
      <w:r w:rsidR="00FB6D17" w:rsidRPr="00A41792">
        <w:rPr>
          <w:rFonts w:asciiTheme="minorHAnsi" w:hAnsiTheme="minorHAnsi" w:cstheme="minorHAnsi"/>
        </w:rPr>
        <w:t xml:space="preserve"> </w:t>
      </w:r>
    </w:p>
    <w:p w14:paraId="66032251" w14:textId="77777777" w:rsidR="00FB6D17" w:rsidRDefault="00FB6D17" w:rsidP="00FB6D17">
      <w:pPr>
        <w:spacing w:line="360" w:lineRule="auto"/>
        <w:ind w:left="1134"/>
        <w:jc w:val="both"/>
        <w:rPr>
          <w:rFonts w:asciiTheme="minorHAnsi" w:hAnsiTheme="minorHAnsi" w:cstheme="minorHAnsi"/>
        </w:rPr>
      </w:pPr>
    </w:p>
    <w:p w14:paraId="0C8258A6" w14:textId="3464B1B8" w:rsidR="0011684A" w:rsidRDefault="00DD5447" w:rsidP="003E5C2F">
      <w:pPr>
        <w:pStyle w:val="Ttulo1"/>
        <w:numPr>
          <w:ilvl w:val="0"/>
          <w:numId w:val="3"/>
        </w:numPr>
        <w:spacing w:before="0" w:line="360" w:lineRule="auto"/>
        <w:ind w:left="567" w:hanging="567"/>
        <w:jc w:val="both"/>
        <w:rPr>
          <w:sz w:val="28"/>
          <w:lang w:val="es-ES_tradnl"/>
        </w:rPr>
      </w:pPr>
      <w:bookmarkStart w:id="199" w:name="_Toc60132380"/>
      <w:bookmarkStart w:id="200" w:name="_Toc152335380"/>
      <w:r w:rsidRPr="0012006D">
        <w:rPr>
          <w:sz w:val="28"/>
          <w:lang w:val="es-ES_tradnl"/>
        </w:rPr>
        <w:t>Alcance del m</w:t>
      </w:r>
      <w:r w:rsidR="0011684A" w:rsidRPr="0012006D">
        <w:rPr>
          <w:sz w:val="28"/>
          <w:lang w:val="es-ES_tradnl"/>
        </w:rPr>
        <w:t>anual</w:t>
      </w:r>
      <w:bookmarkEnd w:id="199"/>
      <w:r w:rsidR="007A5AB7" w:rsidRPr="0012006D">
        <w:rPr>
          <w:sz w:val="28"/>
          <w:lang w:val="es-ES_tradnl"/>
        </w:rPr>
        <w:t>:</w:t>
      </w:r>
      <w:bookmarkEnd w:id="200"/>
    </w:p>
    <w:p w14:paraId="1D7F623B" w14:textId="01AB51F6" w:rsidR="00431336" w:rsidRPr="00A41792" w:rsidRDefault="001027FE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  <w:r w:rsidRPr="00A41792">
        <w:rPr>
          <w:rFonts w:asciiTheme="minorHAnsi" w:hAnsiTheme="minorHAnsi"/>
          <w:szCs w:val="28"/>
        </w:rPr>
        <w:t xml:space="preserve">Este documento </w:t>
      </w:r>
      <w:r w:rsidR="003E5C2F" w:rsidRPr="00A41792">
        <w:rPr>
          <w:rFonts w:asciiTheme="minorHAnsi" w:hAnsiTheme="minorHAnsi" w:cstheme="minorHAnsi"/>
          <w:szCs w:val="28"/>
        </w:rPr>
        <w:t xml:space="preserve">será de aplicación y </w:t>
      </w:r>
      <w:r w:rsidR="006B55F4">
        <w:rPr>
          <w:rFonts w:asciiTheme="minorHAnsi" w:hAnsiTheme="minorHAnsi" w:cstheme="minorHAnsi"/>
          <w:szCs w:val="28"/>
        </w:rPr>
        <w:t>observancia obligatoria para la UDAI</w:t>
      </w:r>
      <w:r w:rsidR="003E5C2F" w:rsidRPr="00A41792">
        <w:rPr>
          <w:rFonts w:asciiTheme="minorHAnsi" w:hAnsiTheme="minorHAnsi" w:cstheme="minorHAnsi"/>
          <w:szCs w:val="28"/>
        </w:rPr>
        <w:t xml:space="preserve">, debido a que </w:t>
      </w:r>
      <w:r w:rsidRPr="00A41792">
        <w:rPr>
          <w:rFonts w:asciiTheme="minorHAnsi" w:hAnsiTheme="minorHAnsi"/>
          <w:szCs w:val="28"/>
        </w:rPr>
        <w:t>establece la metodología y forma de llevar a cabo</w:t>
      </w:r>
      <w:r w:rsidR="00F873C0" w:rsidRPr="00A41792">
        <w:rPr>
          <w:rFonts w:asciiTheme="minorHAnsi" w:hAnsiTheme="minorHAnsi"/>
          <w:szCs w:val="28"/>
        </w:rPr>
        <w:t xml:space="preserve"> los procesos principales para el desarrollo de</w:t>
      </w:r>
      <w:r w:rsidR="003E5C2F" w:rsidRPr="00A41792">
        <w:rPr>
          <w:rFonts w:asciiTheme="minorHAnsi" w:hAnsiTheme="minorHAnsi"/>
          <w:szCs w:val="28"/>
        </w:rPr>
        <w:t xml:space="preserve"> sus</w:t>
      </w:r>
      <w:r w:rsidR="00CE7CC7" w:rsidRPr="00A41792">
        <w:rPr>
          <w:rFonts w:asciiTheme="minorHAnsi" w:hAnsiTheme="minorHAnsi"/>
          <w:szCs w:val="28"/>
        </w:rPr>
        <w:t xml:space="preserve"> funciones.</w:t>
      </w:r>
    </w:p>
    <w:p w14:paraId="632D60DC" w14:textId="77777777" w:rsidR="001027FE" w:rsidRDefault="001027FE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</w:p>
    <w:p w14:paraId="1B6FE69F" w14:textId="4B3410BC" w:rsidR="0011684A" w:rsidRDefault="00921E8B" w:rsidP="003E5C2F">
      <w:pPr>
        <w:pStyle w:val="Ttulo1"/>
        <w:numPr>
          <w:ilvl w:val="0"/>
          <w:numId w:val="3"/>
        </w:numPr>
        <w:spacing w:before="0" w:line="360" w:lineRule="auto"/>
        <w:ind w:left="567" w:hanging="567"/>
        <w:jc w:val="both"/>
        <w:rPr>
          <w:sz w:val="28"/>
          <w:lang w:val="es-ES_tradnl"/>
        </w:rPr>
      </w:pPr>
      <w:bookmarkStart w:id="201" w:name="_Toc54774754"/>
      <w:bookmarkStart w:id="202" w:name="_Toc54774857"/>
      <w:bookmarkStart w:id="203" w:name="_Toc54774944"/>
      <w:bookmarkStart w:id="204" w:name="_Toc54775095"/>
      <w:bookmarkStart w:id="205" w:name="_Toc54775175"/>
      <w:bookmarkStart w:id="206" w:name="_Toc60132381"/>
      <w:bookmarkStart w:id="207" w:name="_Toc152335381"/>
      <w:bookmarkEnd w:id="201"/>
      <w:bookmarkEnd w:id="202"/>
      <w:bookmarkEnd w:id="203"/>
      <w:bookmarkEnd w:id="204"/>
      <w:bookmarkEnd w:id="205"/>
      <w:r>
        <w:rPr>
          <w:sz w:val="28"/>
          <w:lang w:val="es-ES_tradnl"/>
        </w:rPr>
        <w:t>Base l</w:t>
      </w:r>
      <w:r w:rsidR="0011684A" w:rsidRPr="0012006D">
        <w:rPr>
          <w:sz w:val="28"/>
          <w:lang w:val="es-ES_tradnl"/>
        </w:rPr>
        <w:t>egal</w:t>
      </w:r>
      <w:bookmarkEnd w:id="206"/>
      <w:r w:rsidR="007A5AB7" w:rsidRPr="0012006D">
        <w:rPr>
          <w:sz w:val="28"/>
          <w:lang w:val="es-ES_tradnl"/>
        </w:rPr>
        <w:t>:</w:t>
      </w:r>
      <w:bookmarkEnd w:id="207"/>
    </w:p>
    <w:p w14:paraId="1B57DF1E" w14:textId="77777777" w:rsidR="00B21601" w:rsidRPr="00EE055C" w:rsidRDefault="00B21601" w:rsidP="00B21601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EE055C">
        <w:rPr>
          <w:rFonts w:asciiTheme="minorHAnsi" w:hAnsiTheme="minorHAnsi" w:cstheme="minorHAnsi"/>
        </w:rPr>
        <w:t>Constitución Política de la República de Guatemala</w:t>
      </w:r>
      <w:r>
        <w:rPr>
          <w:rFonts w:asciiTheme="minorHAnsi" w:hAnsiTheme="minorHAnsi" w:cstheme="minorHAnsi"/>
        </w:rPr>
        <w:t>.</w:t>
      </w:r>
    </w:p>
    <w:p w14:paraId="20C3675B" w14:textId="56161F40" w:rsidR="003E5C2F" w:rsidRDefault="003E5C2F" w:rsidP="003E5C2F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EE055C">
        <w:rPr>
          <w:rFonts w:asciiTheme="minorHAnsi" w:hAnsiTheme="minorHAnsi" w:cstheme="minorHAnsi"/>
        </w:rPr>
        <w:t>Decreto Número 31-2002 del Congreso de la República de Guatemala</w:t>
      </w:r>
      <w:r>
        <w:rPr>
          <w:rFonts w:asciiTheme="minorHAnsi" w:hAnsiTheme="minorHAnsi" w:cstheme="minorHAnsi"/>
        </w:rPr>
        <w:t xml:space="preserve">, </w:t>
      </w:r>
      <w:r w:rsidRPr="00EE055C">
        <w:rPr>
          <w:rFonts w:asciiTheme="minorHAnsi" w:hAnsiTheme="minorHAnsi" w:cstheme="minorHAnsi"/>
        </w:rPr>
        <w:t xml:space="preserve">Ley Orgánica de la </w:t>
      </w:r>
      <w:r>
        <w:rPr>
          <w:rFonts w:asciiTheme="minorHAnsi" w:hAnsiTheme="minorHAnsi" w:cstheme="minorHAnsi"/>
        </w:rPr>
        <w:t>Contraloría General de Cuentas.</w:t>
      </w:r>
      <w:r w:rsidRPr="00EE055C">
        <w:rPr>
          <w:rFonts w:asciiTheme="minorHAnsi" w:hAnsiTheme="minorHAnsi" w:cstheme="minorHAnsi"/>
        </w:rPr>
        <w:t xml:space="preserve"> </w:t>
      </w:r>
    </w:p>
    <w:p w14:paraId="62ACD903" w14:textId="726619D4" w:rsidR="00343285" w:rsidRDefault="00343285" w:rsidP="00EE055C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EE055C">
        <w:rPr>
          <w:rFonts w:asciiTheme="minorHAnsi" w:hAnsiTheme="minorHAnsi" w:cstheme="minorHAnsi"/>
        </w:rPr>
        <w:t xml:space="preserve">Decreto Número 55-2010 </w:t>
      </w:r>
      <w:r w:rsidR="00B04DBA">
        <w:rPr>
          <w:rFonts w:asciiTheme="minorHAnsi" w:hAnsiTheme="minorHAnsi" w:cstheme="minorHAnsi"/>
        </w:rPr>
        <w:t>del Congreso de la República, Ley de Extinción de Dominio -</w:t>
      </w:r>
      <w:r w:rsidR="00B04DBA" w:rsidRPr="00EE055C">
        <w:rPr>
          <w:rFonts w:asciiTheme="minorHAnsi" w:hAnsiTheme="minorHAnsi" w:cstheme="minorHAnsi"/>
        </w:rPr>
        <w:t>LED-</w:t>
      </w:r>
      <w:r w:rsidR="00B04DBA">
        <w:rPr>
          <w:rFonts w:asciiTheme="minorHAnsi" w:hAnsiTheme="minorHAnsi" w:cstheme="minorHAnsi"/>
        </w:rPr>
        <w:t>.</w:t>
      </w:r>
    </w:p>
    <w:p w14:paraId="5CF4CA6C" w14:textId="77777777" w:rsidR="00B21601" w:rsidRPr="00EE055C" w:rsidRDefault="00B21601" w:rsidP="00B21601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EE055C">
        <w:rPr>
          <w:rFonts w:asciiTheme="minorHAnsi" w:hAnsiTheme="minorHAnsi" w:cstheme="minorHAnsi"/>
        </w:rPr>
        <w:t>Acuerdo Gubernativo Número 514-2011</w:t>
      </w:r>
      <w:r>
        <w:rPr>
          <w:rFonts w:asciiTheme="minorHAnsi" w:hAnsiTheme="minorHAnsi" w:cstheme="minorHAnsi"/>
        </w:rPr>
        <w:t>,</w:t>
      </w:r>
      <w:r w:rsidRPr="00EE055C">
        <w:rPr>
          <w:rFonts w:asciiTheme="minorHAnsi" w:hAnsiTheme="minorHAnsi" w:cstheme="minorHAnsi"/>
        </w:rPr>
        <w:t xml:space="preserve"> Reglamento de la Ley de Extinción d</w:t>
      </w:r>
      <w:r>
        <w:rPr>
          <w:rFonts w:asciiTheme="minorHAnsi" w:hAnsiTheme="minorHAnsi" w:cstheme="minorHAnsi"/>
        </w:rPr>
        <w:t>e Dominio.</w:t>
      </w:r>
    </w:p>
    <w:p w14:paraId="129626B1" w14:textId="77777777" w:rsidR="00B21601" w:rsidRPr="007F6EA6" w:rsidRDefault="00B21601" w:rsidP="00B21601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7F6EA6">
        <w:rPr>
          <w:rFonts w:asciiTheme="minorHAnsi" w:hAnsiTheme="minorHAnsi" w:cstheme="minorHAnsi"/>
        </w:rPr>
        <w:t xml:space="preserve">Acuerdo Gubernativo Número 96-2019, Reglamento de la Ley Orgánica de la Contraloría General de Cuentas. </w:t>
      </w:r>
    </w:p>
    <w:p w14:paraId="51DD7E79" w14:textId="697DF171" w:rsidR="0079527B" w:rsidRDefault="007F6EA6" w:rsidP="0079527B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Acuerdo</w:t>
      </w:r>
      <w:r w:rsidR="003E5C2F">
        <w:rPr>
          <w:rFonts w:asciiTheme="minorHAnsi" w:hAnsiTheme="minorHAnsi" w:cstheme="minorHAnsi"/>
        </w:rPr>
        <w:t xml:space="preserve"> </w:t>
      </w:r>
      <w:r w:rsidR="004052F2">
        <w:rPr>
          <w:rFonts w:asciiTheme="minorHAnsi" w:hAnsiTheme="minorHAnsi" w:cstheme="minorHAnsi"/>
        </w:rPr>
        <w:t>N</w:t>
      </w:r>
      <w:r w:rsidR="0079527B">
        <w:rPr>
          <w:rFonts w:asciiTheme="minorHAnsi" w:hAnsiTheme="minorHAnsi" w:cstheme="minorHAnsi"/>
        </w:rPr>
        <w:t xml:space="preserve">umero </w:t>
      </w:r>
      <w:r w:rsidR="004052F2">
        <w:rPr>
          <w:rFonts w:asciiTheme="minorHAnsi" w:hAnsiTheme="minorHAnsi" w:cstheme="minorHAnsi"/>
        </w:rPr>
        <w:t xml:space="preserve">A-075-2017 </w:t>
      </w:r>
      <w:r w:rsidR="004052F2" w:rsidRPr="00EE055C">
        <w:rPr>
          <w:rFonts w:asciiTheme="minorHAnsi" w:eastAsia="Calibri" w:hAnsiTheme="minorHAnsi" w:cstheme="minorHAnsi"/>
        </w:rPr>
        <w:t>del</w:t>
      </w:r>
      <w:r w:rsidR="004052F2">
        <w:rPr>
          <w:rFonts w:asciiTheme="minorHAnsi" w:eastAsia="Calibri" w:hAnsiTheme="minorHAnsi" w:cstheme="minorHAnsi"/>
        </w:rPr>
        <w:t xml:space="preserve"> Contralor General de Cuentas,</w:t>
      </w:r>
      <w:r w:rsidR="0079527B">
        <w:rPr>
          <w:rFonts w:asciiTheme="minorHAnsi" w:eastAsia="Calibri" w:hAnsiTheme="minorHAnsi" w:cstheme="minorHAnsi"/>
        </w:rPr>
        <w:t xml:space="preserve"> </w:t>
      </w:r>
      <w:r w:rsidR="0079527B" w:rsidRPr="00EE055C">
        <w:rPr>
          <w:rFonts w:asciiTheme="minorHAnsi" w:hAnsiTheme="minorHAnsi" w:cstheme="minorHAnsi"/>
        </w:rPr>
        <w:t>Normas Internacionales de las Entidades Fiscalizadoras Superiores adaptadas a Guatemala -ISSAI.GT</w:t>
      </w:r>
      <w:r w:rsidR="0079527B">
        <w:rPr>
          <w:rFonts w:asciiTheme="minorHAnsi" w:hAnsiTheme="minorHAnsi" w:cstheme="minorHAnsi"/>
        </w:rPr>
        <w:t>-.</w:t>
      </w:r>
    </w:p>
    <w:p w14:paraId="347F144B" w14:textId="77777777" w:rsidR="004900EF" w:rsidRDefault="004900EF" w:rsidP="004900EF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EE055C">
        <w:rPr>
          <w:rFonts w:asciiTheme="minorHAnsi" w:hAnsiTheme="minorHAnsi" w:cstheme="minorHAnsi"/>
        </w:rPr>
        <w:t>Acuerdo Número</w:t>
      </w:r>
      <w:r>
        <w:rPr>
          <w:rFonts w:asciiTheme="minorHAnsi" w:hAnsiTheme="minorHAnsi" w:cstheme="minorHAnsi"/>
        </w:rPr>
        <w:t xml:space="preserve"> </w:t>
      </w:r>
      <w:r w:rsidRPr="00EE055C">
        <w:rPr>
          <w:rFonts w:asciiTheme="minorHAnsi" w:hAnsiTheme="minorHAnsi" w:cstheme="minorHAnsi"/>
        </w:rPr>
        <w:t>A-</w:t>
      </w:r>
      <w:r>
        <w:rPr>
          <w:rFonts w:asciiTheme="minorHAnsi" w:hAnsiTheme="minorHAnsi" w:cstheme="minorHAnsi"/>
        </w:rPr>
        <w:t>062</w:t>
      </w:r>
      <w:r w:rsidRPr="00EE055C">
        <w:rPr>
          <w:rFonts w:asciiTheme="minorHAnsi" w:hAnsiTheme="minorHAnsi" w:cstheme="minorHAnsi"/>
        </w:rPr>
        <w:t>-20</w:t>
      </w:r>
      <w:r>
        <w:rPr>
          <w:rFonts w:asciiTheme="minorHAnsi" w:hAnsiTheme="minorHAnsi" w:cstheme="minorHAnsi"/>
        </w:rPr>
        <w:t>2</w:t>
      </w:r>
      <w:r w:rsidRPr="00EE055C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 xml:space="preserve"> del Contralor General de Cuentas, Sistema Informático de Auditoría Gubernamental para las Unidades de Auditoría Interna (SAG-UDAI-WEB).</w:t>
      </w:r>
    </w:p>
    <w:p w14:paraId="7A5DDCD4" w14:textId="7FA3018E" w:rsidR="004900EF" w:rsidRPr="00A62677" w:rsidRDefault="004900EF" w:rsidP="00D64F14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A62677">
        <w:rPr>
          <w:rFonts w:asciiTheme="minorHAnsi" w:hAnsiTheme="minorHAnsi" w:cstheme="minorHAnsi"/>
        </w:rPr>
        <w:t xml:space="preserve">Acuerdo Número A-070-2021 </w:t>
      </w:r>
      <w:r w:rsidRPr="00A62677">
        <w:rPr>
          <w:rFonts w:asciiTheme="minorHAnsi" w:eastAsia="Calibri" w:hAnsiTheme="minorHAnsi" w:cstheme="minorHAnsi"/>
        </w:rPr>
        <w:t>del Contralor General de Cuentas, Normas</w:t>
      </w:r>
      <w:r w:rsidRPr="00A62677">
        <w:rPr>
          <w:rFonts w:asciiTheme="minorHAnsi" w:hAnsiTheme="minorHAnsi" w:cstheme="minorHAnsi"/>
        </w:rPr>
        <w:t xml:space="preserve"> de Auditoría Interna Gubernamental -NAIGUB-, Manual de Auditoría Interna Gubernamental -MAIGUB- y Ordenanza de Auditoría Interna Gubernamental.</w:t>
      </w:r>
    </w:p>
    <w:p w14:paraId="0FAAF489" w14:textId="77777777" w:rsidR="009B3D0D" w:rsidRPr="00A42F4F" w:rsidRDefault="009B3D0D" w:rsidP="009B3D0D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A42F4F">
        <w:rPr>
          <w:rFonts w:asciiTheme="minorHAnsi" w:hAnsiTheme="minorHAnsi"/>
          <w:color w:val="000000" w:themeColor="text1"/>
        </w:rPr>
        <w:t xml:space="preserve">Acuerdo Número 28-2023 de Secretaría General de SENABED, Código de Ética. </w:t>
      </w:r>
    </w:p>
    <w:p w14:paraId="75CB327E" w14:textId="4059C7D6" w:rsidR="009B3D0D" w:rsidRPr="00A42F4F" w:rsidRDefault="009B3D0D" w:rsidP="009B3D0D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A42F4F">
        <w:rPr>
          <w:rFonts w:asciiTheme="minorHAnsi" w:hAnsiTheme="minorHAnsi"/>
          <w:color w:val="000000" w:themeColor="text1"/>
        </w:rPr>
        <w:t>Normas Generales de Control Interno Gubernamental vigentes.</w:t>
      </w:r>
    </w:p>
    <w:p w14:paraId="1E659A2A" w14:textId="5010FC84" w:rsidR="007768D2" w:rsidRPr="00A41792" w:rsidRDefault="007768D2" w:rsidP="007768D2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</w:rPr>
      </w:pPr>
      <w:r w:rsidRPr="00A41792">
        <w:rPr>
          <w:rFonts w:asciiTheme="minorHAnsi" w:hAnsiTheme="minorHAnsi"/>
        </w:rPr>
        <w:t>Demás leyes, documentos y doctrinas en materia de auditoría interna que para el efecto sean aplicables a un caso concreto y determinado.</w:t>
      </w:r>
    </w:p>
    <w:p w14:paraId="4676D035" w14:textId="77777777" w:rsidR="009B3D0D" w:rsidRDefault="009B3D0D" w:rsidP="00217F56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color w:val="FF0000"/>
          <w:highlight w:val="yellow"/>
        </w:rPr>
      </w:pPr>
    </w:p>
    <w:p w14:paraId="139EED0E" w14:textId="7C28E082" w:rsidR="008A6B02" w:rsidRPr="0012006D" w:rsidRDefault="00E00FD2" w:rsidP="00561906">
      <w:pPr>
        <w:pStyle w:val="Ttulo1"/>
        <w:numPr>
          <w:ilvl w:val="0"/>
          <w:numId w:val="3"/>
        </w:numPr>
        <w:spacing w:before="0" w:line="360" w:lineRule="auto"/>
        <w:ind w:left="567" w:hanging="567"/>
        <w:jc w:val="both"/>
        <w:rPr>
          <w:b w:val="0"/>
          <w:sz w:val="28"/>
          <w:lang w:val="es-ES_tradnl"/>
        </w:rPr>
      </w:pPr>
      <w:bookmarkStart w:id="208" w:name="_Toc60132382"/>
      <w:bookmarkStart w:id="209" w:name="_Toc152335382"/>
      <w:r w:rsidRPr="0012006D">
        <w:rPr>
          <w:sz w:val="28"/>
          <w:lang w:val="es-ES_tradnl"/>
        </w:rPr>
        <w:t>Inventario de procesos y p</w:t>
      </w:r>
      <w:r w:rsidR="008A6B02" w:rsidRPr="0012006D">
        <w:rPr>
          <w:sz w:val="28"/>
          <w:lang w:val="es-ES_tradnl"/>
        </w:rPr>
        <w:t>rocedimientos</w:t>
      </w:r>
      <w:bookmarkEnd w:id="208"/>
      <w:r w:rsidR="007A5AB7" w:rsidRPr="0012006D">
        <w:rPr>
          <w:sz w:val="28"/>
          <w:lang w:val="es-ES_tradnl"/>
        </w:rPr>
        <w:t>:</w:t>
      </w:r>
      <w:bookmarkEnd w:id="209"/>
    </w:p>
    <w:p w14:paraId="52F8DB4C" w14:textId="33DD6503" w:rsidR="008A6B02" w:rsidRPr="00F345AF" w:rsidRDefault="00921E8B" w:rsidP="00F345AF">
      <w:pPr>
        <w:spacing w:line="360" w:lineRule="auto"/>
        <w:ind w:firstLine="567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>Simbología</w:t>
      </w:r>
      <w:r w:rsidR="00570020" w:rsidRPr="00F345AF">
        <w:rPr>
          <w:rFonts w:asciiTheme="minorHAnsi" w:hAnsiTheme="minorHAnsi"/>
          <w:b/>
          <w:szCs w:val="22"/>
        </w:rPr>
        <w:t>:</w:t>
      </w:r>
    </w:p>
    <w:p w14:paraId="1D67167C" w14:textId="77777777" w:rsidR="006A421D" w:rsidRDefault="006A421D" w:rsidP="00F345AF">
      <w:pPr>
        <w:spacing w:line="360" w:lineRule="auto"/>
        <w:ind w:firstLine="567"/>
        <w:rPr>
          <w:rFonts w:asciiTheme="minorHAnsi" w:hAnsiTheme="minorHAnsi"/>
          <w:b/>
          <w:szCs w:val="22"/>
        </w:rPr>
      </w:pPr>
    </w:p>
    <w:p w14:paraId="3001C8B4" w14:textId="134A3689" w:rsidR="008A6B02" w:rsidRDefault="008A6B02" w:rsidP="00F345AF">
      <w:pPr>
        <w:spacing w:line="360" w:lineRule="auto"/>
        <w:ind w:firstLine="567"/>
        <w:rPr>
          <w:rFonts w:asciiTheme="minorHAnsi" w:hAnsiTheme="minorHAnsi"/>
          <w:b/>
          <w:szCs w:val="22"/>
        </w:rPr>
      </w:pPr>
      <w:r w:rsidRPr="00F345AF">
        <w:rPr>
          <w:rFonts w:asciiTheme="minorHAnsi" w:hAnsiTheme="minorHAnsi"/>
          <w:b/>
          <w:szCs w:val="22"/>
        </w:rPr>
        <w:t>PR</w:t>
      </w:r>
      <w:r w:rsidR="00982E0B">
        <w:rPr>
          <w:rFonts w:asciiTheme="minorHAnsi" w:hAnsiTheme="minorHAnsi"/>
          <w:b/>
          <w:szCs w:val="22"/>
        </w:rPr>
        <w:t>O</w:t>
      </w:r>
      <w:r w:rsidR="00501EEE">
        <w:rPr>
          <w:rFonts w:asciiTheme="minorHAnsi" w:hAnsiTheme="minorHAnsi"/>
          <w:b/>
          <w:szCs w:val="22"/>
        </w:rPr>
        <w:t>C</w:t>
      </w:r>
      <w:r w:rsidRPr="00F345AF">
        <w:rPr>
          <w:rFonts w:asciiTheme="minorHAnsi" w:hAnsiTheme="minorHAnsi"/>
          <w:b/>
          <w:szCs w:val="22"/>
        </w:rPr>
        <w:t xml:space="preserve">     </w:t>
      </w:r>
      <w:r w:rsidR="00F345AF" w:rsidRPr="00F345AF">
        <w:rPr>
          <w:rFonts w:asciiTheme="minorHAnsi" w:hAnsiTheme="minorHAnsi"/>
          <w:b/>
          <w:szCs w:val="22"/>
        </w:rPr>
        <w:tab/>
      </w:r>
      <w:r w:rsidR="00DD2C93">
        <w:rPr>
          <w:rFonts w:asciiTheme="minorHAnsi" w:hAnsiTheme="minorHAnsi"/>
          <w:b/>
          <w:szCs w:val="22"/>
        </w:rPr>
        <w:tab/>
      </w:r>
      <w:r w:rsidRPr="00F345AF">
        <w:rPr>
          <w:rFonts w:asciiTheme="minorHAnsi" w:hAnsiTheme="minorHAnsi"/>
          <w:b/>
          <w:szCs w:val="22"/>
        </w:rPr>
        <w:t xml:space="preserve">= </w:t>
      </w:r>
      <w:r w:rsidR="0012006D" w:rsidRPr="00F345AF">
        <w:rPr>
          <w:rFonts w:asciiTheme="minorHAnsi" w:hAnsiTheme="minorHAnsi"/>
          <w:b/>
          <w:szCs w:val="22"/>
        </w:rPr>
        <w:tab/>
      </w:r>
      <w:r w:rsidRPr="00F345AF">
        <w:rPr>
          <w:rFonts w:asciiTheme="minorHAnsi" w:hAnsiTheme="minorHAnsi"/>
          <w:b/>
          <w:szCs w:val="22"/>
        </w:rPr>
        <w:t>Proceso</w:t>
      </w:r>
      <w:r w:rsidR="00E00FD2" w:rsidRPr="00F345AF">
        <w:rPr>
          <w:rFonts w:asciiTheme="minorHAnsi" w:hAnsiTheme="minorHAnsi"/>
          <w:b/>
          <w:szCs w:val="22"/>
        </w:rPr>
        <w:t>.</w:t>
      </w:r>
    </w:p>
    <w:p w14:paraId="61242896" w14:textId="6DE50264" w:rsidR="00501EEE" w:rsidRDefault="000D77DD" w:rsidP="00F345AF">
      <w:pPr>
        <w:spacing w:line="360" w:lineRule="auto"/>
        <w:ind w:firstLine="567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>PR</w:t>
      </w:r>
      <w:r w:rsidR="00982E0B">
        <w:rPr>
          <w:rFonts w:asciiTheme="minorHAnsi" w:hAnsiTheme="minorHAnsi"/>
          <w:b/>
          <w:szCs w:val="22"/>
        </w:rPr>
        <w:t>O</w:t>
      </w:r>
      <w:r>
        <w:rPr>
          <w:rFonts w:asciiTheme="minorHAnsi" w:hAnsiTheme="minorHAnsi"/>
          <w:b/>
          <w:szCs w:val="22"/>
        </w:rPr>
        <w:t>D</w:t>
      </w:r>
      <w:r w:rsidR="00501EEE">
        <w:rPr>
          <w:rFonts w:asciiTheme="minorHAnsi" w:hAnsiTheme="minorHAnsi"/>
          <w:b/>
          <w:szCs w:val="22"/>
        </w:rPr>
        <w:tab/>
      </w:r>
      <w:r w:rsidR="00501EEE">
        <w:rPr>
          <w:rFonts w:asciiTheme="minorHAnsi" w:hAnsiTheme="minorHAnsi"/>
          <w:b/>
          <w:szCs w:val="22"/>
        </w:rPr>
        <w:tab/>
        <w:t>=</w:t>
      </w:r>
      <w:r w:rsidR="00501EEE">
        <w:rPr>
          <w:rFonts w:asciiTheme="minorHAnsi" w:hAnsiTheme="minorHAnsi"/>
          <w:b/>
          <w:szCs w:val="22"/>
        </w:rPr>
        <w:tab/>
        <w:t>Procedimiento.</w:t>
      </w:r>
    </w:p>
    <w:p w14:paraId="265B9E39" w14:textId="2126F706" w:rsidR="008A6B02" w:rsidRDefault="00F345AF" w:rsidP="00F345AF">
      <w:pPr>
        <w:spacing w:line="360" w:lineRule="auto"/>
        <w:ind w:firstLine="567"/>
        <w:rPr>
          <w:rFonts w:asciiTheme="minorHAnsi" w:hAnsiTheme="minorHAnsi"/>
          <w:b/>
          <w:szCs w:val="22"/>
        </w:rPr>
      </w:pPr>
      <w:r w:rsidRPr="00E902A4">
        <w:rPr>
          <w:rFonts w:asciiTheme="minorHAnsi" w:hAnsiTheme="minorHAnsi"/>
          <w:b/>
          <w:szCs w:val="22"/>
        </w:rPr>
        <w:t>01</w:t>
      </w:r>
      <w:r w:rsidR="00DD2C93" w:rsidRPr="00E902A4">
        <w:rPr>
          <w:rFonts w:asciiTheme="minorHAnsi" w:hAnsiTheme="minorHAnsi"/>
          <w:b/>
          <w:szCs w:val="22"/>
        </w:rPr>
        <w:tab/>
      </w:r>
      <w:r w:rsidR="00DD2C93" w:rsidRPr="00E902A4">
        <w:rPr>
          <w:rFonts w:asciiTheme="minorHAnsi" w:hAnsiTheme="minorHAnsi"/>
          <w:b/>
          <w:szCs w:val="22"/>
        </w:rPr>
        <w:tab/>
      </w:r>
      <w:r w:rsidR="0012006D" w:rsidRPr="00E902A4">
        <w:rPr>
          <w:rFonts w:asciiTheme="minorHAnsi" w:hAnsiTheme="minorHAnsi"/>
          <w:b/>
          <w:szCs w:val="22"/>
        </w:rPr>
        <w:t xml:space="preserve">= </w:t>
      </w:r>
      <w:r w:rsidR="0012006D" w:rsidRPr="00E902A4">
        <w:rPr>
          <w:rFonts w:asciiTheme="minorHAnsi" w:hAnsiTheme="minorHAnsi"/>
          <w:b/>
          <w:szCs w:val="22"/>
        </w:rPr>
        <w:tab/>
      </w:r>
      <w:r w:rsidR="008A6B02" w:rsidRPr="00E902A4">
        <w:rPr>
          <w:rFonts w:asciiTheme="minorHAnsi" w:hAnsiTheme="minorHAnsi"/>
          <w:b/>
          <w:szCs w:val="22"/>
        </w:rPr>
        <w:t>Correlativo</w:t>
      </w:r>
      <w:r w:rsidR="00C67CDB" w:rsidRPr="00E902A4">
        <w:rPr>
          <w:rFonts w:asciiTheme="minorHAnsi" w:hAnsiTheme="minorHAnsi"/>
          <w:b/>
          <w:szCs w:val="22"/>
        </w:rPr>
        <w:t xml:space="preserve"> de procesos</w:t>
      </w:r>
      <w:r w:rsidR="00E00FD2" w:rsidRPr="00E902A4">
        <w:rPr>
          <w:rFonts w:asciiTheme="minorHAnsi" w:hAnsiTheme="minorHAnsi"/>
          <w:b/>
          <w:szCs w:val="22"/>
        </w:rPr>
        <w:t>.</w:t>
      </w:r>
    </w:p>
    <w:p w14:paraId="0DB6821C" w14:textId="429CECE4" w:rsidR="00C67CDB" w:rsidRDefault="00C67CDB" w:rsidP="00C67CDB">
      <w:pPr>
        <w:spacing w:line="360" w:lineRule="auto"/>
        <w:ind w:firstLine="567"/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>1.</w:t>
      </w:r>
      <w:r w:rsidRPr="00F345AF">
        <w:rPr>
          <w:rFonts w:asciiTheme="minorHAnsi" w:hAnsiTheme="minorHAnsi"/>
          <w:b/>
          <w:szCs w:val="22"/>
        </w:rPr>
        <w:t>1</w:t>
      </w:r>
      <w:r>
        <w:rPr>
          <w:rFonts w:asciiTheme="minorHAnsi" w:hAnsiTheme="minorHAnsi"/>
          <w:b/>
          <w:szCs w:val="22"/>
        </w:rPr>
        <w:tab/>
      </w:r>
      <w:r>
        <w:rPr>
          <w:rFonts w:asciiTheme="minorHAnsi" w:hAnsiTheme="minorHAnsi"/>
          <w:b/>
          <w:szCs w:val="22"/>
        </w:rPr>
        <w:tab/>
      </w:r>
      <w:r w:rsidRPr="00F345AF">
        <w:rPr>
          <w:rFonts w:asciiTheme="minorHAnsi" w:hAnsiTheme="minorHAnsi"/>
          <w:b/>
          <w:szCs w:val="22"/>
        </w:rPr>
        <w:t xml:space="preserve">= </w:t>
      </w:r>
      <w:r w:rsidRPr="00F345AF">
        <w:rPr>
          <w:rFonts w:asciiTheme="minorHAnsi" w:hAnsiTheme="minorHAnsi"/>
          <w:b/>
          <w:szCs w:val="22"/>
        </w:rPr>
        <w:tab/>
        <w:t>Correlativo</w:t>
      </w:r>
      <w:r>
        <w:rPr>
          <w:rFonts w:asciiTheme="minorHAnsi" w:hAnsiTheme="minorHAnsi"/>
          <w:b/>
          <w:szCs w:val="22"/>
        </w:rPr>
        <w:t xml:space="preserve"> de procedimientos</w:t>
      </w:r>
      <w:r w:rsidRPr="00F345AF">
        <w:rPr>
          <w:rFonts w:asciiTheme="minorHAnsi" w:hAnsiTheme="minorHAnsi"/>
          <w:b/>
          <w:szCs w:val="22"/>
        </w:rPr>
        <w:t>.</w:t>
      </w:r>
    </w:p>
    <w:p w14:paraId="5E1300FD" w14:textId="77777777" w:rsidR="009B3D0D" w:rsidRDefault="009B3D0D" w:rsidP="005D4E7A">
      <w:pPr>
        <w:spacing w:line="360" w:lineRule="auto"/>
        <w:ind w:left="567"/>
        <w:jc w:val="both"/>
        <w:rPr>
          <w:rFonts w:asciiTheme="minorHAnsi" w:hAnsiTheme="minorHAnsi"/>
          <w:b/>
          <w:szCs w:val="22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1652"/>
        <w:gridCol w:w="5714"/>
        <w:gridCol w:w="2127"/>
      </w:tblGrid>
      <w:tr w:rsidR="00D27A7D" w:rsidRPr="00A0460B" w14:paraId="1E5D26A2" w14:textId="77777777" w:rsidTr="00D27A7D">
        <w:trPr>
          <w:trHeight w:val="426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70FFBF5C" w14:textId="77777777" w:rsidR="00D27A7D" w:rsidRPr="00A0460B" w:rsidRDefault="00D27A7D" w:rsidP="00D27A7D">
            <w:pPr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A0460B">
              <w:rPr>
                <w:rFonts w:asciiTheme="minorHAnsi" w:hAnsiTheme="minorHAnsi" w:cstheme="minorHAnsi"/>
                <w:b/>
                <w:bCs/>
              </w:rPr>
              <w:t>Inventario de procesos y procedimientos, Unidad de Auditoría Interna</w:t>
            </w:r>
          </w:p>
        </w:tc>
      </w:tr>
      <w:tr w:rsidR="00D27A7D" w:rsidRPr="00A0460B" w14:paraId="3C68DFD3" w14:textId="77777777" w:rsidTr="00D27A7D">
        <w:trPr>
          <w:trHeight w:val="562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769FD237" w14:textId="77777777" w:rsidR="00D27A7D" w:rsidRPr="00A0460B" w:rsidRDefault="00D27A7D" w:rsidP="00D27A7D">
            <w:pPr>
              <w:jc w:val="center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 w:rsidRPr="00A0460B">
              <w:rPr>
                <w:rFonts w:asciiTheme="minorHAnsi" w:hAnsiTheme="minorHAnsi" w:cstheme="minorHAnsi"/>
                <w:b/>
                <w:bCs/>
              </w:rPr>
              <w:t>No.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6C507F1D" w14:textId="77777777" w:rsidR="00D27A7D" w:rsidRPr="00A0460B" w:rsidRDefault="00D27A7D" w:rsidP="00D27A7D">
            <w:pPr>
              <w:jc w:val="center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 w:rsidRPr="00A0460B">
              <w:rPr>
                <w:rFonts w:asciiTheme="minorHAnsi" w:hAnsiTheme="minorHAnsi" w:cstheme="minorHAnsi"/>
                <w:b/>
                <w:bCs/>
              </w:rPr>
              <w:t>Nombre del proceso o procedimiento: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6729748B" w14:textId="77777777" w:rsidR="00D27A7D" w:rsidRPr="00A0460B" w:rsidRDefault="00D27A7D" w:rsidP="00D27A7D">
            <w:pPr>
              <w:jc w:val="center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 w:rsidRPr="00A0460B">
              <w:rPr>
                <w:rFonts w:asciiTheme="minorHAnsi" w:hAnsiTheme="minorHAnsi" w:cstheme="minorHAnsi"/>
                <w:b/>
                <w:bCs/>
              </w:rPr>
              <w:t>Código:</w:t>
            </w:r>
          </w:p>
        </w:tc>
      </w:tr>
      <w:tr w:rsidR="00D27A7D" w:rsidRPr="00A0460B" w14:paraId="7938E1C7" w14:textId="77777777" w:rsidTr="00D27A7D">
        <w:trPr>
          <w:trHeight w:val="604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1E5F67A3" w14:textId="77777777" w:rsidR="00D27A7D" w:rsidRPr="00A0460B" w:rsidRDefault="00D27A7D" w:rsidP="00D27A7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A0460B">
              <w:rPr>
                <w:rFonts w:asciiTheme="minorHAnsi" w:hAnsiTheme="minorHAnsi"/>
                <w:b/>
                <w:szCs w:val="22"/>
              </w:rPr>
              <w:t xml:space="preserve">Proceso </w:t>
            </w:r>
          </w:p>
          <w:p w14:paraId="4D17A4B7" w14:textId="77777777" w:rsidR="00D27A7D" w:rsidRPr="00A0460B" w:rsidRDefault="00D27A7D" w:rsidP="00D27A7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A0460B">
              <w:rPr>
                <w:rFonts w:asciiTheme="minorHAnsi" w:hAnsiTheme="minorHAnsi"/>
                <w:b/>
                <w:szCs w:val="22"/>
              </w:rPr>
              <w:t>01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1F16EBC8" w14:textId="77777777" w:rsidR="00D27A7D" w:rsidRPr="00A0460B" w:rsidRDefault="00D27A7D" w:rsidP="00D27A7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Cs w:val="22"/>
              </w:rPr>
            </w:pPr>
            <w:r w:rsidRPr="00A0460B">
              <w:rPr>
                <w:rFonts w:asciiTheme="minorHAnsi" w:hAnsiTheme="minorHAnsi"/>
                <w:b/>
                <w:szCs w:val="22"/>
              </w:rPr>
              <w:t>Proceso de auditoría interna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D600F54" w14:textId="77777777" w:rsidR="00D27A7D" w:rsidRPr="00A0460B" w:rsidRDefault="00D27A7D" w:rsidP="00D27A7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A0460B">
              <w:rPr>
                <w:rFonts w:asciiTheme="minorHAnsi" w:hAnsiTheme="minorHAnsi"/>
                <w:b/>
                <w:szCs w:val="22"/>
              </w:rPr>
              <w:t>PROC-UDAI-01</w:t>
            </w:r>
          </w:p>
        </w:tc>
      </w:tr>
      <w:tr w:rsidR="00D27A7D" w:rsidRPr="00A0460B" w14:paraId="13C0176C" w14:textId="77777777" w:rsidTr="00D27A7D">
        <w:trPr>
          <w:trHeight w:val="604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A8E73" w14:textId="77777777" w:rsidR="00D27A7D" w:rsidRPr="00A0460B" w:rsidRDefault="00D27A7D" w:rsidP="00D27A7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Cs w:val="22"/>
              </w:rPr>
            </w:pPr>
            <w:r w:rsidRPr="00A0460B">
              <w:rPr>
                <w:rFonts w:asciiTheme="minorHAnsi" w:hAnsiTheme="minorHAnsi"/>
                <w:szCs w:val="22"/>
              </w:rPr>
              <w:t xml:space="preserve">Procedimiento </w:t>
            </w:r>
          </w:p>
          <w:p w14:paraId="5F778EB1" w14:textId="77777777" w:rsidR="00D27A7D" w:rsidRPr="00A0460B" w:rsidRDefault="00D27A7D" w:rsidP="00D27A7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A0460B">
              <w:rPr>
                <w:rFonts w:asciiTheme="minorHAnsi" w:hAnsiTheme="minorHAnsi"/>
                <w:szCs w:val="22"/>
              </w:rPr>
              <w:t>1.1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AA0FFE" w14:textId="77777777" w:rsidR="00D27A7D" w:rsidRPr="00A0460B" w:rsidRDefault="00D27A7D" w:rsidP="00D27A7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A0460B">
              <w:rPr>
                <w:rFonts w:ascii="Calibri" w:hAnsi="Calibri"/>
                <w:szCs w:val="22"/>
              </w:rPr>
              <w:t>Procedimiento para la elaboración y aprobación d</w:t>
            </w:r>
            <w:r w:rsidRPr="00A0460B">
              <w:rPr>
                <w:rFonts w:asciiTheme="minorHAnsi" w:hAnsiTheme="minorHAnsi"/>
                <w:szCs w:val="22"/>
              </w:rPr>
              <w:t xml:space="preserve">el </w:t>
            </w:r>
            <w:r>
              <w:rPr>
                <w:rFonts w:asciiTheme="minorHAnsi" w:hAnsiTheme="minorHAnsi"/>
                <w:szCs w:val="22"/>
              </w:rPr>
              <w:t>P</w:t>
            </w:r>
            <w:r w:rsidRPr="00A0460B">
              <w:rPr>
                <w:rFonts w:asciiTheme="minorHAnsi" w:hAnsiTheme="minorHAnsi"/>
                <w:szCs w:val="22"/>
              </w:rPr>
              <w:t xml:space="preserve">lan </w:t>
            </w:r>
            <w:r>
              <w:rPr>
                <w:rFonts w:asciiTheme="minorHAnsi" w:hAnsiTheme="minorHAnsi"/>
                <w:szCs w:val="22"/>
              </w:rPr>
              <w:t>A</w:t>
            </w:r>
            <w:r w:rsidRPr="00A0460B">
              <w:rPr>
                <w:rFonts w:asciiTheme="minorHAnsi" w:hAnsiTheme="minorHAnsi"/>
                <w:szCs w:val="22"/>
              </w:rPr>
              <w:t xml:space="preserve">nual de </w:t>
            </w:r>
            <w:r>
              <w:rPr>
                <w:rFonts w:asciiTheme="minorHAnsi" w:hAnsiTheme="minorHAnsi"/>
                <w:szCs w:val="22"/>
              </w:rPr>
              <w:t>A</w:t>
            </w:r>
            <w:r w:rsidRPr="00A0460B">
              <w:rPr>
                <w:rFonts w:asciiTheme="minorHAnsi" w:hAnsiTheme="minorHAnsi"/>
                <w:szCs w:val="22"/>
              </w:rPr>
              <w:t>uditoría -PAA-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344821" w14:textId="77777777" w:rsidR="00D27A7D" w:rsidRPr="00A0460B" w:rsidRDefault="00D27A7D" w:rsidP="00D27A7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lang w:val="es-ES_tradnl"/>
              </w:rPr>
            </w:pPr>
            <w:r w:rsidRPr="00A0460B">
              <w:rPr>
                <w:rFonts w:asciiTheme="minorHAnsi" w:hAnsiTheme="minorHAnsi"/>
                <w:szCs w:val="22"/>
              </w:rPr>
              <w:t>PROD-UDAI-01-1.1</w:t>
            </w:r>
          </w:p>
        </w:tc>
      </w:tr>
      <w:tr w:rsidR="00D27A7D" w:rsidRPr="00A0460B" w14:paraId="0E383392" w14:textId="77777777" w:rsidTr="00D27A7D">
        <w:trPr>
          <w:trHeight w:val="604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F4068" w14:textId="77777777" w:rsidR="00D27A7D" w:rsidRPr="00A0460B" w:rsidRDefault="00D27A7D" w:rsidP="00D27A7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Cs w:val="22"/>
              </w:rPr>
            </w:pPr>
            <w:r w:rsidRPr="00A0460B">
              <w:rPr>
                <w:rFonts w:asciiTheme="minorHAnsi" w:hAnsiTheme="minorHAnsi"/>
                <w:szCs w:val="22"/>
              </w:rPr>
              <w:t>Procedimiento</w:t>
            </w:r>
          </w:p>
          <w:p w14:paraId="3A66BC22" w14:textId="77777777" w:rsidR="00D27A7D" w:rsidRPr="00A0460B" w:rsidRDefault="00D27A7D" w:rsidP="00D27A7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Cs w:val="22"/>
              </w:rPr>
            </w:pPr>
            <w:r w:rsidRPr="00A0460B">
              <w:rPr>
                <w:rFonts w:asciiTheme="minorHAnsi" w:hAnsiTheme="minorHAnsi"/>
                <w:szCs w:val="22"/>
              </w:rPr>
              <w:t>1.2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C42D7" w14:textId="77777777" w:rsidR="00D27A7D" w:rsidRPr="00A0460B" w:rsidRDefault="00D27A7D" w:rsidP="00D27A7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Cs w:val="22"/>
              </w:rPr>
            </w:pPr>
            <w:r w:rsidRPr="00A0460B">
              <w:rPr>
                <w:rFonts w:ascii="Calibri" w:hAnsi="Calibri"/>
                <w:szCs w:val="22"/>
              </w:rPr>
              <w:t xml:space="preserve">Procedimiento para </w:t>
            </w:r>
            <w:r>
              <w:rPr>
                <w:rFonts w:ascii="Calibri" w:hAnsi="Calibri"/>
                <w:szCs w:val="22"/>
              </w:rPr>
              <w:t>la ejecución de las auditorías utilizando el sistema SAG UDAI WEB.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CE775" w14:textId="77777777" w:rsidR="00D27A7D" w:rsidRPr="00A0460B" w:rsidRDefault="00D27A7D" w:rsidP="00D27A7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Cs w:val="22"/>
              </w:rPr>
            </w:pPr>
            <w:r w:rsidRPr="00A0460B">
              <w:rPr>
                <w:rFonts w:asciiTheme="minorHAnsi" w:hAnsiTheme="minorHAnsi"/>
                <w:szCs w:val="22"/>
              </w:rPr>
              <w:t>PROD-UDAI-01-1.2</w:t>
            </w:r>
          </w:p>
        </w:tc>
      </w:tr>
      <w:tr w:rsidR="00D27A7D" w:rsidRPr="00A0460B" w14:paraId="1248749C" w14:textId="77777777" w:rsidTr="00D27A7D">
        <w:trPr>
          <w:trHeight w:val="670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F2722" w14:textId="77777777" w:rsidR="00D27A7D" w:rsidRPr="00A0460B" w:rsidRDefault="00D27A7D" w:rsidP="00D27A7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A0460B">
              <w:rPr>
                <w:rFonts w:asciiTheme="minorHAnsi" w:hAnsiTheme="minorHAnsi" w:cstheme="minorHAnsi"/>
                <w:bCs/>
                <w:shd w:val="clear" w:color="auto" w:fill="FFFFFF"/>
              </w:rPr>
              <w:t>Procedimiento 1.3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CF494" w14:textId="77777777" w:rsidR="00D27A7D" w:rsidRPr="00A0460B" w:rsidRDefault="00D27A7D" w:rsidP="00D27A7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A0460B">
              <w:rPr>
                <w:rFonts w:ascii="Calibri" w:hAnsi="Calibri"/>
                <w:szCs w:val="22"/>
              </w:rPr>
              <w:t xml:space="preserve">Procedimiento para </w:t>
            </w:r>
            <w:r>
              <w:rPr>
                <w:rFonts w:ascii="Calibri" w:hAnsi="Calibri"/>
                <w:szCs w:val="22"/>
              </w:rPr>
              <w:t>el seguimiento a las recomendaciones.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FB892" w14:textId="77777777" w:rsidR="00D27A7D" w:rsidRPr="00A0460B" w:rsidRDefault="00D27A7D" w:rsidP="00D27A7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A0460B">
              <w:rPr>
                <w:rFonts w:asciiTheme="minorHAnsi" w:hAnsiTheme="minorHAnsi"/>
                <w:szCs w:val="22"/>
              </w:rPr>
              <w:t>PROD-UDAI-01-1.3</w:t>
            </w:r>
          </w:p>
        </w:tc>
      </w:tr>
      <w:tr w:rsidR="00D27A7D" w:rsidRPr="00A0460B" w14:paraId="2F78E9C8" w14:textId="77777777" w:rsidTr="00D27A7D">
        <w:trPr>
          <w:trHeight w:val="453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E47A9" w14:textId="77777777" w:rsidR="00D27A7D" w:rsidRPr="00A0460B" w:rsidRDefault="00D27A7D" w:rsidP="00D27A7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A0460B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Procedimiento </w:t>
            </w:r>
            <w:r>
              <w:rPr>
                <w:rFonts w:asciiTheme="minorHAnsi" w:hAnsiTheme="minorHAnsi" w:cstheme="minorHAnsi"/>
                <w:bCs/>
                <w:shd w:val="clear" w:color="auto" w:fill="FFFFFF"/>
              </w:rPr>
              <w:t>1.4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FE0B5" w14:textId="77777777" w:rsidR="00D27A7D" w:rsidRPr="00A0460B" w:rsidRDefault="00D27A7D" w:rsidP="00D27A7D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szCs w:val="22"/>
              </w:rPr>
            </w:pPr>
            <w:r w:rsidRPr="00D9146C">
              <w:rPr>
                <w:rFonts w:ascii="Calibri" w:hAnsi="Calibri"/>
                <w:szCs w:val="22"/>
              </w:rPr>
              <w:t xml:space="preserve">Procedimiento para la elaboración del Informe Global.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C5014" w14:textId="77777777" w:rsidR="00D27A7D" w:rsidRPr="00A0460B" w:rsidRDefault="00D27A7D" w:rsidP="00D27A7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Cs w:val="22"/>
              </w:rPr>
            </w:pPr>
            <w:r w:rsidRPr="00A0460B">
              <w:rPr>
                <w:rFonts w:asciiTheme="minorHAnsi" w:hAnsiTheme="minorHAnsi"/>
                <w:szCs w:val="22"/>
              </w:rPr>
              <w:t>PROD-UD</w:t>
            </w:r>
            <w:r>
              <w:rPr>
                <w:rFonts w:asciiTheme="minorHAnsi" w:hAnsiTheme="minorHAnsi"/>
                <w:szCs w:val="22"/>
              </w:rPr>
              <w:t>AI-01-1.4</w:t>
            </w:r>
          </w:p>
        </w:tc>
      </w:tr>
    </w:tbl>
    <w:p w14:paraId="62EA87BE" w14:textId="77CE8EA8" w:rsidR="009C4AF2" w:rsidRPr="00E902A4" w:rsidRDefault="009C4AF2" w:rsidP="007B606A">
      <w:pPr>
        <w:pStyle w:val="Ttulo1"/>
        <w:numPr>
          <w:ilvl w:val="0"/>
          <w:numId w:val="3"/>
        </w:numPr>
        <w:spacing w:before="0" w:line="360" w:lineRule="auto"/>
        <w:ind w:left="567" w:hanging="567"/>
        <w:jc w:val="both"/>
        <w:rPr>
          <w:sz w:val="28"/>
          <w:lang w:val="es-ES_tradnl"/>
        </w:rPr>
      </w:pPr>
      <w:bookmarkStart w:id="210" w:name="_Toc152335383"/>
      <w:r w:rsidRPr="00E902A4">
        <w:rPr>
          <w:sz w:val="28"/>
          <w:lang w:val="es-ES_tradnl"/>
        </w:rPr>
        <w:t>Procesos y procedimientos:</w:t>
      </w:r>
      <w:bookmarkEnd w:id="210"/>
    </w:p>
    <w:p w14:paraId="2DFCB837" w14:textId="77777777" w:rsidR="00C42988" w:rsidRPr="00E902A4" w:rsidRDefault="00C42988" w:rsidP="00D75259">
      <w:pPr>
        <w:spacing w:line="360" w:lineRule="auto"/>
        <w:rPr>
          <w:lang w:val="es-ES_tradnl"/>
        </w:rPr>
      </w:pPr>
    </w:p>
    <w:p w14:paraId="5B7C3CAD" w14:textId="2A3F7A84" w:rsidR="007344CB" w:rsidRPr="006B1401" w:rsidRDefault="001D29E5" w:rsidP="00D75259">
      <w:pPr>
        <w:pStyle w:val="Ttulo1"/>
        <w:numPr>
          <w:ilvl w:val="0"/>
          <w:numId w:val="6"/>
        </w:numPr>
        <w:spacing w:before="0" w:line="360" w:lineRule="auto"/>
        <w:ind w:left="1134" w:hanging="567"/>
        <w:jc w:val="both"/>
        <w:rPr>
          <w:sz w:val="28"/>
          <w:lang w:val="es-ES_tradnl"/>
        </w:rPr>
      </w:pPr>
      <w:bookmarkStart w:id="211" w:name="_Toc152335384"/>
      <w:r w:rsidRPr="006B1401">
        <w:rPr>
          <w:sz w:val="28"/>
          <w:lang w:val="es-ES_tradnl"/>
        </w:rPr>
        <w:t>PR</w:t>
      </w:r>
      <w:r w:rsidR="009D44B4" w:rsidRPr="006B1401">
        <w:rPr>
          <w:sz w:val="28"/>
          <w:lang w:val="es-ES_tradnl"/>
        </w:rPr>
        <w:t>O</w:t>
      </w:r>
      <w:r w:rsidRPr="006B1401">
        <w:rPr>
          <w:sz w:val="28"/>
          <w:lang w:val="es-ES_tradnl"/>
        </w:rPr>
        <w:t>C-</w:t>
      </w:r>
      <w:r w:rsidR="000A1AE0">
        <w:rPr>
          <w:sz w:val="28"/>
          <w:lang w:val="es-ES_tradnl"/>
        </w:rPr>
        <w:t>UDAI</w:t>
      </w:r>
      <w:r w:rsidRPr="006B1401">
        <w:rPr>
          <w:sz w:val="28"/>
          <w:lang w:val="es-ES_tradnl"/>
        </w:rPr>
        <w:t>-01:</w:t>
      </w:r>
      <w:bookmarkStart w:id="212" w:name="_Toc528050804"/>
      <w:r w:rsidR="00B8038F" w:rsidRPr="006B1401">
        <w:rPr>
          <w:rFonts w:ascii="Cambria" w:eastAsia="Calibri" w:hAnsi="Cambria" w:cs="Arial"/>
          <w:b w:val="0"/>
          <w:bCs w:val="0"/>
          <w:sz w:val="28"/>
          <w:lang w:val="es-GT" w:eastAsia="es-GT"/>
        </w:rPr>
        <w:t xml:space="preserve"> </w:t>
      </w:r>
      <w:bookmarkEnd w:id="212"/>
      <w:r w:rsidR="006B1401">
        <w:rPr>
          <w:rFonts w:eastAsia="Calibri" w:cstheme="minorHAnsi"/>
          <w:bCs w:val="0"/>
          <w:sz w:val="28"/>
          <w:lang w:val="es-GT" w:eastAsia="es-GT"/>
        </w:rPr>
        <w:t>Proceso de a</w:t>
      </w:r>
      <w:r w:rsidR="00D75259" w:rsidRPr="006B1401">
        <w:rPr>
          <w:rFonts w:eastAsia="Calibri" w:cstheme="minorHAnsi"/>
          <w:bCs w:val="0"/>
          <w:sz w:val="28"/>
          <w:lang w:val="es-GT" w:eastAsia="es-GT"/>
        </w:rPr>
        <w:t xml:space="preserve">uditoría </w:t>
      </w:r>
      <w:r w:rsidR="006B1401">
        <w:rPr>
          <w:rFonts w:eastAsia="Calibri" w:cstheme="minorHAnsi"/>
          <w:bCs w:val="0"/>
          <w:sz w:val="28"/>
          <w:lang w:val="es-GT" w:eastAsia="es-GT"/>
        </w:rPr>
        <w:t>i</w:t>
      </w:r>
      <w:r w:rsidR="00D75259" w:rsidRPr="006B1401">
        <w:rPr>
          <w:rFonts w:eastAsia="Calibri" w:cstheme="minorHAnsi"/>
          <w:bCs w:val="0"/>
          <w:sz w:val="28"/>
          <w:lang w:val="es-GT" w:eastAsia="es-GT"/>
        </w:rPr>
        <w:t>nterna.</w:t>
      </w:r>
      <w:bookmarkEnd w:id="211"/>
      <w:r w:rsidR="00D75259" w:rsidRPr="006B1401">
        <w:rPr>
          <w:sz w:val="28"/>
          <w:lang w:val="es-ES_tradnl"/>
        </w:rPr>
        <w:t xml:space="preserve"> </w:t>
      </w:r>
    </w:p>
    <w:p w14:paraId="21926DC3" w14:textId="77777777" w:rsidR="001D29E5" w:rsidRPr="00DC0218" w:rsidRDefault="001D29E5" w:rsidP="00D75259">
      <w:pPr>
        <w:pStyle w:val="Prrafodelista"/>
        <w:spacing w:line="360" w:lineRule="auto"/>
        <w:rPr>
          <w:rFonts w:asciiTheme="minorHAnsi" w:hAnsiTheme="minorHAnsi" w:cs="Arial"/>
          <w:lang w:val="es-ES_tradnl"/>
        </w:rPr>
      </w:pPr>
      <w:bookmarkStart w:id="213" w:name="_Toc54769871"/>
      <w:bookmarkStart w:id="214" w:name="_Toc54769941"/>
      <w:bookmarkStart w:id="215" w:name="_Toc54769998"/>
      <w:bookmarkStart w:id="216" w:name="_Toc54770191"/>
      <w:bookmarkStart w:id="217" w:name="_Toc54770248"/>
      <w:bookmarkStart w:id="218" w:name="_Toc54770361"/>
      <w:bookmarkStart w:id="219" w:name="_Toc54770418"/>
      <w:bookmarkEnd w:id="213"/>
      <w:bookmarkEnd w:id="214"/>
      <w:bookmarkEnd w:id="215"/>
      <w:bookmarkEnd w:id="216"/>
      <w:bookmarkEnd w:id="217"/>
      <w:bookmarkEnd w:id="218"/>
      <w:bookmarkEnd w:id="219"/>
    </w:p>
    <w:p w14:paraId="2CA6ED6B" w14:textId="7D3A9558" w:rsidR="0079341B" w:rsidRPr="00A06AD0" w:rsidRDefault="0079341B" w:rsidP="00D75259">
      <w:pPr>
        <w:pStyle w:val="Ttulo2"/>
        <w:numPr>
          <w:ilvl w:val="1"/>
          <w:numId w:val="2"/>
        </w:numPr>
        <w:spacing w:before="0" w:line="360" w:lineRule="auto"/>
        <w:ind w:left="1701" w:hanging="567"/>
        <w:jc w:val="both"/>
        <w:rPr>
          <w:rFonts w:cstheme="minorHAnsi"/>
          <w:sz w:val="24"/>
          <w:szCs w:val="24"/>
          <w:lang w:eastAsia="es-GT"/>
        </w:rPr>
      </w:pPr>
      <w:bookmarkStart w:id="220" w:name="_Toc152335385"/>
      <w:r w:rsidRPr="00A06AD0">
        <w:rPr>
          <w:rFonts w:cstheme="minorHAnsi"/>
          <w:sz w:val="24"/>
          <w:szCs w:val="24"/>
          <w:lang w:eastAsia="es-GT"/>
        </w:rPr>
        <w:t>Objetivo</w:t>
      </w:r>
      <w:r w:rsidR="00612ADC" w:rsidRPr="00A06AD0">
        <w:rPr>
          <w:rFonts w:cstheme="minorHAnsi"/>
          <w:sz w:val="24"/>
          <w:szCs w:val="24"/>
          <w:lang w:eastAsia="es-GT"/>
        </w:rPr>
        <w:t xml:space="preserve"> del p</w:t>
      </w:r>
      <w:r w:rsidRPr="00A06AD0">
        <w:rPr>
          <w:rFonts w:cstheme="minorHAnsi"/>
          <w:sz w:val="24"/>
          <w:szCs w:val="24"/>
          <w:lang w:eastAsia="es-GT"/>
        </w:rPr>
        <w:t>roceso</w:t>
      </w:r>
      <w:r w:rsidR="001457F1" w:rsidRPr="00A06AD0">
        <w:rPr>
          <w:rFonts w:cstheme="minorHAnsi"/>
          <w:sz w:val="24"/>
          <w:szCs w:val="24"/>
          <w:lang w:eastAsia="es-GT"/>
        </w:rPr>
        <w:t>:</w:t>
      </w:r>
      <w:bookmarkEnd w:id="220"/>
    </w:p>
    <w:p w14:paraId="5EAED212" w14:textId="2C146951" w:rsidR="00F056B3" w:rsidRDefault="00B429F3" w:rsidP="00D75259">
      <w:pPr>
        <w:pStyle w:val="Encabezado"/>
        <w:tabs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hAnsiTheme="minorHAnsi" w:cstheme="minorHAnsi"/>
        </w:rPr>
      </w:pPr>
      <w:r w:rsidRPr="00A41792">
        <w:rPr>
          <w:rFonts w:asciiTheme="minorHAnsi" w:hAnsiTheme="minorHAnsi" w:cstheme="minorHAnsi"/>
        </w:rPr>
        <w:t xml:space="preserve">Planificar y llevar acabo los diferentes tipos de auditoría y actividades </w:t>
      </w:r>
      <w:r w:rsidRPr="00B429F3">
        <w:rPr>
          <w:rFonts w:asciiTheme="minorHAnsi" w:hAnsiTheme="minorHAnsi" w:cstheme="minorHAnsi"/>
        </w:rPr>
        <w:t xml:space="preserve">administrativas relacionadas, para verificar y evaluar los procesos, financieros, contables y administrativos, que permitan fiscalizar el cumplimiento de las políticas y ejecución de las operaciones de </w:t>
      </w:r>
      <w:r>
        <w:rPr>
          <w:rFonts w:asciiTheme="minorHAnsi" w:hAnsiTheme="minorHAnsi" w:cstheme="minorHAnsi"/>
        </w:rPr>
        <w:t>S</w:t>
      </w:r>
      <w:r w:rsidRPr="00B429F3">
        <w:rPr>
          <w:rFonts w:asciiTheme="minorHAnsi" w:hAnsiTheme="minorHAnsi" w:cstheme="minorHAnsi"/>
        </w:rPr>
        <w:t xml:space="preserve">ENABED, </w:t>
      </w:r>
      <w:r w:rsidR="00485816">
        <w:rPr>
          <w:rFonts w:asciiTheme="minorHAnsi" w:hAnsiTheme="minorHAnsi" w:cstheme="minorHAnsi"/>
        </w:rPr>
        <w:t>mediante los enfoques integrales, preventivo, detectivo y correctivo</w:t>
      </w:r>
      <w:r w:rsidRPr="00B429F3">
        <w:rPr>
          <w:rFonts w:asciiTheme="minorHAnsi" w:hAnsiTheme="minorHAnsi" w:cstheme="minorHAnsi"/>
        </w:rPr>
        <w:t>.</w:t>
      </w:r>
    </w:p>
    <w:p w14:paraId="32C72745" w14:textId="77777777" w:rsidR="006B1401" w:rsidRDefault="006B1401" w:rsidP="00D75259">
      <w:pPr>
        <w:pStyle w:val="Encabezado"/>
        <w:tabs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hAnsiTheme="minorHAnsi" w:cstheme="minorHAnsi"/>
        </w:rPr>
      </w:pPr>
    </w:p>
    <w:p w14:paraId="634A9C8C" w14:textId="47A608AC" w:rsidR="0079341B" w:rsidRPr="00A06AD0" w:rsidRDefault="0079341B" w:rsidP="00D75259">
      <w:pPr>
        <w:pStyle w:val="Ttulo2"/>
        <w:numPr>
          <w:ilvl w:val="1"/>
          <w:numId w:val="2"/>
        </w:numPr>
        <w:spacing w:before="0" w:line="360" w:lineRule="auto"/>
        <w:ind w:left="1701" w:hanging="567"/>
        <w:jc w:val="both"/>
        <w:rPr>
          <w:rFonts w:cstheme="minorHAnsi"/>
          <w:sz w:val="24"/>
          <w:szCs w:val="24"/>
          <w:lang w:eastAsia="es-GT"/>
        </w:rPr>
      </w:pPr>
      <w:bookmarkStart w:id="221" w:name="_Toc152335386"/>
      <w:r w:rsidRPr="00A06AD0">
        <w:rPr>
          <w:rFonts w:cstheme="minorHAnsi"/>
          <w:sz w:val="24"/>
          <w:szCs w:val="24"/>
          <w:lang w:eastAsia="es-GT"/>
        </w:rPr>
        <w:t>Alcance</w:t>
      </w:r>
      <w:r w:rsidR="00612ADC" w:rsidRPr="00A06AD0">
        <w:rPr>
          <w:rFonts w:cstheme="minorHAnsi"/>
          <w:sz w:val="24"/>
          <w:szCs w:val="24"/>
          <w:lang w:eastAsia="es-GT"/>
        </w:rPr>
        <w:t xml:space="preserve"> del p</w:t>
      </w:r>
      <w:r w:rsidRPr="00A06AD0">
        <w:rPr>
          <w:rFonts w:cstheme="minorHAnsi"/>
          <w:sz w:val="24"/>
          <w:szCs w:val="24"/>
          <w:lang w:eastAsia="es-GT"/>
        </w:rPr>
        <w:t>roceso</w:t>
      </w:r>
      <w:r w:rsidR="001457F1" w:rsidRPr="00A06AD0">
        <w:rPr>
          <w:rFonts w:cstheme="minorHAnsi"/>
          <w:sz w:val="24"/>
          <w:szCs w:val="24"/>
          <w:lang w:eastAsia="es-GT"/>
        </w:rPr>
        <w:t>:</w:t>
      </w:r>
      <w:bookmarkEnd w:id="221"/>
    </w:p>
    <w:p w14:paraId="2D91E1B6" w14:textId="77777777" w:rsidR="009B3D0D" w:rsidRPr="003E22C6" w:rsidRDefault="009B3D0D" w:rsidP="009B3D0D">
      <w:pPr>
        <w:spacing w:line="360" w:lineRule="auto"/>
        <w:ind w:left="1701"/>
        <w:rPr>
          <w:rFonts w:asciiTheme="minorHAnsi" w:hAnsiTheme="minorHAnsi" w:cstheme="minorHAnsi"/>
          <w:color w:val="000000" w:themeColor="text1"/>
        </w:rPr>
      </w:pPr>
      <w:r w:rsidRPr="003E22C6">
        <w:rPr>
          <w:rFonts w:asciiTheme="minorHAnsi" w:hAnsiTheme="minorHAnsi" w:cstheme="minorHAnsi"/>
          <w:color w:val="000000" w:themeColor="text1"/>
        </w:rPr>
        <w:t>Secretaría Nacional de Administración de Bienes en Extinción de Dominio    -SENABED-.</w:t>
      </w:r>
    </w:p>
    <w:p w14:paraId="127D8F91" w14:textId="77777777" w:rsidR="00FB3347" w:rsidRDefault="00FB3347" w:rsidP="00D75259">
      <w:pPr>
        <w:pStyle w:val="Encabezado"/>
        <w:tabs>
          <w:tab w:val="center" w:pos="1169"/>
          <w:tab w:val="right" w:pos="8838"/>
        </w:tabs>
        <w:spacing w:line="360" w:lineRule="auto"/>
        <w:ind w:left="1134"/>
        <w:jc w:val="both"/>
        <w:rPr>
          <w:rFonts w:asciiTheme="minorHAnsi" w:hAnsiTheme="minorHAnsi" w:cstheme="minorHAnsi"/>
        </w:rPr>
      </w:pPr>
    </w:p>
    <w:p w14:paraId="20B205B7" w14:textId="5A6281A0" w:rsidR="00CA5897" w:rsidRPr="00A06AD0" w:rsidRDefault="00393E4F" w:rsidP="00D75259">
      <w:pPr>
        <w:pStyle w:val="Ttulo2"/>
        <w:numPr>
          <w:ilvl w:val="1"/>
          <w:numId w:val="2"/>
        </w:numPr>
        <w:spacing w:before="0" w:line="360" w:lineRule="auto"/>
        <w:ind w:left="1701" w:hanging="567"/>
        <w:jc w:val="both"/>
        <w:rPr>
          <w:rFonts w:cstheme="minorHAnsi"/>
          <w:sz w:val="24"/>
          <w:szCs w:val="24"/>
          <w:lang w:eastAsia="es-GT"/>
        </w:rPr>
      </w:pPr>
      <w:bookmarkStart w:id="222" w:name="_Toc152335387"/>
      <w:r>
        <w:rPr>
          <w:rFonts w:cstheme="minorHAnsi"/>
          <w:sz w:val="24"/>
          <w:szCs w:val="24"/>
          <w:lang w:eastAsia="es-GT"/>
        </w:rPr>
        <w:t>Responsable(s) del p</w:t>
      </w:r>
      <w:r w:rsidR="00CA5897" w:rsidRPr="00A06AD0">
        <w:rPr>
          <w:rFonts w:cstheme="minorHAnsi"/>
          <w:sz w:val="24"/>
          <w:szCs w:val="24"/>
          <w:lang w:eastAsia="es-GT"/>
        </w:rPr>
        <w:t>roceso:</w:t>
      </w:r>
      <w:bookmarkEnd w:id="222"/>
    </w:p>
    <w:p w14:paraId="6891F0E1" w14:textId="3C2CA129" w:rsidR="007C4BBB" w:rsidRPr="00A06AD0" w:rsidRDefault="00E30B22" w:rsidP="00D75259">
      <w:pPr>
        <w:pStyle w:val="Encabezado"/>
        <w:tabs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hAnsiTheme="minorHAnsi" w:cstheme="minorHAnsi"/>
        </w:rPr>
      </w:pPr>
      <w:r w:rsidRPr="00A06AD0">
        <w:rPr>
          <w:rFonts w:asciiTheme="minorHAnsi" w:hAnsiTheme="minorHAnsi" w:cstheme="minorHAnsi"/>
        </w:rPr>
        <w:t>Jefe de</w:t>
      </w:r>
      <w:r w:rsidR="00AE6E57">
        <w:rPr>
          <w:rFonts w:asciiTheme="minorHAnsi" w:hAnsiTheme="minorHAnsi" w:cstheme="minorHAnsi"/>
        </w:rPr>
        <w:t xml:space="preserve"> </w:t>
      </w:r>
      <w:r w:rsidRPr="00A06AD0">
        <w:rPr>
          <w:rFonts w:asciiTheme="minorHAnsi" w:hAnsiTheme="minorHAnsi" w:cstheme="minorHAnsi"/>
        </w:rPr>
        <w:t>l</w:t>
      </w:r>
      <w:r w:rsidR="00AE6E57">
        <w:rPr>
          <w:rFonts w:asciiTheme="minorHAnsi" w:hAnsiTheme="minorHAnsi" w:cstheme="minorHAnsi"/>
        </w:rPr>
        <w:t>a Unidad de Auditoría Interna</w:t>
      </w:r>
      <w:r w:rsidR="00CC6A0F">
        <w:rPr>
          <w:rFonts w:asciiTheme="minorHAnsi" w:hAnsiTheme="minorHAnsi" w:cstheme="minorHAnsi"/>
        </w:rPr>
        <w:t xml:space="preserve"> y Auxiliar de Auditoría Interna.</w:t>
      </w:r>
    </w:p>
    <w:p w14:paraId="29F03497" w14:textId="77777777" w:rsidR="006B1401" w:rsidRDefault="006B1401" w:rsidP="00D75259">
      <w:pPr>
        <w:pStyle w:val="Encabezado"/>
        <w:tabs>
          <w:tab w:val="clear" w:pos="4252"/>
          <w:tab w:val="clear" w:pos="8504"/>
          <w:tab w:val="center" w:pos="1169"/>
          <w:tab w:val="right" w:pos="8838"/>
        </w:tabs>
        <w:spacing w:line="360" w:lineRule="auto"/>
        <w:jc w:val="both"/>
        <w:rPr>
          <w:rFonts w:asciiTheme="minorHAnsi" w:eastAsia="Arial Unicode MS" w:hAnsiTheme="minorHAnsi" w:cstheme="minorHAnsi"/>
          <w:bCs/>
        </w:rPr>
      </w:pPr>
    </w:p>
    <w:p w14:paraId="06387FF8" w14:textId="34461BF9" w:rsidR="001D29E5" w:rsidRPr="00A06AD0" w:rsidRDefault="001D29E5" w:rsidP="00D75259">
      <w:pPr>
        <w:pStyle w:val="Ttulo1"/>
        <w:numPr>
          <w:ilvl w:val="0"/>
          <w:numId w:val="6"/>
        </w:numPr>
        <w:spacing w:before="0" w:line="360" w:lineRule="auto"/>
        <w:ind w:left="1134" w:hanging="567"/>
        <w:jc w:val="both"/>
        <w:rPr>
          <w:sz w:val="28"/>
          <w:lang w:val="es-ES_tradnl"/>
        </w:rPr>
      </w:pPr>
      <w:bookmarkStart w:id="223" w:name="_Toc60132384"/>
      <w:bookmarkStart w:id="224" w:name="_Toc152335388"/>
      <w:r w:rsidRPr="00A06AD0">
        <w:rPr>
          <w:sz w:val="28"/>
          <w:lang w:val="es-ES_tradnl"/>
        </w:rPr>
        <w:t>PR</w:t>
      </w:r>
      <w:r w:rsidR="009D44B4">
        <w:rPr>
          <w:sz w:val="28"/>
          <w:lang w:val="es-ES_tradnl"/>
        </w:rPr>
        <w:t>O</w:t>
      </w:r>
      <w:r w:rsidRPr="00A06AD0">
        <w:rPr>
          <w:sz w:val="28"/>
          <w:lang w:val="es-ES_tradnl"/>
        </w:rPr>
        <w:t>D-</w:t>
      </w:r>
      <w:r w:rsidR="000A1AE0">
        <w:rPr>
          <w:sz w:val="28"/>
          <w:lang w:val="es-ES_tradnl"/>
        </w:rPr>
        <w:t>UDAI</w:t>
      </w:r>
      <w:r w:rsidRPr="00A06AD0">
        <w:rPr>
          <w:sz w:val="28"/>
          <w:lang w:val="es-ES_tradnl"/>
        </w:rPr>
        <w:t>-</w:t>
      </w:r>
      <w:r w:rsidR="009D44B4">
        <w:rPr>
          <w:sz w:val="28"/>
          <w:lang w:val="es-ES_tradnl"/>
        </w:rPr>
        <w:t>01-</w:t>
      </w:r>
      <w:r w:rsidRPr="00A06AD0">
        <w:rPr>
          <w:sz w:val="28"/>
          <w:lang w:val="es-ES_tradnl"/>
        </w:rPr>
        <w:t>1.1:</w:t>
      </w:r>
      <w:bookmarkEnd w:id="223"/>
      <w:r w:rsidR="002F5075">
        <w:rPr>
          <w:sz w:val="28"/>
          <w:lang w:val="es-ES_tradnl"/>
        </w:rPr>
        <w:t xml:space="preserve"> </w:t>
      </w:r>
      <w:r w:rsidR="006B1401" w:rsidRPr="006B1401">
        <w:rPr>
          <w:rFonts w:eastAsia="Calibri" w:cstheme="minorHAnsi"/>
          <w:bCs w:val="0"/>
          <w:sz w:val="28"/>
          <w:lang w:val="es-GT" w:eastAsia="es-GT"/>
        </w:rPr>
        <w:t xml:space="preserve">Procedimiento para </w:t>
      </w:r>
      <w:r w:rsidR="00892E82">
        <w:rPr>
          <w:rFonts w:eastAsia="Calibri" w:cstheme="minorHAnsi"/>
          <w:bCs w:val="0"/>
          <w:sz w:val="28"/>
          <w:lang w:val="es-GT" w:eastAsia="es-GT"/>
        </w:rPr>
        <w:t xml:space="preserve">la </w:t>
      </w:r>
      <w:r w:rsidR="006B1401">
        <w:rPr>
          <w:rFonts w:eastAsia="Calibri" w:cstheme="minorHAnsi"/>
          <w:bCs w:val="0"/>
          <w:sz w:val="28"/>
          <w:lang w:val="es-GT" w:eastAsia="es-GT"/>
        </w:rPr>
        <w:t>e</w:t>
      </w:r>
      <w:r w:rsidR="006B1401">
        <w:rPr>
          <w:rFonts w:eastAsia="Calibri" w:cstheme="minorHAnsi"/>
          <w:bCs w:val="0"/>
          <w:sz w:val="28"/>
          <w:szCs w:val="24"/>
          <w:lang w:val="es-GT" w:eastAsia="es-GT"/>
        </w:rPr>
        <w:t>labora</w:t>
      </w:r>
      <w:r w:rsidR="00892E82">
        <w:rPr>
          <w:rFonts w:eastAsia="Calibri" w:cstheme="minorHAnsi"/>
          <w:bCs w:val="0"/>
          <w:sz w:val="28"/>
          <w:szCs w:val="24"/>
          <w:lang w:val="es-GT" w:eastAsia="es-GT"/>
        </w:rPr>
        <w:t>ción</w:t>
      </w:r>
      <w:r w:rsidR="00D75259" w:rsidRPr="006B1401">
        <w:rPr>
          <w:rFonts w:eastAsia="Calibri" w:cstheme="minorHAnsi"/>
          <w:bCs w:val="0"/>
          <w:sz w:val="28"/>
          <w:szCs w:val="24"/>
          <w:lang w:val="es-GT" w:eastAsia="es-GT"/>
        </w:rPr>
        <w:t xml:space="preserve"> </w:t>
      </w:r>
      <w:r w:rsidR="00485816">
        <w:rPr>
          <w:rFonts w:eastAsia="Calibri" w:cstheme="minorHAnsi"/>
          <w:bCs w:val="0"/>
          <w:sz w:val="28"/>
          <w:szCs w:val="24"/>
          <w:lang w:val="es-GT" w:eastAsia="es-GT"/>
        </w:rPr>
        <w:t>y aprobación d</w:t>
      </w:r>
      <w:r w:rsidR="00D75259" w:rsidRPr="006B1401">
        <w:rPr>
          <w:rFonts w:eastAsia="Calibri" w:cstheme="minorHAnsi"/>
          <w:bCs w:val="0"/>
          <w:sz w:val="28"/>
          <w:szCs w:val="24"/>
          <w:lang w:val="es-GT" w:eastAsia="es-GT"/>
        </w:rPr>
        <w:t>el Plan Anual de Auditoría -PAA-.</w:t>
      </w:r>
      <w:bookmarkEnd w:id="224"/>
    </w:p>
    <w:p w14:paraId="38849E08" w14:textId="77777777" w:rsidR="001929B8" w:rsidRPr="002F5075" w:rsidRDefault="001929B8" w:rsidP="00D75259">
      <w:pPr>
        <w:pStyle w:val="Encabezado"/>
        <w:tabs>
          <w:tab w:val="clear" w:pos="4252"/>
          <w:tab w:val="clear" w:pos="8504"/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eastAsia="Arial Unicode MS" w:hAnsiTheme="minorHAnsi" w:cstheme="minorHAnsi"/>
          <w:bCs/>
          <w:lang w:val="es-ES_tradnl"/>
        </w:rPr>
      </w:pPr>
    </w:p>
    <w:p w14:paraId="0B42301B" w14:textId="7EC70D59" w:rsidR="00A06AD0" w:rsidRDefault="00A06AD0" w:rsidP="00333ACF">
      <w:pPr>
        <w:pStyle w:val="Prrafodelista"/>
        <w:numPr>
          <w:ilvl w:val="0"/>
          <w:numId w:val="9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b/>
          <w:lang w:val="es-ES_tradnl"/>
        </w:rPr>
        <w:t>Normas del procedimiento:</w:t>
      </w:r>
    </w:p>
    <w:p w14:paraId="651EC0F0" w14:textId="77777777" w:rsidR="001842B9" w:rsidRDefault="001842B9" w:rsidP="001842B9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705A29BC" w14:textId="7FF9C537" w:rsidR="00F056B3" w:rsidRPr="00A41792" w:rsidRDefault="008A44BC" w:rsidP="00C9201B">
      <w:pPr>
        <w:pStyle w:val="Prrafodelista"/>
        <w:numPr>
          <w:ilvl w:val="2"/>
          <w:numId w:val="17"/>
        </w:numPr>
        <w:shd w:val="clear" w:color="auto" w:fill="FFFFFF"/>
        <w:spacing w:after="100" w:afterAutospacing="1" w:line="360" w:lineRule="auto"/>
        <w:ind w:left="2268" w:hanging="567"/>
        <w:jc w:val="both"/>
        <w:rPr>
          <w:rFonts w:asciiTheme="minorHAnsi" w:hAnsiTheme="minorHAnsi" w:cstheme="minorHAnsi"/>
        </w:rPr>
      </w:pPr>
      <w:r w:rsidRPr="00A41792">
        <w:rPr>
          <w:rFonts w:asciiTheme="minorHAnsi" w:hAnsiTheme="minorHAnsi" w:cstheme="minorHAnsi"/>
          <w:snapToGrid w:val="0"/>
        </w:rPr>
        <w:t>La Unidad de Auditoría Interna</w:t>
      </w:r>
      <w:r w:rsidR="00A745B2">
        <w:rPr>
          <w:rFonts w:asciiTheme="minorHAnsi" w:hAnsiTheme="minorHAnsi" w:cstheme="minorHAnsi"/>
          <w:snapToGrid w:val="0"/>
        </w:rPr>
        <w:t xml:space="preserve"> </w:t>
      </w:r>
      <w:r w:rsidRPr="00A41792">
        <w:rPr>
          <w:rFonts w:asciiTheme="minorHAnsi" w:hAnsiTheme="minorHAnsi" w:cstheme="minorHAnsi"/>
          <w:snapToGrid w:val="0"/>
        </w:rPr>
        <w:t xml:space="preserve">debe </w:t>
      </w:r>
      <w:r w:rsidR="00535CA3">
        <w:rPr>
          <w:rFonts w:asciiTheme="minorHAnsi" w:hAnsiTheme="minorHAnsi" w:cstheme="minorHAnsi"/>
          <w:snapToGrid w:val="0"/>
        </w:rPr>
        <w:t xml:space="preserve">planificar anualmente sus actividades considerando </w:t>
      </w:r>
      <w:r w:rsidR="003D5E33" w:rsidRPr="00A41792">
        <w:rPr>
          <w:rFonts w:asciiTheme="minorHAnsi" w:hAnsiTheme="minorHAnsi" w:cstheme="minorHAnsi"/>
          <w:snapToGrid w:val="0"/>
        </w:rPr>
        <w:t>la</w:t>
      </w:r>
      <w:r w:rsidRPr="00A41792">
        <w:rPr>
          <w:rFonts w:asciiTheme="minorHAnsi" w:hAnsiTheme="minorHAnsi" w:cstheme="minorHAnsi"/>
          <w:snapToGrid w:val="0"/>
        </w:rPr>
        <w:t xml:space="preserve"> evaluación de riesgos</w:t>
      </w:r>
      <w:r w:rsidR="00BA4BD5">
        <w:rPr>
          <w:rFonts w:asciiTheme="minorHAnsi" w:hAnsiTheme="minorHAnsi" w:cstheme="minorHAnsi"/>
          <w:snapToGrid w:val="0"/>
        </w:rPr>
        <w:t xml:space="preserve"> y administración de </w:t>
      </w:r>
      <w:r w:rsidR="00BA4BD5" w:rsidRPr="003E22C6">
        <w:rPr>
          <w:rFonts w:asciiTheme="minorHAnsi" w:hAnsiTheme="minorHAnsi" w:cstheme="minorHAnsi"/>
          <w:snapToGrid w:val="0"/>
          <w:color w:val="000000" w:themeColor="text1"/>
        </w:rPr>
        <w:t xml:space="preserve">recursos para contribuir al logro de los objetivos y metas de la </w:t>
      </w:r>
      <w:r w:rsidR="00A745B2" w:rsidRPr="003E22C6">
        <w:rPr>
          <w:rFonts w:asciiTheme="minorHAnsi" w:hAnsiTheme="minorHAnsi" w:cstheme="minorHAnsi"/>
          <w:snapToGrid w:val="0"/>
          <w:color w:val="000000" w:themeColor="text1"/>
        </w:rPr>
        <w:t xml:space="preserve"> </w:t>
      </w:r>
      <w:r w:rsidR="006704CE">
        <w:rPr>
          <w:rFonts w:asciiTheme="minorHAnsi" w:hAnsiTheme="minorHAnsi" w:cstheme="minorHAnsi"/>
          <w:snapToGrid w:val="0"/>
          <w:color w:val="000000" w:themeColor="text1"/>
        </w:rPr>
        <w:t>I</w:t>
      </w:r>
      <w:r w:rsidR="00A745B2" w:rsidRPr="003E22C6">
        <w:rPr>
          <w:rFonts w:asciiTheme="minorHAnsi" w:hAnsiTheme="minorHAnsi" w:cstheme="minorHAnsi"/>
          <w:snapToGrid w:val="0"/>
          <w:color w:val="000000" w:themeColor="text1"/>
        </w:rPr>
        <w:t xml:space="preserve">nstitución. </w:t>
      </w:r>
    </w:p>
    <w:p w14:paraId="4CACB57D" w14:textId="52AF6901" w:rsidR="00535CA3" w:rsidRDefault="00467E2B" w:rsidP="00C9201B">
      <w:pPr>
        <w:pStyle w:val="Prrafodelista"/>
        <w:numPr>
          <w:ilvl w:val="2"/>
          <w:numId w:val="17"/>
        </w:numPr>
        <w:spacing w:after="100" w:afterAutospacing="1" w:line="360" w:lineRule="auto"/>
        <w:ind w:left="2268" w:hanging="567"/>
        <w:jc w:val="both"/>
        <w:rPr>
          <w:rFonts w:asciiTheme="minorHAnsi" w:hAnsiTheme="minorHAnsi" w:cstheme="minorHAnsi"/>
          <w:snapToGrid w:val="0"/>
        </w:rPr>
      </w:pPr>
      <w:r w:rsidRPr="00447C5C">
        <w:rPr>
          <w:rFonts w:asciiTheme="minorHAnsi" w:hAnsiTheme="minorHAnsi" w:cstheme="minorHAnsi"/>
          <w:snapToGrid w:val="0"/>
        </w:rPr>
        <w:t>La</w:t>
      </w:r>
      <w:r>
        <w:rPr>
          <w:rFonts w:asciiTheme="minorHAnsi" w:hAnsiTheme="minorHAnsi" w:cstheme="minorHAnsi"/>
          <w:snapToGrid w:val="0"/>
        </w:rPr>
        <w:t xml:space="preserve"> </w:t>
      </w:r>
      <w:r w:rsidR="00A745B2">
        <w:rPr>
          <w:rFonts w:asciiTheme="minorHAnsi" w:hAnsiTheme="minorHAnsi" w:cstheme="minorHAnsi"/>
          <w:snapToGrid w:val="0"/>
        </w:rPr>
        <w:t xml:space="preserve">UDAI </w:t>
      </w:r>
      <w:r w:rsidR="00BA4BD5" w:rsidRPr="00A41792">
        <w:rPr>
          <w:rFonts w:asciiTheme="minorHAnsi" w:hAnsiTheme="minorHAnsi" w:cstheme="minorHAnsi"/>
          <w:snapToGrid w:val="0"/>
        </w:rPr>
        <w:t>de</w:t>
      </w:r>
      <w:r w:rsidR="00BA4BD5">
        <w:rPr>
          <w:rFonts w:asciiTheme="minorHAnsi" w:hAnsiTheme="minorHAnsi" w:cstheme="minorHAnsi"/>
          <w:snapToGrid w:val="0"/>
        </w:rPr>
        <w:t xml:space="preserve">be solicitar la aprobación del </w:t>
      </w:r>
      <w:r w:rsidR="00485816">
        <w:rPr>
          <w:rFonts w:asciiTheme="minorHAnsi" w:hAnsiTheme="minorHAnsi" w:cstheme="minorHAnsi"/>
          <w:snapToGrid w:val="0"/>
        </w:rPr>
        <w:t xml:space="preserve">PAA </w:t>
      </w:r>
      <w:r w:rsidR="00BA4BD5">
        <w:rPr>
          <w:rFonts w:asciiTheme="minorHAnsi" w:hAnsiTheme="minorHAnsi" w:cstheme="minorHAnsi"/>
          <w:snapToGrid w:val="0"/>
        </w:rPr>
        <w:t>a</w:t>
      </w:r>
      <w:r w:rsidR="001929B8">
        <w:rPr>
          <w:rFonts w:asciiTheme="minorHAnsi" w:hAnsiTheme="minorHAnsi" w:cstheme="minorHAnsi"/>
          <w:snapToGrid w:val="0"/>
        </w:rPr>
        <w:t>l</w:t>
      </w:r>
      <w:r w:rsidR="005E6C1D" w:rsidRPr="00992756">
        <w:rPr>
          <w:rFonts w:asciiTheme="minorHAnsi" w:hAnsiTheme="minorHAnsi" w:cstheme="minorHAnsi"/>
          <w:snapToGrid w:val="0"/>
        </w:rPr>
        <w:t xml:space="preserve"> CONABED</w:t>
      </w:r>
      <w:r w:rsidR="00BA4BD5">
        <w:rPr>
          <w:rFonts w:asciiTheme="minorHAnsi" w:hAnsiTheme="minorHAnsi" w:cstheme="minorHAnsi"/>
          <w:snapToGrid w:val="0"/>
        </w:rPr>
        <w:t>.</w:t>
      </w:r>
      <w:r w:rsidR="005E6C1D" w:rsidRPr="00992756">
        <w:rPr>
          <w:rFonts w:asciiTheme="minorHAnsi" w:hAnsiTheme="minorHAnsi" w:cstheme="minorHAnsi"/>
          <w:snapToGrid w:val="0"/>
        </w:rPr>
        <w:t xml:space="preserve"> </w:t>
      </w:r>
    </w:p>
    <w:p w14:paraId="75765BDF" w14:textId="27828CE2" w:rsidR="008A44BC" w:rsidRDefault="008A44BC" w:rsidP="00C9201B">
      <w:pPr>
        <w:pStyle w:val="Prrafodelista"/>
        <w:numPr>
          <w:ilvl w:val="2"/>
          <w:numId w:val="17"/>
        </w:numPr>
        <w:spacing w:after="100" w:afterAutospacing="1" w:line="360" w:lineRule="auto"/>
        <w:ind w:left="2268" w:hanging="567"/>
        <w:jc w:val="both"/>
        <w:rPr>
          <w:rFonts w:asciiTheme="minorHAnsi" w:hAnsiTheme="minorHAnsi" w:cstheme="minorHAnsi"/>
          <w:snapToGrid w:val="0"/>
        </w:rPr>
      </w:pPr>
      <w:r w:rsidRPr="00535CA3">
        <w:rPr>
          <w:rFonts w:asciiTheme="minorHAnsi" w:hAnsiTheme="minorHAnsi" w:cstheme="minorHAnsi"/>
          <w:snapToGrid w:val="0"/>
        </w:rPr>
        <w:t>El PAA</w:t>
      </w:r>
      <w:r w:rsidR="00535CA3" w:rsidRPr="00535CA3">
        <w:rPr>
          <w:rFonts w:asciiTheme="minorHAnsi" w:hAnsiTheme="minorHAnsi" w:cstheme="minorHAnsi"/>
          <w:snapToGrid w:val="0"/>
        </w:rPr>
        <w:t xml:space="preserve"> es donde se </w:t>
      </w:r>
      <w:r w:rsidR="00A745B2" w:rsidRPr="003E22C6">
        <w:rPr>
          <w:rFonts w:asciiTheme="minorHAnsi" w:hAnsiTheme="minorHAnsi" w:cstheme="minorHAnsi"/>
          <w:snapToGrid w:val="0"/>
          <w:color w:val="000000" w:themeColor="text1"/>
        </w:rPr>
        <w:t>debe</w:t>
      </w:r>
      <w:r w:rsidR="00A745B2">
        <w:rPr>
          <w:rFonts w:asciiTheme="minorHAnsi" w:hAnsiTheme="minorHAnsi" w:cstheme="minorHAnsi"/>
          <w:snapToGrid w:val="0"/>
        </w:rPr>
        <w:t xml:space="preserve"> </w:t>
      </w:r>
      <w:r w:rsidR="00535CA3" w:rsidRPr="00A42F4F">
        <w:rPr>
          <w:rFonts w:asciiTheme="minorHAnsi" w:hAnsiTheme="minorHAnsi" w:cstheme="minorHAnsi"/>
          <w:snapToGrid w:val="0"/>
          <w:color w:val="000000" w:themeColor="text1"/>
        </w:rPr>
        <w:t>plasma</w:t>
      </w:r>
      <w:r w:rsidR="00A745B2" w:rsidRPr="00A42F4F">
        <w:rPr>
          <w:rFonts w:asciiTheme="minorHAnsi" w:hAnsiTheme="minorHAnsi" w:cstheme="minorHAnsi"/>
          <w:snapToGrid w:val="0"/>
          <w:color w:val="000000" w:themeColor="text1"/>
        </w:rPr>
        <w:t>r</w:t>
      </w:r>
      <w:r w:rsidR="00535CA3" w:rsidRPr="00A42F4F">
        <w:rPr>
          <w:rFonts w:asciiTheme="minorHAnsi" w:hAnsiTheme="minorHAnsi" w:cstheme="minorHAnsi"/>
          <w:snapToGrid w:val="0"/>
          <w:color w:val="000000" w:themeColor="text1"/>
        </w:rPr>
        <w:t xml:space="preserve"> el </w:t>
      </w:r>
      <w:r w:rsidR="00535CA3" w:rsidRPr="00535CA3">
        <w:rPr>
          <w:rFonts w:asciiTheme="minorHAnsi" w:hAnsiTheme="minorHAnsi" w:cstheme="minorHAnsi"/>
          <w:snapToGrid w:val="0"/>
        </w:rPr>
        <w:t>alcance de la Auditoría Interna</w:t>
      </w:r>
      <w:r w:rsidR="00A745B2">
        <w:rPr>
          <w:rFonts w:asciiTheme="minorHAnsi" w:hAnsiTheme="minorHAnsi" w:cstheme="minorHAnsi"/>
          <w:snapToGrid w:val="0"/>
        </w:rPr>
        <w:t>,</w:t>
      </w:r>
      <w:r w:rsidR="00535CA3" w:rsidRPr="00535CA3">
        <w:rPr>
          <w:rFonts w:asciiTheme="minorHAnsi" w:hAnsiTheme="minorHAnsi" w:cstheme="minorHAnsi"/>
          <w:snapToGrid w:val="0"/>
        </w:rPr>
        <w:t xml:space="preserve"> resumido en </w:t>
      </w:r>
      <w:r w:rsidR="009D748A">
        <w:rPr>
          <w:rFonts w:asciiTheme="minorHAnsi" w:hAnsiTheme="minorHAnsi" w:cstheme="minorHAnsi"/>
          <w:snapToGrid w:val="0"/>
        </w:rPr>
        <w:t xml:space="preserve">la </w:t>
      </w:r>
      <w:r w:rsidR="00535CA3" w:rsidRPr="00535CA3">
        <w:rPr>
          <w:rFonts w:asciiTheme="minorHAnsi" w:hAnsiTheme="minorHAnsi" w:cstheme="minorHAnsi"/>
          <w:snapToGrid w:val="0"/>
        </w:rPr>
        <w:t>cantidad de auditorías a realizar</w:t>
      </w:r>
      <w:r w:rsidR="00A745B2">
        <w:rPr>
          <w:rFonts w:asciiTheme="minorHAnsi" w:hAnsiTheme="minorHAnsi" w:cstheme="minorHAnsi"/>
          <w:snapToGrid w:val="0"/>
        </w:rPr>
        <w:t>,</w:t>
      </w:r>
      <w:r w:rsidR="00535CA3" w:rsidRPr="00535CA3">
        <w:rPr>
          <w:rFonts w:asciiTheme="minorHAnsi" w:hAnsiTheme="minorHAnsi" w:cstheme="minorHAnsi"/>
          <w:snapToGrid w:val="0"/>
        </w:rPr>
        <w:t xml:space="preserve"> para evaluar determinadas áreas de la </w:t>
      </w:r>
      <w:r w:rsidR="006704CE">
        <w:rPr>
          <w:rFonts w:asciiTheme="minorHAnsi" w:hAnsiTheme="minorHAnsi" w:cstheme="minorHAnsi"/>
          <w:snapToGrid w:val="0"/>
          <w:color w:val="000000" w:themeColor="text1"/>
        </w:rPr>
        <w:t>I</w:t>
      </w:r>
      <w:r w:rsidR="006704CE" w:rsidRPr="003E22C6">
        <w:rPr>
          <w:rFonts w:asciiTheme="minorHAnsi" w:hAnsiTheme="minorHAnsi" w:cstheme="minorHAnsi"/>
          <w:snapToGrid w:val="0"/>
          <w:color w:val="000000" w:themeColor="text1"/>
        </w:rPr>
        <w:t>nstitución</w:t>
      </w:r>
      <w:r w:rsidR="00535CA3" w:rsidRPr="00535CA3">
        <w:rPr>
          <w:rFonts w:asciiTheme="minorHAnsi" w:hAnsiTheme="minorHAnsi" w:cstheme="minorHAnsi"/>
          <w:snapToGrid w:val="0"/>
        </w:rPr>
        <w:t>, a su vez incluye el recurso humano y el tiempo estimado para efectuarlas</w:t>
      </w:r>
      <w:r w:rsidR="00535CA3">
        <w:rPr>
          <w:rFonts w:asciiTheme="minorHAnsi" w:hAnsiTheme="minorHAnsi" w:cstheme="minorHAnsi"/>
          <w:snapToGrid w:val="0"/>
        </w:rPr>
        <w:t>.</w:t>
      </w:r>
    </w:p>
    <w:p w14:paraId="4D2F2F31" w14:textId="7461DC98" w:rsidR="00A0460B" w:rsidRPr="00A0460B" w:rsidRDefault="00273A51" w:rsidP="00C9201B">
      <w:pPr>
        <w:pStyle w:val="Prrafodelista"/>
        <w:numPr>
          <w:ilvl w:val="2"/>
          <w:numId w:val="17"/>
        </w:numPr>
        <w:shd w:val="clear" w:color="auto" w:fill="FFFFFF"/>
        <w:spacing w:after="100" w:afterAutospacing="1" w:line="360" w:lineRule="auto"/>
        <w:ind w:left="2268" w:hanging="567"/>
        <w:jc w:val="both"/>
        <w:rPr>
          <w:rFonts w:asciiTheme="minorHAnsi" w:hAnsiTheme="minorHAnsi" w:cstheme="minorHAnsi"/>
          <w:snapToGrid w:val="0"/>
        </w:rPr>
      </w:pPr>
      <w:r w:rsidRPr="00A41792">
        <w:rPr>
          <w:rFonts w:asciiTheme="minorHAnsi" w:hAnsiTheme="minorHAnsi" w:cstheme="minorHAnsi"/>
          <w:snapToGrid w:val="0"/>
        </w:rPr>
        <w:t xml:space="preserve">El </w:t>
      </w:r>
      <w:r w:rsidR="00535CA3">
        <w:rPr>
          <w:rFonts w:asciiTheme="minorHAnsi" w:hAnsiTheme="minorHAnsi" w:cstheme="minorHAnsi"/>
          <w:snapToGrid w:val="0"/>
        </w:rPr>
        <w:t>PAA</w:t>
      </w:r>
      <w:r w:rsidRPr="00A41792">
        <w:rPr>
          <w:rFonts w:asciiTheme="minorHAnsi" w:hAnsiTheme="minorHAnsi" w:cstheme="minorHAnsi"/>
          <w:snapToGrid w:val="0"/>
        </w:rPr>
        <w:t xml:space="preserve"> aprobado debe presentarse de forma electrónica ante la </w:t>
      </w:r>
      <w:r w:rsidR="00A745B2">
        <w:rPr>
          <w:rFonts w:asciiTheme="minorHAnsi" w:hAnsiTheme="minorHAnsi" w:cstheme="minorHAnsi"/>
          <w:snapToGrid w:val="0"/>
        </w:rPr>
        <w:t>CGC</w:t>
      </w:r>
      <w:r w:rsidRPr="00A41792">
        <w:rPr>
          <w:rFonts w:asciiTheme="minorHAnsi" w:hAnsiTheme="minorHAnsi" w:cstheme="minorHAnsi"/>
          <w:snapToGrid w:val="0"/>
        </w:rPr>
        <w:t>, a más tardar el 15 de enero de cada año</w:t>
      </w:r>
      <w:r w:rsidRPr="00A41792">
        <w:t>.</w:t>
      </w:r>
    </w:p>
    <w:p w14:paraId="55F85BC8" w14:textId="3DC46FD7" w:rsidR="00A0460B" w:rsidRPr="00F23128" w:rsidRDefault="00A0460B" w:rsidP="00C9201B">
      <w:pPr>
        <w:pStyle w:val="Prrafodelista"/>
        <w:numPr>
          <w:ilvl w:val="2"/>
          <w:numId w:val="17"/>
        </w:numPr>
        <w:shd w:val="clear" w:color="auto" w:fill="FFFFFF"/>
        <w:spacing w:after="100" w:afterAutospacing="1" w:line="360" w:lineRule="auto"/>
        <w:ind w:left="2268" w:hanging="567"/>
        <w:jc w:val="both"/>
        <w:rPr>
          <w:rFonts w:asciiTheme="minorHAnsi" w:hAnsiTheme="minorHAnsi" w:cstheme="minorHAnsi"/>
          <w:strike/>
          <w:snapToGrid w:val="0"/>
          <w:color w:val="000000" w:themeColor="text1"/>
        </w:rPr>
      </w:pPr>
      <w:r w:rsidRPr="003E22C6">
        <w:rPr>
          <w:rFonts w:asciiTheme="minorHAnsi" w:hAnsiTheme="minorHAnsi" w:cstheme="minorHAnsi"/>
          <w:color w:val="000000" w:themeColor="text1"/>
        </w:rPr>
        <w:t xml:space="preserve">El </w:t>
      </w:r>
      <w:r w:rsidR="00A745B2" w:rsidRPr="003E22C6">
        <w:rPr>
          <w:rFonts w:asciiTheme="minorHAnsi" w:hAnsiTheme="minorHAnsi" w:cstheme="minorHAnsi"/>
          <w:color w:val="000000" w:themeColor="text1"/>
        </w:rPr>
        <w:t>PAA</w:t>
      </w:r>
      <w:r w:rsidRPr="003E22C6">
        <w:rPr>
          <w:rFonts w:asciiTheme="minorHAnsi" w:hAnsiTheme="minorHAnsi" w:cstheme="minorHAnsi"/>
          <w:color w:val="000000" w:themeColor="text1"/>
        </w:rPr>
        <w:t xml:space="preserve"> tiene vigencia duran</w:t>
      </w:r>
      <w:r w:rsidR="00A745B2" w:rsidRPr="003E22C6">
        <w:rPr>
          <w:rFonts w:asciiTheme="minorHAnsi" w:hAnsiTheme="minorHAnsi" w:cstheme="minorHAnsi"/>
          <w:color w:val="000000" w:themeColor="text1"/>
        </w:rPr>
        <w:t>te el ejerci</w:t>
      </w:r>
      <w:r w:rsidR="00F23128">
        <w:rPr>
          <w:rFonts w:asciiTheme="minorHAnsi" w:hAnsiTheme="minorHAnsi" w:cstheme="minorHAnsi"/>
          <w:color w:val="000000" w:themeColor="text1"/>
        </w:rPr>
        <w:t>cio fiscal en curso.</w:t>
      </w:r>
    </w:p>
    <w:p w14:paraId="29ED891E" w14:textId="77777777" w:rsidR="00B90186" w:rsidRDefault="00F23128" w:rsidP="00B90186">
      <w:pPr>
        <w:pStyle w:val="Prrafodelista"/>
        <w:numPr>
          <w:ilvl w:val="2"/>
          <w:numId w:val="17"/>
        </w:numPr>
        <w:spacing w:after="100" w:afterAutospacing="1" w:line="360" w:lineRule="auto"/>
        <w:ind w:left="2268" w:hanging="567"/>
        <w:jc w:val="both"/>
        <w:rPr>
          <w:rFonts w:asciiTheme="minorHAnsi" w:hAnsiTheme="minorHAnsi" w:cstheme="minorHAnsi"/>
          <w:snapToGrid w:val="0"/>
        </w:rPr>
      </w:pPr>
      <w:r>
        <w:rPr>
          <w:rFonts w:asciiTheme="minorHAnsi" w:hAnsiTheme="minorHAnsi" w:cstheme="minorHAnsi"/>
          <w:color w:val="000000" w:themeColor="text1"/>
        </w:rPr>
        <w:t xml:space="preserve">Si durante el año fiscal es necesario realizar modificaciones al PAA aprobado, se realizará nuevamente la secuencia de pasos del presente procedimiento </w:t>
      </w:r>
      <w:r w:rsidR="001929B8">
        <w:rPr>
          <w:rFonts w:asciiTheme="minorHAnsi" w:hAnsiTheme="minorHAnsi" w:cstheme="minorHAnsi"/>
          <w:color w:val="000000" w:themeColor="text1"/>
        </w:rPr>
        <w:t xml:space="preserve">y </w:t>
      </w:r>
      <w:r w:rsidR="001929B8">
        <w:rPr>
          <w:rFonts w:asciiTheme="minorHAnsi" w:hAnsiTheme="minorHAnsi" w:cstheme="minorHAnsi"/>
          <w:snapToGrid w:val="0"/>
        </w:rPr>
        <w:t>debe darse a conocer y ser aprobadas por CONABED.</w:t>
      </w:r>
    </w:p>
    <w:p w14:paraId="5079B15D" w14:textId="77777777" w:rsidR="00381156" w:rsidRPr="00381156" w:rsidRDefault="00B90186" w:rsidP="00381156">
      <w:pPr>
        <w:pStyle w:val="Prrafodelista"/>
        <w:numPr>
          <w:ilvl w:val="2"/>
          <w:numId w:val="17"/>
        </w:numPr>
        <w:shd w:val="clear" w:color="auto" w:fill="FFFFFF"/>
        <w:spacing w:after="100" w:afterAutospacing="1" w:line="360" w:lineRule="auto"/>
        <w:ind w:left="2268" w:hanging="567"/>
        <w:jc w:val="both"/>
        <w:rPr>
          <w:rFonts w:asciiTheme="minorHAnsi" w:hAnsiTheme="minorHAnsi" w:cstheme="minorHAnsi"/>
          <w:snapToGrid w:val="0"/>
          <w:color w:val="000000" w:themeColor="text1"/>
        </w:rPr>
      </w:pPr>
      <w:r w:rsidRPr="00B90186">
        <w:rPr>
          <w:rFonts w:asciiTheme="minorHAnsi" w:hAnsiTheme="minorHAnsi" w:cstheme="minorHAnsi"/>
          <w:snapToGrid w:val="0"/>
        </w:rPr>
        <w:t>El Auditor Interno debe informar de forma periódica al CONABED con copia a la Secretaría General, el cumplimiento de las disposiciones emitidas</w:t>
      </w:r>
      <w:r>
        <w:rPr>
          <w:rFonts w:asciiTheme="minorHAnsi" w:hAnsiTheme="minorHAnsi" w:cstheme="minorHAnsi"/>
          <w:snapToGrid w:val="0"/>
        </w:rPr>
        <w:t xml:space="preserve"> por</w:t>
      </w:r>
      <w:r w:rsidRPr="00B90186">
        <w:rPr>
          <w:rFonts w:asciiTheme="minorHAnsi" w:hAnsiTheme="minorHAnsi" w:cstheme="minorHAnsi"/>
          <w:snapToGrid w:val="0"/>
        </w:rPr>
        <w:t xml:space="preserve"> la </w:t>
      </w:r>
      <w:r w:rsidR="004A1B4C">
        <w:rPr>
          <w:rFonts w:asciiTheme="minorHAnsi" w:hAnsiTheme="minorHAnsi" w:cstheme="minorHAnsi"/>
          <w:snapToGrid w:val="0"/>
        </w:rPr>
        <w:t>UDAI</w:t>
      </w:r>
      <w:r>
        <w:rPr>
          <w:rFonts w:asciiTheme="minorHAnsi" w:hAnsiTheme="minorHAnsi" w:cstheme="minorHAnsi"/>
          <w:snapToGrid w:val="0"/>
        </w:rPr>
        <w:t xml:space="preserve">, </w:t>
      </w:r>
      <w:r w:rsidRPr="00B90186">
        <w:rPr>
          <w:rFonts w:asciiTheme="minorHAnsi" w:hAnsiTheme="minorHAnsi" w:cstheme="minorHAnsi"/>
          <w:snapToGrid w:val="0"/>
        </w:rPr>
        <w:t>las deficiencias de control o riesgos significativos materializados.</w:t>
      </w:r>
      <w:r w:rsidRPr="00B90186">
        <w:rPr>
          <w:rFonts w:ascii="Montserrat" w:eastAsiaTheme="minorHAnsi" w:hAnsi="Montserrat" w:cstheme="minorBidi"/>
          <w:sz w:val="23"/>
          <w:szCs w:val="23"/>
          <w:lang w:val="es-GT" w:eastAsia="en-US"/>
        </w:rPr>
        <w:t xml:space="preserve"> </w:t>
      </w:r>
    </w:p>
    <w:p w14:paraId="32EE78A2" w14:textId="17368C42" w:rsidR="00381156" w:rsidRDefault="00381156" w:rsidP="00381156">
      <w:pPr>
        <w:pStyle w:val="Prrafodelista"/>
        <w:numPr>
          <w:ilvl w:val="2"/>
          <w:numId w:val="17"/>
        </w:numPr>
        <w:shd w:val="clear" w:color="auto" w:fill="FFFFFF"/>
        <w:spacing w:after="100" w:afterAutospacing="1" w:line="360" w:lineRule="auto"/>
        <w:ind w:left="2268" w:hanging="567"/>
        <w:jc w:val="both"/>
        <w:rPr>
          <w:rFonts w:asciiTheme="minorHAnsi" w:hAnsiTheme="minorHAnsi" w:cstheme="minorHAnsi"/>
          <w:snapToGrid w:val="0"/>
          <w:color w:val="000000" w:themeColor="text1"/>
        </w:rPr>
      </w:pPr>
      <w:r w:rsidRPr="00381156">
        <w:rPr>
          <w:rFonts w:asciiTheme="minorHAnsi" w:hAnsiTheme="minorHAnsi" w:cstheme="minorHAnsi"/>
          <w:snapToGrid w:val="0"/>
          <w:color w:val="000000" w:themeColor="text1"/>
        </w:rPr>
        <w:t xml:space="preserve">El Jefe de la UDAI debe informar de forma periódica al CONABED con copia a la Secretaría General, </w:t>
      </w:r>
      <w:r>
        <w:rPr>
          <w:rFonts w:asciiTheme="minorHAnsi" w:hAnsiTheme="minorHAnsi" w:cstheme="minorHAnsi"/>
          <w:snapToGrid w:val="0"/>
          <w:color w:val="000000" w:themeColor="text1"/>
        </w:rPr>
        <w:t xml:space="preserve">de </w:t>
      </w:r>
      <w:r w:rsidRPr="00381156">
        <w:rPr>
          <w:rFonts w:asciiTheme="minorHAnsi" w:hAnsiTheme="minorHAnsi" w:cstheme="minorHAnsi"/>
          <w:snapToGrid w:val="0"/>
          <w:color w:val="000000" w:themeColor="text1"/>
        </w:rPr>
        <w:t xml:space="preserve">las evaluaciones internas realizadas para la verificación de las disposiciones y normativas emitidas por la CGC.  </w:t>
      </w:r>
    </w:p>
    <w:p w14:paraId="66DC85B7" w14:textId="69AA23A3" w:rsidR="00381156" w:rsidRPr="00381156" w:rsidRDefault="00381156" w:rsidP="00381156">
      <w:pPr>
        <w:pStyle w:val="Prrafodelista"/>
        <w:numPr>
          <w:ilvl w:val="2"/>
          <w:numId w:val="17"/>
        </w:numPr>
        <w:shd w:val="clear" w:color="auto" w:fill="FFFFFF"/>
        <w:spacing w:after="100" w:afterAutospacing="1" w:line="360" w:lineRule="auto"/>
        <w:ind w:left="2268" w:hanging="567"/>
        <w:jc w:val="both"/>
        <w:rPr>
          <w:rFonts w:asciiTheme="minorHAnsi" w:hAnsiTheme="minorHAnsi" w:cstheme="minorHAnsi"/>
          <w:snapToGrid w:val="0"/>
          <w:color w:val="000000" w:themeColor="text1"/>
        </w:rPr>
      </w:pPr>
      <w:r w:rsidRPr="00381156">
        <w:rPr>
          <w:rFonts w:asciiTheme="minorHAnsi" w:hAnsiTheme="minorHAnsi" w:cstheme="minorHAnsi"/>
          <w:snapToGrid w:val="0"/>
          <w:color w:val="000000" w:themeColor="text1"/>
        </w:rPr>
        <w:t xml:space="preserve">El Jefe y los miembros de la UDAI deben comprobar </w:t>
      </w:r>
      <w:r>
        <w:rPr>
          <w:rFonts w:asciiTheme="minorHAnsi" w:hAnsiTheme="minorHAnsi" w:cstheme="minorHAnsi"/>
          <w:snapToGrid w:val="0"/>
          <w:color w:val="000000" w:themeColor="text1"/>
        </w:rPr>
        <w:t xml:space="preserve">haberse capacitado como mínimo con </w:t>
      </w:r>
      <w:r w:rsidRPr="00381156">
        <w:rPr>
          <w:rFonts w:asciiTheme="minorHAnsi" w:hAnsiTheme="minorHAnsi" w:cstheme="minorHAnsi"/>
          <w:snapToGrid w:val="0"/>
          <w:color w:val="000000" w:themeColor="text1"/>
        </w:rPr>
        <w:t>50 horas anualmente.</w:t>
      </w:r>
    </w:p>
    <w:p w14:paraId="5E973CAB" w14:textId="77777777" w:rsidR="00B90186" w:rsidRDefault="00B90186" w:rsidP="00B90186">
      <w:pPr>
        <w:pStyle w:val="Prrafodelista"/>
        <w:shd w:val="clear" w:color="auto" w:fill="FFFFFF"/>
        <w:spacing w:after="100" w:afterAutospacing="1" w:line="360" w:lineRule="auto"/>
        <w:ind w:left="2268"/>
        <w:jc w:val="both"/>
        <w:rPr>
          <w:rFonts w:asciiTheme="minorHAnsi" w:hAnsiTheme="minorHAnsi" w:cstheme="minorHAnsi"/>
          <w:snapToGrid w:val="0"/>
          <w:color w:val="000000" w:themeColor="text1"/>
        </w:rPr>
      </w:pPr>
    </w:p>
    <w:p w14:paraId="3F262577" w14:textId="77777777" w:rsidR="00381156" w:rsidRDefault="00381156" w:rsidP="00B90186">
      <w:pPr>
        <w:pStyle w:val="Prrafodelista"/>
        <w:shd w:val="clear" w:color="auto" w:fill="FFFFFF"/>
        <w:spacing w:after="100" w:afterAutospacing="1" w:line="360" w:lineRule="auto"/>
        <w:ind w:left="2268"/>
        <w:jc w:val="both"/>
        <w:rPr>
          <w:rFonts w:asciiTheme="minorHAnsi" w:hAnsiTheme="minorHAnsi" w:cstheme="minorHAnsi"/>
          <w:snapToGrid w:val="0"/>
          <w:color w:val="000000" w:themeColor="text1"/>
        </w:rPr>
      </w:pPr>
    </w:p>
    <w:p w14:paraId="35782CBC" w14:textId="77777777" w:rsidR="00381156" w:rsidRPr="00B90186" w:rsidRDefault="00381156" w:rsidP="00B90186">
      <w:pPr>
        <w:pStyle w:val="Prrafodelista"/>
        <w:shd w:val="clear" w:color="auto" w:fill="FFFFFF"/>
        <w:spacing w:after="100" w:afterAutospacing="1" w:line="360" w:lineRule="auto"/>
        <w:ind w:left="2268"/>
        <w:jc w:val="both"/>
        <w:rPr>
          <w:rFonts w:asciiTheme="minorHAnsi" w:hAnsiTheme="minorHAnsi" w:cstheme="minorHAnsi"/>
          <w:snapToGrid w:val="0"/>
          <w:color w:val="000000" w:themeColor="text1"/>
        </w:rPr>
      </w:pPr>
    </w:p>
    <w:p w14:paraId="4DB27408" w14:textId="45046978" w:rsidR="00165BF3" w:rsidRPr="00467AEB" w:rsidRDefault="00FD4F4D" w:rsidP="001842B9">
      <w:pPr>
        <w:pStyle w:val="Prrafodelista"/>
        <w:numPr>
          <w:ilvl w:val="0"/>
          <w:numId w:val="9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467AEB">
        <w:rPr>
          <w:rFonts w:asciiTheme="minorHAnsi" w:hAnsiTheme="minorHAnsi" w:cstheme="minorHAnsi"/>
          <w:b/>
          <w:lang w:val="es-ES_tradnl"/>
        </w:rPr>
        <w:t>Indicador</w:t>
      </w:r>
      <w:r w:rsidR="00165BF3" w:rsidRPr="00467AEB">
        <w:rPr>
          <w:rFonts w:asciiTheme="minorHAnsi" w:hAnsiTheme="minorHAnsi" w:cstheme="minorHAnsi"/>
          <w:b/>
          <w:lang w:val="es-ES_tradnl"/>
        </w:rPr>
        <w:t xml:space="preserve"> de medición </w:t>
      </w:r>
      <w:r w:rsidR="00FE4606" w:rsidRPr="00467AEB">
        <w:rPr>
          <w:rFonts w:asciiTheme="minorHAnsi" w:hAnsiTheme="minorHAnsi" w:cstheme="minorHAnsi"/>
          <w:b/>
          <w:lang w:val="es-ES_tradnl"/>
        </w:rPr>
        <w:t>No. 1</w:t>
      </w:r>
      <w:r w:rsidR="00165BF3" w:rsidRPr="00467AEB">
        <w:rPr>
          <w:rFonts w:asciiTheme="minorHAnsi" w:hAnsiTheme="minorHAnsi" w:cstheme="minorHAnsi"/>
          <w:b/>
          <w:lang w:val="es-ES_tradnl"/>
        </w:rPr>
        <w:t>:</w:t>
      </w:r>
      <w:r w:rsidR="002F5075" w:rsidRPr="00467AEB">
        <w:rPr>
          <w:rFonts w:asciiTheme="minorHAnsi" w:hAnsiTheme="minorHAnsi" w:cstheme="minorHAnsi"/>
          <w:b/>
          <w:lang w:val="es-ES_tradnl"/>
        </w:rPr>
        <w:t xml:space="preserve"> </w:t>
      </w:r>
    </w:p>
    <w:tbl>
      <w:tblPr>
        <w:tblStyle w:val="Tablaconcuadrcula4-nfasis11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79"/>
      </w:tblGrid>
      <w:tr w:rsidR="00165BF3" w:rsidRPr="00EE73CC" w14:paraId="36D3C96A" w14:textId="77777777" w:rsidTr="00107B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3"/>
            <w:shd w:val="clear" w:color="auto" w:fill="0F243E" w:themeFill="text2" w:themeFillShade="80"/>
            <w:vAlign w:val="center"/>
          </w:tcPr>
          <w:p w14:paraId="5492E11D" w14:textId="12A46100" w:rsidR="00165BF3" w:rsidRDefault="00917CBA" w:rsidP="008C74D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lang w:eastAsia="es-GT"/>
              </w:rPr>
            </w:pPr>
            <w:r>
              <w:rPr>
                <w:rFonts w:asciiTheme="minorHAnsi" w:hAnsiTheme="minorHAnsi" w:cstheme="minorHAnsi"/>
              </w:rPr>
              <w:t>Indicador</w:t>
            </w:r>
            <w:r w:rsidR="00165BF3" w:rsidRPr="00EE73CC">
              <w:rPr>
                <w:rFonts w:asciiTheme="minorHAnsi" w:hAnsiTheme="minorHAnsi" w:cstheme="minorHAnsi"/>
              </w:rPr>
              <w:t xml:space="preserve"> del </w:t>
            </w:r>
            <w:r w:rsidR="00165BF3">
              <w:rPr>
                <w:rFonts w:asciiTheme="minorHAnsi" w:hAnsiTheme="minorHAnsi" w:cstheme="minorHAnsi"/>
              </w:rPr>
              <w:t xml:space="preserve">procedimiento </w:t>
            </w:r>
            <w:r w:rsidR="00467AEB" w:rsidRPr="00561906">
              <w:rPr>
                <w:rFonts w:asciiTheme="minorHAnsi" w:hAnsiTheme="minorHAnsi"/>
                <w:szCs w:val="22"/>
              </w:rPr>
              <w:t>PRO</w:t>
            </w:r>
            <w:r w:rsidR="00467AEB">
              <w:rPr>
                <w:rFonts w:asciiTheme="minorHAnsi" w:hAnsiTheme="minorHAnsi"/>
                <w:szCs w:val="22"/>
              </w:rPr>
              <w:t>D</w:t>
            </w:r>
            <w:r w:rsidR="0071142B">
              <w:rPr>
                <w:rFonts w:asciiTheme="minorHAnsi" w:hAnsiTheme="minorHAnsi"/>
                <w:szCs w:val="22"/>
              </w:rPr>
              <w:t>-</w:t>
            </w:r>
            <w:r w:rsidR="000A1AE0">
              <w:rPr>
                <w:rFonts w:asciiTheme="minorHAnsi" w:hAnsiTheme="minorHAnsi"/>
                <w:szCs w:val="22"/>
              </w:rPr>
              <w:t>UDAI</w:t>
            </w:r>
            <w:r w:rsidR="00467AEB" w:rsidRPr="00561906">
              <w:rPr>
                <w:rFonts w:asciiTheme="minorHAnsi" w:hAnsiTheme="minorHAnsi"/>
                <w:szCs w:val="22"/>
              </w:rPr>
              <w:t>-01</w:t>
            </w:r>
            <w:r w:rsidR="00467AEB">
              <w:rPr>
                <w:rFonts w:asciiTheme="minorHAnsi" w:hAnsiTheme="minorHAnsi"/>
                <w:szCs w:val="22"/>
              </w:rPr>
              <w:t>-1.1</w:t>
            </w:r>
          </w:p>
          <w:p w14:paraId="21D300D6" w14:textId="1C7F3F23" w:rsidR="00165BF3" w:rsidRPr="00EE73CC" w:rsidRDefault="00467AEB" w:rsidP="008C74D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</w:rPr>
            </w:pPr>
            <w:r w:rsidRPr="00561906">
              <w:rPr>
                <w:rFonts w:asciiTheme="minorHAnsi" w:hAnsiTheme="minorHAnsi"/>
                <w:szCs w:val="22"/>
              </w:rPr>
              <w:t xml:space="preserve">Elaboración </w:t>
            </w:r>
            <w:r w:rsidR="00181E19">
              <w:rPr>
                <w:rFonts w:asciiTheme="minorHAnsi" w:hAnsiTheme="minorHAnsi"/>
                <w:szCs w:val="22"/>
              </w:rPr>
              <w:t xml:space="preserve">y </w:t>
            </w:r>
            <w:r w:rsidR="00AF61AB">
              <w:rPr>
                <w:rFonts w:asciiTheme="minorHAnsi" w:hAnsiTheme="minorHAnsi"/>
                <w:szCs w:val="22"/>
              </w:rPr>
              <w:t>a</w:t>
            </w:r>
            <w:r w:rsidR="00181E19">
              <w:rPr>
                <w:rFonts w:asciiTheme="minorHAnsi" w:hAnsiTheme="minorHAnsi"/>
                <w:szCs w:val="22"/>
              </w:rPr>
              <w:t xml:space="preserve">probación </w:t>
            </w:r>
            <w:r w:rsidRPr="00561906">
              <w:rPr>
                <w:rFonts w:asciiTheme="minorHAnsi" w:hAnsiTheme="minorHAnsi"/>
                <w:szCs w:val="22"/>
              </w:rPr>
              <w:t>del Plan Anual de Auditoría -PAA-</w:t>
            </w:r>
          </w:p>
        </w:tc>
      </w:tr>
      <w:tr w:rsidR="00165BF3" w:rsidRPr="00EE73CC" w14:paraId="0DC3D5F4" w14:textId="77777777" w:rsidTr="00467A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75E2BFC5" w14:textId="77777777" w:rsidR="00165BF3" w:rsidRPr="00EE73CC" w:rsidRDefault="00165BF3" w:rsidP="00467AEB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Cs w:val="0"/>
              </w:rPr>
            </w:pPr>
            <w:r w:rsidRPr="00EE73CC">
              <w:rPr>
                <w:rFonts w:asciiTheme="minorHAnsi" w:hAnsiTheme="minorHAnsi" w:cstheme="minorHAnsi"/>
              </w:rPr>
              <w:t>No.</w:t>
            </w:r>
          </w:p>
        </w:tc>
        <w:tc>
          <w:tcPr>
            <w:tcW w:w="5103" w:type="dxa"/>
            <w:vAlign w:val="center"/>
          </w:tcPr>
          <w:p w14:paraId="16E3E7B9" w14:textId="77777777" w:rsidR="00165BF3" w:rsidRPr="00EE73CC" w:rsidRDefault="00165BF3" w:rsidP="00467AEB">
            <w:pPr>
              <w:pStyle w:val="Prrafodelista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EE73CC">
              <w:rPr>
                <w:rFonts w:asciiTheme="minorHAnsi" w:hAnsiTheme="minorHAnsi" w:cstheme="minorHAnsi"/>
                <w:b/>
                <w:bCs/>
              </w:rPr>
              <w:t>Descripción del indicador</w:t>
            </w:r>
          </w:p>
        </w:tc>
        <w:tc>
          <w:tcPr>
            <w:tcW w:w="2879" w:type="dxa"/>
            <w:vAlign w:val="center"/>
          </w:tcPr>
          <w:p w14:paraId="403D6120" w14:textId="77777777" w:rsidR="00165BF3" w:rsidRPr="00EE73CC" w:rsidRDefault="00165BF3" w:rsidP="00467AEB">
            <w:pPr>
              <w:pStyle w:val="Prrafodelista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EE73CC">
              <w:rPr>
                <w:rFonts w:asciiTheme="minorHAnsi" w:hAnsiTheme="minorHAnsi" w:cstheme="minorHAnsi"/>
                <w:b/>
                <w:bCs/>
              </w:rPr>
              <w:t>Método de medición</w:t>
            </w:r>
          </w:p>
        </w:tc>
      </w:tr>
      <w:tr w:rsidR="00165BF3" w:rsidRPr="00EE73CC" w14:paraId="0CD1943B" w14:textId="77777777" w:rsidTr="00467AEB">
        <w:trPr>
          <w:trHeight w:val="8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2CF3B680" w14:textId="77777777" w:rsidR="00165BF3" w:rsidRPr="00272BDA" w:rsidRDefault="00165BF3" w:rsidP="00107B1E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 w:val="0"/>
              </w:rPr>
            </w:pPr>
            <w:r w:rsidRPr="00272BDA">
              <w:rPr>
                <w:rFonts w:asciiTheme="minorHAnsi" w:hAnsiTheme="minorHAnsi" w:cstheme="minorHAnsi"/>
                <w:b w:val="0"/>
              </w:rPr>
              <w:t>1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1CAD2392" w14:textId="24A7BE69" w:rsidR="00A745B2" w:rsidRPr="00A745B2" w:rsidRDefault="00A745B2" w:rsidP="00A6345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trike/>
              </w:rPr>
            </w:pPr>
            <w:r>
              <w:rPr>
                <w:rFonts w:asciiTheme="minorHAnsi" w:hAnsiTheme="minorHAnsi" w:cstheme="minorHAnsi"/>
              </w:rPr>
              <w:t xml:space="preserve">Plan anual de auditoría -PAA- </w:t>
            </w:r>
            <w:r w:rsidRPr="00561C1E">
              <w:rPr>
                <w:rFonts w:asciiTheme="minorHAnsi" w:hAnsiTheme="minorHAnsi" w:cstheme="minorHAnsi"/>
              </w:rPr>
              <w:t>elaborado/ Plan anual de auditoría -PAA- programado.</w:t>
            </w:r>
          </w:p>
        </w:tc>
        <w:tc>
          <w:tcPr>
            <w:tcW w:w="2879" w:type="dxa"/>
            <w:vAlign w:val="center"/>
          </w:tcPr>
          <w:p w14:paraId="393A4E10" w14:textId="77777777" w:rsidR="00165BF3" w:rsidRPr="00E34D05" w:rsidRDefault="00165BF3" w:rsidP="00107B1E">
            <w:pPr>
              <w:pStyle w:val="Prrafodelista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34D05">
              <w:rPr>
                <w:rFonts w:asciiTheme="minorHAnsi" w:hAnsiTheme="minorHAnsi" w:cstheme="minorHAnsi"/>
              </w:rPr>
              <w:t>% de cumplimiento.</w:t>
            </w:r>
          </w:p>
        </w:tc>
      </w:tr>
    </w:tbl>
    <w:p w14:paraId="327B3B17" w14:textId="77777777" w:rsidR="00D27A7D" w:rsidRDefault="00D27A7D" w:rsidP="00467AEB">
      <w:pPr>
        <w:pStyle w:val="Prrafodelista"/>
        <w:spacing w:line="360" w:lineRule="auto"/>
        <w:ind w:left="1701"/>
        <w:rPr>
          <w:rFonts w:asciiTheme="minorHAnsi" w:hAnsiTheme="minorHAnsi" w:cstheme="minorHAnsi"/>
        </w:rPr>
      </w:pPr>
    </w:p>
    <w:p w14:paraId="412AAC02" w14:textId="311D716C" w:rsidR="00165BF3" w:rsidRPr="00467AEB" w:rsidRDefault="00165BF3" w:rsidP="00467AEB">
      <w:pPr>
        <w:pStyle w:val="Prrafodelista"/>
        <w:numPr>
          <w:ilvl w:val="0"/>
          <w:numId w:val="9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467AEB">
        <w:rPr>
          <w:rFonts w:asciiTheme="minorHAnsi" w:hAnsiTheme="minorHAnsi" w:cstheme="minorHAnsi"/>
          <w:b/>
          <w:lang w:val="es-ES_tradnl"/>
        </w:rPr>
        <w:t xml:space="preserve">Descripción de actividades del procedimiento </w:t>
      </w:r>
      <w:r w:rsidR="0071142B">
        <w:rPr>
          <w:rFonts w:asciiTheme="minorHAnsi" w:hAnsiTheme="minorHAnsi" w:cstheme="minorHAnsi"/>
          <w:b/>
          <w:lang w:val="es-ES_tradnl"/>
        </w:rPr>
        <w:t>PROD-</w:t>
      </w:r>
      <w:r w:rsidR="000A1AE0">
        <w:rPr>
          <w:rFonts w:asciiTheme="minorHAnsi" w:hAnsiTheme="minorHAnsi" w:cstheme="minorHAnsi"/>
          <w:b/>
          <w:lang w:val="es-ES_tradnl"/>
        </w:rPr>
        <w:t>UDAI</w:t>
      </w:r>
      <w:r w:rsidR="00467AEB" w:rsidRPr="00467AEB">
        <w:rPr>
          <w:rFonts w:asciiTheme="minorHAnsi" w:hAnsiTheme="minorHAnsi" w:cstheme="minorHAnsi"/>
          <w:b/>
          <w:lang w:val="es-ES_tradnl"/>
        </w:rPr>
        <w:t>-01-1.1</w:t>
      </w:r>
      <w:r w:rsidRPr="00467AEB">
        <w:rPr>
          <w:rFonts w:asciiTheme="minorHAnsi" w:hAnsiTheme="minorHAnsi" w:cstheme="minorHAnsi"/>
          <w:b/>
          <w:lang w:val="es-ES_tradnl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8"/>
        <w:gridCol w:w="4672"/>
        <w:gridCol w:w="1843"/>
        <w:gridCol w:w="1979"/>
      </w:tblGrid>
      <w:tr w:rsidR="000D1FC1" w:rsidRPr="00A63451" w14:paraId="54ABEB5C" w14:textId="77777777" w:rsidTr="00A42F4F">
        <w:trPr>
          <w:cantSplit/>
          <w:tblHeader/>
        </w:trPr>
        <w:tc>
          <w:tcPr>
            <w:tcW w:w="568" w:type="dxa"/>
            <w:shd w:val="clear" w:color="auto" w:fill="0F243E" w:themeFill="text2" w:themeFillShade="80"/>
            <w:vAlign w:val="center"/>
          </w:tcPr>
          <w:p w14:paraId="2D449177" w14:textId="77777777" w:rsidR="000D1FC1" w:rsidRPr="00A63451" w:rsidRDefault="000D1FC1" w:rsidP="006F761F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A63451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No.</w:t>
            </w:r>
          </w:p>
        </w:tc>
        <w:tc>
          <w:tcPr>
            <w:tcW w:w="4672" w:type="dxa"/>
            <w:shd w:val="clear" w:color="auto" w:fill="0F243E" w:themeFill="text2" w:themeFillShade="80"/>
            <w:vAlign w:val="center"/>
          </w:tcPr>
          <w:p w14:paraId="3A8D5181" w14:textId="77777777" w:rsidR="000D1FC1" w:rsidRPr="00A63451" w:rsidRDefault="000D1FC1" w:rsidP="006F761F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A63451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Descripción de la actividad</w:t>
            </w:r>
          </w:p>
        </w:tc>
        <w:tc>
          <w:tcPr>
            <w:tcW w:w="1843" w:type="dxa"/>
            <w:shd w:val="clear" w:color="auto" w:fill="0F243E" w:themeFill="text2" w:themeFillShade="80"/>
            <w:vAlign w:val="center"/>
          </w:tcPr>
          <w:p w14:paraId="5A7CA272" w14:textId="77777777" w:rsidR="000D1FC1" w:rsidRPr="00A63451" w:rsidRDefault="000D1FC1" w:rsidP="006F761F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A63451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Responsables</w:t>
            </w:r>
          </w:p>
        </w:tc>
        <w:tc>
          <w:tcPr>
            <w:tcW w:w="1979" w:type="dxa"/>
            <w:shd w:val="clear" w:color="auto" w:fill="0F243E" w:themeFill="text2" w:themeFillShade="80"/>
          </w:tcPr>
          <w:p w14:paraId="7A70CE6B" w14:textId="77777777" w:rsidR="000D1FC1" w:rsidRPr="00A63451" w:rsidRDefault="000D1FC1" w:rsidP="006F761F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A63451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Documentos o constancia que se genera</w:t>
            </w:r>
          </w:p>
        </w:tc>
      </w:tr>
      <w:tr w:rsidR="000D1FC1" w:rsidRPr="00A63451" w14:paraId="5259219E" w14:textId="77777777" w:rsidTr="00A42F4F">
        <w:trPr>
          <w:cantSplit/>
        </w:trPr>
        <w:tc>
          <w:tcPr>
            <w:tcW w:w="568" w:type="dxa"/>
            <w:vAlign w:val="center"/>
          </w:tcPr>
          <w:p w14:paraId="62711870" w14:textId="77777777" w:rsidR="000D1FC1" w:rsidRPr="00A63451" w:rsidRDefault="000D1FC1" w:rsidP="000D1FC1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2" w:type="dxa"/>
            <w:vAlign w:val="center"/>
          </w:tcPr>
          <w:p w14:paraId="27C36FBC" w14:textId="77777777" w:rsidR="000D1FC1" w:rsidRPr="00A63451" w:rsidRDefault="000D1FC1" w:rsidP="006F761F">
            <w:pPr>
              <w:rPr>
                <w:rFonts w:asciiTheme="minorHAnsi" w:hAnsiTheme="minorHAnsi" w:cstheme="minorHAnsi"/>
              </w:rPr>
            </w:pPr>
            <w:r w:rsidRPr="00A63451">
              <w:rPr>
                <w:rFonts w:asciiTheme="minorHAnsi" w:eastAsia="Calibri" w:hAnsiTheme="minorHAnsi" w:cstheme="minorHAnsi"/>
              </w:rPr>
              <w:t>INICIO DEL PROCEDIMIENTO</w:t>
            </w:r>
          </w:p>
        </w:tc>
        <w:tc>
          <w:tcPr>
            <w:tcW w:w="1843" w:type="dxa"/>
            <w:vAlign w:val="center"/>
          </w:tcPr>
          <w:p w14:paraId="0FA23A1E" w14:textId="77777777" w:rsidR="000D1FC1" w:rsidRPr="00A63451" w:rsidRDefault="000D1FC1" w:rsidP="00AF61A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79" w:type="dxa"/>
            <w:vAlign w:val="center"/>
          </w:tcPr>
          <w:p w14:paraId="5D9C5AED" w14:textId="77777777" w:rsidR="000D1FC1" w:rsidRPr="00A63451" w:rsidRDefault="000D1FC1" w:rsidP="006F761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485F3F" w:rsidRPr="00A63451" w14:paraId="1DAB6CD7" w14:textId="77777777" w:rsidTr="00A42F4F">
        <w:trPr>
          <w:cantSplit/>
        </w:trPr>
        <w:tc>
          <w:tcPr>
            <w:tcW w:w="568" w:type="dxa"/>
            <w:vAlign w:val="center"/>
          </w:tcPr>
          <w:p w14:paraId="6CCB9B1C" w14:textId="00A267B4" w:rsidR="00485F3F" w:rsidRPr="00A63451" w:rsidRDefault="00B90186" w:rsidP="000D1FC1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672" w:type="dxa"/>
            <w:vAlign w:val="center"/>
          </w:tcPr>
          <w:p w14:paraId="5A0A6054" w14:textId="7C5C0D0F" w:rsidR="00485F3F" w:rsidRPr="00A63451" w:rsidRDefault="00485F3F" w:rsidP="00D27A7D">
            <w:pPr>
              <w:jc w:val="both"/>
              <w:rPr>
                <w:rFonts w:asciiTheme="minorHAnsi" w:eastAsia="Calibri" w:hAnsiTheme="minorHAnsi" w:cstheme="minorHAnsi"/>
              </w:rPr>
            </w:pPr>
            <w:r w:rsidRPr="001929B8">
              <w:rPr>
                <w:rFonts w:asciiTheme="minorHAnsi" w:eastAsia="Calibri" w:hAnsiTheme="minorHAnsi" w:cstheme="minorHAnsi"/>
              </w:rPr>
              <w:t>Requiere el “Documento de Identificación de Riesgos -DIR-”</w:t>
            </w:r>
            <w:r w:rsidR="001929B8">
              <w:rPr>
                <w:rFonts w:asciiTheme="minorHAnsi" w:eastAsia="Calibri" w:hAnsiTheme="minorHAnsi" w:cstheme="minorHAnsi"/>
              </w:rPr>
              <w:t xml:space="preserve"> a la Unidad de Control Interno</w:t>
            </w:r>
            <w:r w:rsidR="00D27A7D">
              <w:rPr>
                <w:rFonts w:asciiTheme="minorHAnsi" w:eastAsia="Calibri" w:hAnsiTheme="minorHAnsi" w:cstheme="minorHAnsi"/>
              </w:rPr>
              <w:t>.</w:t>
            </w:r>
          </w:p>
        </w:tc>
        <w:tc>
          <w:tcPr>
            <w:tcW w:w="1843" w:type="dxa"/>
            <w:vAlign w:val="center"/>
          </w:tcPr>
          <w:p w14:paraId="5B1E6ABA" w14:textId="48238FDE" w:rsidR="00485F3F" w:rsidRPr="00A63451" w:rsidRDefault="001929B8" w:rsidP="00AF61AB">
            <w:pPr>
              <w:jc w:val="center"/>
              <w:rPr>
                <w:rFonts w:asciiTheme="minorHAnsi" w:hAnsiTheme="minorHAnsi" w:cstheme="minorHAnsi"/>
              </w:rPr>
            </w:pPr>
            <w:r w:rsidRPr="00B70874">
              <w:rPr>
                <w:rFonts w:asciiTheme="minorHAnsi" w:hAnsiTheme="minorHAnsi" w:cstheme="minorHAnsi"/>
              </w:rPr>
              <w:t xml:space="preserve">Jefe de la </w:t>
            </w:r>
            <w:r>
              <w:rPr>
                <w:rFonts w:asciiTheme="minorHAnsi" w:hAnsiTheme="minorHAnsi" w:cstheme="minorHAnsi"/>
              </w:rPr>
              <w:t>UDAI</w:t>
            </w:r>
          </w:p>
        </w:tc>
        <w:tc>
          <w:tcPr>
            <w:tcW w:w="1979" w:type="dxa"/>
            <w:vAlign w:val="center"/>
          </w:tcPr>
          <w:p w14:paraId="38F15735" w14:textId="5AA7C8B7" w:rsidR="00485F3F" w:rsidRPr="00A63451" w:rsidRDefault="00381156" w:rsidP="006F761F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Oficio.</w:t>
            </w:r>
          </w:p>
        </w:tc>
      </w:tr>
      <w:tr w:rsidR="001929B8" w:rsidRPr="00A63451" w14:paraId="106DFBE1" w14:textId="77777777" w:rsidTr="00A42F4F">
        <w:trPr>
          <w:cantSplit/>
        </w:trPr>
        <w:tc>
          <w:tcPr>
            <w:tcW w:w="568" w:type="dxa"/>
            <w:vAlign w:val="center"/>
          </w:tcPr>
          <w:p w14:paraId="64D14A3B" w14:textId="71711F0F" w:rsidR="001929B8" w:rsidRPr="00A63451" w:rsidRDefault="00B90186" w:rsidP="000D1FC1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672" w:type="dxa"/>
            <w:vAlign w:val="center"/>
          </w:tcPr>
          <w:p w14:paraId="4C19B6B7" w14:textId="726DF128" w:rsidR="001929B8" w:rsidRPr="001929B8" w:rsidRDefault="001929B8" w:rsidP="00D27A7D">
            <w:pPr>
              <w:jc w:val="both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Recibe y remite </w:t>
            </w:r>
            <w:r w:rsidRPr="001929B8">
              <w:rPr>
                <w:rFonts w:asciiTheme="minorHAnsi" w:eastAsia="Calibri" w:hAnsiTheme="minorHAnsi" w:cstheme="minorHAnsi"/>
              </w:rPr>
              <w:t>el “Documento de Identificación de Riesgos -DIR-”</w:t>
            </w:r>
            <w:r w:rsidR="00D27A7D">
              <w:rPr>
                <w:rFonts w:asciiTheme="minorHAnsi" w:eastAsia="Calibri" w:hAnsiTheme="minorHAnsi" w:cstheme="minorHAnsi"/>
              </w:rPr>
              <w:t>.</w:t>
            </w:r>
            <w:r>
              <w:rPr>
                <w:rFonts w:asciiTheme="minorHAnsi" w:eastAsia="Calibri" w:hAnsiTheme="minorHAnsi" w:cstheme="minorHAnsi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14:paraId="118358EF" w14:textId="3E70589B" w:rsidR="001929B8" w:rsidRDefault="001929B8" w:rsidP="00AF61A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Unidad de Control Interno</w:t>
            </w:r>
          </w:p>
        </w:tc>
        <w:tc>
          <w:tcPr>
            <w:tcW w:w="1979" w:type="dxa"/>
            <w:vAlign w:val="center"/>
          </w:tcPr>
          <w:p w14:paraId="76F7831E" w14:textId="7E70B47C" w:rsidR="001929B8" w:rsidRDefault="00381156" w:rsidP="006F761F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DIR.</w:t>
            </w:r>
          </w:p>
        </w:tc>
      </w:tr>
      <w:tr w:rsidR="00E507B6" w:rsidRPr="00A63451" w14:paraId="1F87F4B5" w14:textId="77777777" w:rsidTr="00D27A7D">
        <w:trPr>
          <w:cantSplit/>
          <w:trHeight w:val="1061"/>
        </w:trPr>
        <w:tc>
          <w:tcPr>
            <w:tcW w:w="568" w:type="dxa"/>
            <w:vAlign w:val="center"/>
          </w:tcPr>
          <w:p w14:paraId="124C9B02" w14:textId="6548F138" w:rsidR="00E507B6" w:rsidRPr="00B90186" w:rsidRDefault="00B90186" w:rsidP="00B70874">
            <w:pPr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3</w:t>
            </w:r>
          </w:p>
        </w:tc>
        <w:tc>
          <w:tcPr>
            <w:tcW w:w="4672" w:type="dxa"/>
            <w:vAlign w:val="center"/>
          </w:tcPr>
          <w:p w14:paraId="1FE35FD7" w14:textId="6BDF4DC8" w:rsidR="00E507B6" w:rsidRPr="00B90186" w:rsidRDefault="001929B8" w:rsidP="00381156">
            <w:pPr>
              <w:spacing w:line="259" w:lineRule="auto"/>
              <w:jc w:val="both"/>
              <w:rPr>
                <w:rFonts w:asciiTheme="minorHAnsi" w:eastAsia="Calibri" w:hAnsiTheme="minorHAnsi" w:cstheme="minorHAnsi"/>
              </w:rPr>
            </w:pPr>
            <w:r w:rsidRPr="00B90186">
              <w:rPr>
                <w:rFonts w:asciiTheme="minorHAnsi" w:eastAsia="Calibri" w:hAnsiTheme="minorHAnsi" w:cstheme="minorHAnsi"/>
              </w:rPr>
              <w:t>Analiza información recibida</w:t>
            </w:r>
            <w:r w:rsidR="00B90186" w:rsidRPr="00B90186">
              <w:rPr>
                <w:rFonts w:asciiTheme="minorHAnsi" w:eastAsia="Calibri" w:hAnsiTheme="minorHAnsi" w:cstheme="minorHAnsi"/>
              </w:rPr>
              <w:t xml:space="preserve"> y </w:t>
            </w:r>
            <w:r w:rsidR="00381156">
              <w:rPr>
                <w:rFonts w:asciiTheme="minorHAnsi" w:eastAsia="Calibri" w:hAnsiTheme="minorHAnsi" w:cstheme="minorHAnsi"/>
              </w:rPr>
              <w:t>e</w:t>
            </w:r>
            <w:r w:rsidR="00B90186" w:rsidRPr="00B90186">
              <w:rPr>
                <w:rFonts w:asciiTheme="minorHAnsi" w:eastAsia="Calibri" w:hAnsiTheme="minorHAnsi" w:cstheme="minorHAnsi"/>
              </w:rPr>
              <w:t xml:space="preserve">labora la Matriz para evaluación anual del control interno incluida en </w:t>
            </w:r>
            <w:r w:rsidR="00B90186">
              <w:rPr>
                <w:rFonts w:asciiTheme="minorHAnsi" w:eastAsia="Calibri" w:hAnsiTheme="minorHAnsi" w:cstheme="minorHAnsi"/>
              </w:rPr>
              <w:t xml:space="preserve">el </w:t>
            </w:r>
            <w:r w:rsidR="00B90186" w:rsidRPr="00B90186">
              <w:rPr>
                <w:rFonts w:asciiTheme="minorHAnsi" w:eastAsia="Calibri" w:hAnsiTheme="minorHAnsi" w:cstheme="minorHAnsi"/>
              </w:rPr>
              <w:t>sistema SAG UDAI WEB</w:t>
            </w:r>
            <w:r w:rsidR="00DC1676">
              <w:rPr>
                <w:rFonts w:asciiTheme="minorHAnsi" w:eastAsia="Calibri" w:hAnsiTheme="minorHAnsi" w:cstheme="minorHAnsi"/>
              </w:rPr>
              <w:t>.</w:t>
            </w:r>
          </w:p>
        </w:tc>
        <w:tc>
          <w:tcPr>
            <w:tcW w:w="1843" w:type="dxa"/>
            <w:vAlign w:val="center"/>
          </w:tcPr>
          <w:p w14:paraId="70E072D9" w14:textId="750EC032" w:rsidR="00E507B6" w:rsidRPr="00A63451" w:rsidRDefault="00AF61AB" w:rsidP="00AF61AB">
            <w:pPr>
              <w:jc w:val="center"/>
              <w:rPr>
                <w:rFonts w:asciiTheme="minorHAnsi" w:hAnsiTheme="minorHAnsi" w:cstheme="minorHAnsi"/>
              </w:rPr>
            </w:pPr>
            <w:r w:rsidRPr="00B70874">
              <w:rPr>
                <w:rFonts w:asciiTheme="minorHAnsi" w:hAnsiTheme="minorHAnsi" w:cstheme="minorHAnsi"/>
              </w:rPr>
              <w:t xml:space="preserve">Jefe de la </w:t>
            </w:r>
            <w:r>
              <w:rPr>
                <w:rFonts w:asciiTheme="minorHAnsi" w:hAnsiTheme="minorHAnsi" w:cstheme="minorHAnsi"/>
              </w:rPr>
              <w:t>UDAI</w:t>
            </w:r>
          </w:p>
        </w:tc>
        <w:tc>
          <w:tcPr>
            <w:tcW w:w="1979" w:type="dxa"/>
            <w:vAlign w:val="center"/>
          </w:tcPr>
          <w:p w14:paraId="6DA2F46D" w14:textId="55B3F060" w:rsidR="00E507B6" w:rsidRPr="00D5165B" w:rsidRDefault="00AF61AB" w:rsidP="00AF61A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Matriz de evaluación</w:t>
            </w:r>
            <w:r w:rsidR="00B90186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B90186" w:rsidRPr="00B90186">
              <w:rPr>
                <w:rFonts w:asciiTheme="minorHAnsi" w:eastAsia="Calibri" w:hAnsiTheme="minorHAnsi" w:cstheme="minorHAnsi"/>
              </w:rPr>
              <w:t>anual del control interno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</w:tr>
      <w:tr w:rsidR="00E507B6" w:rsidRPr="00A63451" w14:paraId="2C98BF9B" w14:textId="77777777" w:rsidTr="00A42F4F">
        <w:trPr>
          <w:cantSplit/>
        </w:trPr>
        <w:tc>
          <w:tcPr>
            <w:tcW w:w="568" w:type="dxa"/>
            <w:vAlign w:val="center"/>
          </w:tcPr>
          <w:p w14:paraId="3DC38804" w14:textId="4BAF9386" w:rsidR="00E507B6" w:rsidRPr="00A63451" w:rsidRDefault="00B90186" w:rsidP="00B7087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672" w:type="dxa"/>
          </w:tcPr>
          <w:p w14:paraId="2C8BD52C" w14:textId="67FD609F" w:rsidR="00E507B6" w:rsidRPr="00A63451" w:rsidRDefault="00381156" w:rsidP="00381156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Elabora</w:t>
            </w:r>
            <w:r w:rsidRPr="00B90186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c</w:t>
            </w:r>
            <w:r w:rsidR="001B7C44" w:rsidRPr="00B90186">
              <w:rPr>
                <w:rFonts w:asciiTheme="minorHAnsi" w:hAnsiTheme="minorHAnsi" w:cstheme="minorHAnsi"/>
                <w:color w:val="0D0D0D" w:themeColor="text1" w:themeTint="F2"/>
              </w:rPr>
              <w:t>on base a la matriz</w:t>
            </w:r>
            <w:r w:rsidR="001B7C44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Pr="00B90186">
              <w:rPr>
                <w:rFonts w:asciiTheme="minorHAnsi" w:eastAsia="Calibri" w:hAnsiTheme="minorHAnsi" w:cstheme="minorHAnsi"/>
              </w:rPr>
              <w:t>para evaluación</w:t>
            </w:r>
            <w:r>
              <w:rPr>
                <w:rFonts w:asciiTheme="minorHAnsi" w:eastAsia="Calibri" w:hAnsiTheme="minorHAnsi" w:cstheme="minorHAnsi"/>
              </w:rPr>
              <w:t xml:space="preserve">, el </w:t>
            </w:r>
            <w:r w:rsidR="00A63451" w:rsidRPr="00A63451">
              <w:rPr>
                <w:rFonts w:asciiTheme="minorHAnsi" w:hAnsiTheme="minorHAnsi" w:cstheme="minorHAnsi"/>
                <w:color w:val="0D0D0D" w:themeColor="text1" w:themeTint="F2"/>
              </w:rPr>
              <w:t xml:space="preserve">cuestionario de control </w:t>
            </w:r>
            <w:r w:rsidR="009E6CC2">
              <w:rPr>
                <w:rFonts w:asciiTheme="minorHAnsi" w:hAnsiTheme="minorHAnsi" w:cstheme="minorHAnsi"/>
                <w:color w:val="0D0D0D" w:themeColor="text1" w:themeTint="F2"/>
              </w:rPr>
              <w:t xml:space="preserve">interno </w:t>
            </w:r>
            <w:r w:rsidR="00181E19" w:rsidRPr="00A63451">
              <w:rPr>
                <w:rFonts w:asciiTheme="minorHAnsi" w:hAnsiTheme="minorHAnsi" w:cstheme="minorHAnsi"/>
              </w:rPr>
              <w:t xml:space="preserve">en el </w:t>
            </w:r>
            <w:r w:rsidR="00B90186">
              <w:rPr>
                <w:rFonts w:asciiTheme="minorHAnsi" w:hAnsiTheme="minorHAnsi" w:cstheme="minorHAnsi"/>
              </w:rPr>
              <w:t xml:space="preserve">sistema </w:t>
            </w:r>
            <w:r w:rsidR="00181E19" w:rsidRPr="00A63451">
              <w:rPr>
                <w:rFonts w:asciiTheme="minorHAnsi" w:hAnsiTheme="minorHAnsi" w:cstheme="minorHAnsi"/>
              </w:rPr>
              <w:t>SAG UDAI WEB.</w:t>
            </w:r>
          </w:p>
        </w:tc>
        <w:tc>
          <w:tcPr>
            <w:tcW w:w="1843" w:type="dxa"/>
            <w:vAlign w:val="center"/>
          </w:tcPr>
          <w:p w14:paraId="0B7DD586" w14:textId="6BD1AE8F" w:rsidR="00E507B6" w:rsidRPr="00A63451" w:rsidRDefault="00AF61AB" w:rsidP="00AF61AB">
            <w:pPr>
              <w:jc w:val="center"/>
              <w:rPr>
                <w:rFonts w:asciiTheme="minorHAnsi" w:hAnsiTheme="minorHAnsi" w:cstheme="minorHAnsi"/>
              </w:rPr>
            </w:pPr>
            <w:r w:rsidRPr="00B70874">
              <w:rPr>
                <w:rFonts w:asciiTheme="minorHAnsi" w:hAnsiTheme="minorHAnsi" w:cstheme="minorHAnsi"/>
              </w:rPr>
              <w:t xml:space="preserve">Jefe de la </w:t>
            </w:r>
            <w:r>
              <w:rPr>
                <w:rFonts w:asciiTheme="minorHAnsi" w:hAnsiTheme="minorHAnsi" w:cstheme="minorHAnsi"/>
              </w:rPr>
              <w:t>UDAI</w:t>
            </w:r>
          </w:p>
        </w:tc>
        <w:tc>
          <w:tcPr>
            <w:tcW w:w="1979" w:type="dxa"/>
            <w:vAlign w:val="center"/>
          </w:tcPr>
          <w:p w14:paraId="757535AA" w14:textId="400BAA5B" w:rsidR="00E507B6" w:rsidRPr="00D5165B" w:rsidRDefault="00AF61AB" w:rsidP="00AF61A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Cuestionario.</w:t>
            </w:r>
          </w:p>
        </w:tc>
      </w:tr>
      <w:tr w:rsidR="00E507B6" w:rsidRPr="00A63451" w14:paraId="64E41F2C" w14:textId="77777777" w:rsidTr="00A42F4F">
        <w:trPr>
          <w:cantSplit/>
        </w:trPr>
        <w:tc>
          <w:tcPr>
            <w:tcW w:w="568" w:type="dxa"/>
            <w:vAlign w:val="center"/>
          </w:tcPr>
          <w:p w14:paraId="166CE2B6" w14:textId="16225A95" w:rsidR="00E507B6" w:rsidRPr="00A63451" w:rsidRDefault="00B90186" w:rsidP="00B70874">
            <w:pPr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672" w:type="dxa"/>
          </w:tcPr>
          <w:p w14:paraId="6A420E45" w14:textId="5A07BEBA" w:rsidR="00E507B6" w:rsidRPr="00A63451" w:rsidRDefault="00A63451" w:rsidP="00D5165B">
            <w:pPr>
              <w:jc w:val="both"/>
              <w:rPr>
                <w:rFonts w:asciiTheme="minorHAnsi" w:eastAsiaTheme="minorHAnsi" w:hAnsiTheme="minorHAnsi" w:cstheme="minorHAnsi"/>
                <w:lang w:eastAsia="en-US"/>
              </w:rPr>
            </w:pPr>
            <w:r w:rsidRPr="00A63451">
              <w:rPr>
                <w:rFonts w:asciiTheme="minorHAnsi" w:hAnsiTheme="minorHAnsi" w:cstheme="minorHAnsi"/>
                <w:color w:val="0D0D0D" w:themeColor="text1" w:themeTint="F2"/>
              </w:rPr>
              <w:t xml:space="preserve">Traslada cuestionario de </w:t>
            </w:r>
            <w:r w:rsidR="00D5165B">
              <w:rPr>
                <w:rFonts w:asciiTheme="minorHAnsi" w:hAnsiTheme="minorHAnsi" w:cstheme="minorHAnsi"/>
                <w:color w:val="0D0D0D" w:themeColor="text1" w:themeTint="F2"/>
              </w:rPr>
              <w:t xml:space="preserve">control interno a la Dirección o </w:t>
            </w:r>
            <w:r w:rsidRPr="00A63451">
              <w:rPr>
                <w:rFonts w:asciiTheme="minorHAnsi" w:hAnsiTheme="minorHAnsi" w:cstheme="minorHAnsi"/>
                <w:color w:val="0D0D0D" w:themeColor="text1" w:themeTint="F2"/>
              </w:rPr>
              <w:t>Unidad que corresponda.</w:t>
            </w:r>
          </w:p>
        </w:tc>
        <w:tc>
          <w:tcPr>
            <w:tcW w:w="1843" w:type="dxa"/>
            <w:vAlign w:val="center"/>
          </w:tcPr>
          <w:p w14:paraId="032A6914" w14:textId="35A5CEF9" w:rsidR="00E507B6" w:rsidRPr="00A63451" w:rsidRDefault="00A63451" w:rsidP="00AF61AB">
            <w:pPr>
              <w:jc w:val="center"/>
              <w:rPr>
                <w:rFonts w:asciiTheme="minorHAnsi" w:eastAsiaTheme="minorHAnsi" w:hAnsiTheme="minorHAnsi" w:cstheme="minorHAnsi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lang w:eastAsia="en-US"/>
              </w:rPr>
              <w:t>Auxiliar</w:t>
            </w:r>
            <w:r w:rsidR="00AF61AB">
              <w:rPr>
                <w:rFonts w:asciiTheme="minorHAnsi" w:eastAsiaTheme="minorHAnsi" w:hAnsiTheme="minorHAnsi" w:cstheme="minorHAnsi"/>
                <w:lang w:eastAsia="en-US"/>
              </w:rPr>
              <w:t xml:space="preserve"> de la </w:t>
            </w:r>
            <w:r w:rsidR="00AF61AB">
              <w:rPr>
                <w:rFonts w:asciiTheme="minorHAnsi" w:hAnsiTheme="minorHAnsi" w:cstheme="minorHAnsi"/>
              </w:rPr>
              <w:t>UDAI</w:t>
            </w:r>
          </w:p>
        </w:tc>
        <w:tc>
          <w:tcPr>
            <w:tcW w:w="1979" w:type="dxa"/>
            <w:vAlign w:val="center"/>
          </w:tcPr>
          <w:p w14:paraId="0D0DC8FC" w14:textId="6E189D26" w:rsidR="00E507B6" w:rsidRPr="00D5165B" w:rsidRDefault="00AF61AB" w:rsidP="00AF61A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D5165B">
              <w:rPr>
                <w:rFonts w:asciiTheme="minorHAnsi" w:eastAsia="Calibri" w:hAnsiTheme="minorHAnsi" w:cstheme="minorHAnsi"/>
                <w:color w:val="000000" w:themeColor="text1"/>
              </w:rPr>
              <w:t>Oficio.</w:t>
            </w:r>
          </w:p>
        </w:tc>
      </w:tr>
      <w:tr w:rsidR="00E507B6" w:rsidRPr="00A63451" w14:paraId="68A6BE50" w14:textId="77777777" w:rsidTr="00A42F4F">
        <w:trPr>
          <w:cantSplit/>
        </w:trPr>
        <w:tc>
          <w:tcPr>
            <w:tcW w:w="568" w:type="dxa"/>
            <w:vAlign w:val="center"/>
          </w:tcPr>
          <w:p w14:paraId="7AFB7918" w14:textId="0DCDDB6C" w:rsidR="00E507B6" w:rsidRPr="00A63451" w:rsidRDefault="00B90186" w:rsidP="00B7087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4672" w:type="dxa"/>
          </w:tcPr>
          <w:p w14:paraId="1C617B1E" w14:textId="7ED435B2" w:rsidR="00E507B6" w:rsidRPr="00A63451" w:rsidRDefault="001C06BB" w:rsidP="001C06BB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Recibe, contesta y r</w:t>
            </w:r>
            <w:r w:rsidR="008B68BD" w:rsidRPr="00D5165B">
              <w:rPr>
                <w:rFonts w:asciiTheme="minorHAnsi" w:hAnsiTheme="minorHAnsi" w:cstheme="minorHAnsi"/>
                <w:color w:val="000000" w:themeColor="text1"/>
              </w:rPr>
              <w:t xml:space="preserve">emite cuestionario de control interno </w:t>
            </w:r>
            <w:r w:rsidR="008B68BD">
              <w:rPr>
                <w:rFonts w:asciiTheme="minorHAnsi" w:hAnsiTheme="minorHAnsi" w:cstheme="minorHAnsi"/>
                <w:color w:val="0D0D0D" w:themeColor="text1" w:themeTint="F2"/>
              </w:rPr>
              <w:t>con la respectiva documentación de soporte.</w:t>
            </w:r>
          </w:p>
        </w:tc>
        <w:tc>
          <w:tcPr>
            <w:tcW w:w="1843" w:type="dxa"/>
            <w:vAlign w:val="center"/>
          </w:tcPr>
          <w:p w14:paraId="62BCE8DD" w14:textId="31648ECC" w:rsidR="00E507B6" w:rsidRPr="00A63451" w:rsidRDefault="008B68BD" w:rsidP="00AF61AB">
            <w:pPr>
              <w:jc w:val="center"/>
              <w:rPr>
                <w:rFonts w:asciiTheme="minorHAnsi" w:hAnsiTheme="minorHAnsi" w:cstheme="minorHAnsi"/>
              </w:rPr>
            </w:pPr>
            <w:r w:rsidRPr="00A63451">
              <w:rPr>
                <w:rFonts w:asciiTheme="minorHAnsi" w:hAnsiTheme="minorHAnsi" w:cstheme="minorHAnsi"/>
                <w:color w:val="0D0D0D" w:themeColor="text1" w:themeTint="F2"/>
              </w:rPr>
              <w:t>Dire</w:t>
            </w:r>
            <w:r w:rsidR="00AF61AB">
              <w:rPr>
                <w:rFonts w:asciiTheme="minorHAnsi" w:hAnsiTheme="minorHAnsi" w:cstheme="minorHAnsi"/>
                <w:color w:val="0D0D0D" w:themeColor="text1" w:themeTint="F2"/>
              </w:rPr>
              <w:t>ctor o Jefe de la</w:t>
            </w:r>
            <w:r w:rsidRPr="00A63451">
              <w:rPr>
                <w:rFonts w:asciiTheme="minorHAnsi" w:hAnsiTheme="minorHAnsi" w:cstheme="minorHAnsi"/>
                <w:color w:val="0D0D0D" w:themeColor="text1" w:themeTint="F2"/>
              </w:rPr>
              <w:t xml:space="preserve"> Unidad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evaluada</w:t>
            </w:r>
          </w:p>
        </w:tc>
        <w:tc>
          <w:tcPr>
            <w:tcW w:w="1979" w:type="dxa"/>
            <w:vAlign w:val="center"/>
          </w:tcPr>
          <w:p w14:paraId="043E649E" w14:textId="2985BAA5" w:rsidR="00E507B6" w:rsidRPr="00D5165B" w:rsidRDefault="001C06BB" w:rsidP="00AF61A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Oficio.</w:t>
            </w:r>
          </w:p>
        </w:tc>
      </w:tr>
      <w:tr w:rsidR="00E507B6" w:rsidRPr="00A63451" w14:paraId="352BB21A" w14:textId="77777777" w:rsidTr="002F3CD6">
        <w:trPr>
          <w:cantSplit/>
        </w:trPr>
        <w:tc>
          <w:tcPr>
            <w:tcW w:w="568" w:type="dxa"/>
            <w:vAlign w:val="center"/>
          </w:tcPr>
          <w:p w14:paraId="43A728F0" w14:textId="76A16C58" w:rsidR="00E507B6" w:rsidRPr="00A63451" w:rsidRDefault="00B90186" w:rsidP="00B70874">
            <w:pPr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4672" w:type="dxa"/>
            <w:vAlign w:val="center"/>
          </w:tcPr>
          <w:p w14:paraId="7EDA599F" w14:textId="181CEF2F" w:rsidR="000C240F" w:rsidRPr="00291AD8" w:rsidRDefault="001C06BB" w:rsidP="002F3CD6">
            <w:pPr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Elabora a</w:t>
            </w:r>
            <w:r w:rsidR="00291AD8">
              <w:rPr>
                <w:rFonts w:asciiTheme="minorHAnsi" w:hAnsiTheme="minorHAnsi" w:cstheme="minorHAnsi"/>
              </w:rPr>
              <w:t xml:space="preserve">nálisis documental para la identificación de riesgos </w:t>
            </w:r>
            <w:r w:rsidR="00291AD8" w:rsidRPr="00A63451">
              <w:rPr>
                <w:rFonts w:asciiTheme="minorHAnsi" w:hAnsiTheme="minorHAnsi" w:cstheme="minorHAnsi"/>
              </w:rPr>
              <w:t xml:space="preserve">en el </w:t>
            </w:r>
            <w:r w:rsidR="00B90186">
              <w:rPr>
                <w:rFonts w:asciiTheme="minorHAnsi" w:hAnsiTheme="minorHAnsi" w:cstheme="minorHAnsi"/>
              </w:rPr>
              <w:t xml:space="preserve">sistema </w:t>
            </w:r>
            <w:r w:rsidR="00291AD8" w:rsidRPr="00A63451">
              <w:rPr>
                <w:rFonts w:asciiTheme="minorHAnsi" w:hAnsiTheme="minorHAnsi" w:cstheme="minorHAnsi"/>
              </w:rPr>
              <w:t>SAG UDAI WEB.</w:t>
            </w:r>
          </w:p>
        </w:tc>
        <w:tc>
          <w:tcPr>
            <w:tcW w:w="1843" w:type="dxa"/>
            <w:vAlign w:val="center"/>
          </w:tcPr>
          <w:p w14:paraId="19AD322F" w14:textId="53B19055" w:rsidR="00E507B6" w:rsidRPr="00A63451" w:rsidRDefault="00AF61AB" w:rsidP="00AF61AB">
            <w:pPr>
              <w:jc w:val="center"/>
              <w:rPr>
                <w:rFonts w:asciiTheme="minorHAnsi" w:eastAsia="Calibri" w:hAnsiTheme="minorHAnsi" w:cstheme="minorHAnsi"/>
              </w:rPr>
            </w:pPr>
            <w:r w:rsidRPr="00B70874">
              <w:rPr>
                <w:rFonts w:asciiTheme="minorHAnsi" w:hAnsiTheme="minorHAnsi" w:cstheme="minorHAnsi"/>
              </w:rPr>
              <w:t xml:space="preserve">Jefe de la </w:t>
            </w:r>
            <w:r>
              <w:rPr>
                <w:rFonts w:asciiTheme="minorHAnsi" w:hAnsiTheme="minorHAnsi" w:cstheme="minorHAnsi"/>
              </w:rPr>
              <w:t>UDAI</w:t>
            </w:r>
          </w:p>
        </w:tc>
        <w:tc>
          <w:tcPr>
            <w:tcW w:w="1979" w:type="dxa"/>
            <w:vAlign w:val="center"/>
          </w:tcPr>
          <w:p w14:paraId="246AEDA6" w14:textId="1D977F7F" w:rsidR="00E507B6" w:rsidRPr="00D5165B" w:rsidRDefault="006704CE" w:rsidP="00AF61A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t>No se genera documento.</w:t>
            </w:r>
          </w:p>
        </w:tc>
      </w:tr>
      <w:tr w:rsidR="00E507B6" w:rsidRPr="00A63451" w14:paraId="2CE9C74A" w14:textId="77777777" w:rsidTr="00A42F4F">
        <w:trPr>
          <w:cantSplit/>
        </w:trPr>
        <w:tc>
          <w:tcPr>
            <w:tcW w:w="568" w:type="dxa"/>
            <w:vAlign w:val="center"/>
          </w:tcPr>
          <w:p w14:paraId="01C722EC" w14:textId="3A61DAA1" w:rsidR="00E507B6" w:rsidRPr="00A63451" w:rsidRDefault="00B90186" w:rsidP="00B70874">
            <w:pPr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4672" w:type="dxa"/>
          </w:tcPr>
          <w:p w14:paraId="4F93697C" w14:textId="2910A4A9" w:rsidR="00E507B6" w:rsidRPr="00A63451" w:rsidRDefault="00291AD8" w:rsidP="001C06BB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Elabora </w:t>
            </w:r>
            <w:r w:rsidR="001C06BB">
              <w:rPr>
                <w:rFonts w:asciiTheme="minorHAnsi" w:hAnsiTheme="minorHAnsi" w:cstheme="minorHAnsi"/>
              </w:rPr>
              <w:t>m</w:t>
            </w:r>
            <w:r>
              <w:rPr>
                <w:rFonts w:asciiTheme="minorHAnsi" w:hAnsiTheme="minorHAnsi" w:cstheme="minorHAnsi"/>
              </w:rPr>
              <w:t xml:space="preserve">atriz de riesgos </w:t>
            </w:r>
            <w:r w:rsidRPr="00A63451">
              <w:rPr>
                <w:rFonts w:asciiTheme="minorHAnsi" w:hAnsiTheme="minorHAnsi" w:cstheme="minorHAnsi"/>
              </w:rPr>
              <w:t xml:space="preserve">en el </w:t>
            </w:r>
            <w:r w:rsidR="00B90186">
              <w:rPr>
                <w:rFonts w:asciiTheme="minorHAnsi" w:hAnsiTheme="minorHAnsi" w:cstheme="minorHAnsi"/>
              </w:rPr>
              <w:t xml:space="preserve">sistema </w:t>
            </w:r>
            <w:r w:rsidRPr="00A63451">
              <w:rPr>
                <w:rFonts w:asciiTheme="minorHAnsi" w:hAnsiTheme="minorHAnsi" w:cstheme="minorHAnsi"/>
              </w:rPr>
              <w:t>SAG UDAI WEB.</w:t>
            </w:r>
          </w:p>
        </w:tc>
        <w:tc>
          <w:tcPr>
            <w:tcW w:w="1843" w:type="dxa"/>
            <w:vAlign w:val="center"/>
          </w:tcPr>
          <w:p w14:paraId="6542AB44" w14:textId="7D88F17A" w:rsidR="00E507B6" w:rsidRPr="00A63451" w:rsidRDefault="00AF61AB" w:rsidP="00AF61AB">
            <w:pPr>
              <w:jc w:val="center"/>
              <w:rPr>
                <w:rFonts w:asciiTheme="minorHAnsi" w:eastAsia="Calibri" w:hAnsiTheme="minorHAnsi" w:cstheme="minorHAnsi"/>
              </w:rPr>
            </w:pPr>
            <w:r w:rsidRPr="00B70874">
              <w:rPr>
                <w:rFonts w:asciiTheme="minorHAnsi" w:hAnsiTheme="minorHAnsi" w:cstheme="minorHAnsi"/>
              </w:rPr>
              <w:t xml:space="preserve">Jefe de la </w:t>
            </w:r>
            <w:r>
              <w:rPr>
                <w:rFonts w:asciiTheme="minorHAnsi" w:hAnsiTheme="minorHAnsi" w:cstheme="minorHAnsi"/>
              </w:rPr>
              <w:t>UDAI</w:t>
            </w:r>
          </w:p>
        </w:tc>
        <w:tc>
          <w:tcPr>
            <w:tcW w:w="1979" w:type="dxa"/>
            <w:vAlign w:val="center"/>
          </w:tcPr>
          <w:p w14:paraId="49B12BCA" w14:textId="4542AD09" w:rsidR="00E507B6" w:rsidRPr="00D5165B" w:rsidRDefault="001C06BB" w:rsidP="00AF61A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D5165B">
              <w:rPr>
                <w:rFonts w:asciiTheme="minorHAnsi" w:eastAsia="Calibri" w:hAnsiTheme="minorHAnsi" w:cstheme="minorHAnsi"/>
                <w:color w:val="000000" w:themeColor="text1"/>
              </w:rPr>
              <w:t>Matriz de riesgos.</w:t>
            </w:r>
          </w:p>
        </w:tc>
      </w:tr>
      <w:tr w:rsidR="00E507B6" w:rsidRPr="00A63451" w14:paraId="148368E2" w14:textId="77777777" w:rsidTr="002F3CD6">
        <w:trPr>
          <w:cantSplit/>
          <w:trHeight w:val="434"/>
        </w:trPr>
        <w:tc>
          <w:tcPr>
            <w:tcW w:w="568" w:type="dxa"/>
            <w:vAlign w:val="center"/>
          </w:tcPr>
          <w:p w14:paraId="0FAA2279" w14:textId="2D621B99" w:rsidR="00E507B6" w:rsidRPr="00A63451" w:rsidRDefault="00B90186" w:rsidP="00B7087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4672" w:type="dxa"/>
            <w:vAlign w:val="center"/>
          </w:tcPr>
          <w:p w14:paraId="0CF9326F" w14:textId="7E899EEA" w:rsidR="00E507B6" w:rsidRPr="00A63451" w:rsidRDefault="00291AD8" w:rsidP="002F3CD6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Elabora 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>PAA</w:t>
            </w:r>
            <w:r w:rsidR="00D5165B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>en</w:t>
            </w:r>
            <w:r w:rsidRPr="00A63451">
              <w:rPr>
                <w:rFonts w:asciiTheme="minorHAnsi" w:hAnsiTheme="minorHAnsi" w:cstheme="minorHAnsi"/>
              </w:rPr>
              <w:t xml:space="preserve"> el </w:t>
            </w:r>
            <w:r w:rsidR="00B90186">
              <w:rPr>
                <w:rFonts w:asciiTheme="minorHAnsi" w:hAnsiTheme="minorHAnsi" w:cstheme="minorHAnsi"/>
              </w:rPr>
              <w:t xml:space="preserve">sistema </w:t>
            </w:r>
            <w:r w:rsidRPr="00A63451">
              <w:rPr>
                <w:rFonts w:asciiTheme="minorHAnsi" w:hAnsiTheme="minorHAnsi" w:cstheme="minorHAnsi"/>
              </w:rPr>
              <w:t>SAG UDAI WEB.</w:t>
            </w:r>
          </w:p>
        </w:tc>
        <w:tc>
          <w:tcPr>
            <w:tcW w:w="1843" w:type="dxa"/>
            <w:vAlign w:val="center"/>
          </w:tcPr>
          <w:p w14:paraId="4F1081D3" w14:textId="145DFEE5" w:rsidR="00E507B6" w:rsidRPr="00A63451" w:rsidRDefault="00AF61AB" w:rsidP="00AF61AB">
            <w:pPr>
              <w:jc w:val="center"/>
              <w:rPr>
                <w:rFonts w:asciiTheme="minorHAnsi" w:hAnsiTheme="minorHAnsi" w:cstheme="minorHAnsi"/>
              </w:rPr>
            </w:pPr>
            <w:r w:rsidRPr="00B70874">
              <w:rPr>
                <w:rFonts w:asciiTheme="minorHAnsi" w:hAnsiTheme="minorHAnsi" w:cstheme="minorHAnsi"/>
              </w:rPr>
              <w:t xml:space="preserve">Jefe de la </w:t>
            </w:r>
            <w:r>
              <w:rPr>
                <w:rFonts w:asciiTheme="minorHAnsi" w:hAnsiTheme="minorHAnsi" w:cstheme="minorHAnsi"/>
              </w:rPr>
              <w:t>UDAI</w:t>
            </w:r>
          </w:p>
        </w:tc>
        <w:tc>
          <w:tcPr>
            <w:tcW w:w="1979" w:type="dxa"/>
            <w:vAlign w:val="center"/>
          </w:tcPr>
          <w:p w14:paraId="475149A7" w14:textId="5DDB547A" w:rsidR="00E507B6" w:rsidRPr="00D5165B" w:rsidRDefault="001C06BB" w:rsidP="00AF61A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PAA.</w:t>
            </w:r>
          </w:p>
        </w:tc>
      </w:tr>
      <w:tr w:rsidR="00291AD8" w:rsidRPr="00A63451" w14:paraId="5C363BC8" w14:textId="77777777" w:rsidTr="00A42F4F">
        <w:trPr>
          <w:cantSplit/>
        </w:trPr>
        <w:tc>
          <w:tcPr>
            <w:tcW w:w="568" w:type="dxa"/>
            <w:vAlign w:val="center"/>
          </w:tcPr>
          <w:p w14:paraId="591D04DC" w14:textId="78580489" w:rsidR="00291AD8" w:rsidRPr="00A63451" w:rsidRDefault="00B90186" w:rsidP="00B7087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4672" w:type="dxa"/>
          </w:tcPr>
          <w:p w14:paraId="49504FE0" w14:textId="57E581B9" w:rsidR="00291AD8" w:rsidRPr="00D5165B" w:rsidRDefault="001C06BB" w:rsidP="00D5165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 xml:space="preserve">Realiza oficio </w:t>
            </w:r>
            <w:r w:rsidR="00D5165B">
              <w:rPr>
                <w:rFonts w:asciiTheme="minorHAnsi" w:hAnsiTheme="minorHAnsi" w:cstheme="minorHAnsi"/>
                <w:color w:val="000000" w:themeColor="text1"/>
              </w:rPr>
              <w:t>de traslado del PAA a</w:t>
            </w:r>
            <w:r w:rsidRPr="002F3CD6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C705A5" w:rsidRPr="00D5165B">
              <w:rPr>
                <w:rFonts w:asciiTheme="minorHAnsi" w:hAnsiTheme="minorHAnsi" w:cstheme="minorHAnsi"/>
                <w:color w:val="000000" w:themeColor="text1"/>
              </w:rPr>
              <w:t>Secretaría General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 xml:space="preserve">, </w:t>
            </w:r>
            <w:r w:rsidR="00C705A5" w:rsidRPr="00D5165B">
              <w:rPr>
                <w:rFonts w:asciiTheme="minorHAnsi" w:hAnsiTheme="minorHAnsi" w:cstheme="minorHAnsi"/>
                <w:color w:val="000000" w:themeColor="text1"/>
              </w:rPr>
              <w:t>solicitando se inicie el procedimiento de aprobación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 xml:space="preserve"> por </w:t>
            </w:r>
            <w:r w:rsidR="00C705A5" w:rsidRPr="00D5165B">
              <w:rPr>
                <w:rFonts w:asciiTheme="minorHAnsi" w:hAnsiTheme="minorHAnsi" w:cstheme="minorHAnsi"/>
                <w:color w:val="000000" w:themeColor="text1"/>
              </w:rPr>
              <w:t>CONABED</w:t>
            </w:r>
            <w:r w:rsidR="001C02AF" w:rsidRPr="00D5165B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  <w:tc>
          <w:tcPr>
            <w:tcW w:w="1843" w:type="dxa"/>
            <w:vAlign w:val="center"/>
          </w:tcPr>
          <w:p w14:paraId="29152A0E" w14:textId="7D1C6C89" w:rsidR="001C06BB" w:rsidRPr="00D5165B" w:rsidRDefault="001C06BB" w:rsidP="00AF61AB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Jefe de la UDAI</w:t>
            </w:r>
          </w:p>
        </w:tc>
        <w:tc>
          <w:tcPr>
            <w:tcW w:w="1979" w:type="dxa"/>
            <w:vAlign w:val="center"/>
          </w:tcPr>
          <w:p w14:paraId="2BFB2138" w14:textId="65B0CA71" w:rsidR="00291AD8" w:rsidRPr="00D5165B" w:rsidRDefault="001C06BB" w:rsidP="00AF61A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Oficio y PAA.</w:t>
            </w:r>
          </w:p>
        </w:tc>
      </w:tr>
      <w:tr w:rsidR="00C705A5" w:rsidRPr="00A63451" w14:paraId="27AD275C" w14:textId="77777777" w:rsidTr="00A42F4F">
        <w:trPr>
          <w:cantSplit/>
        </w:trPr>
        <w:tc>
          <w:tcPr>
            <w:tcW w:w="568" w:type="dxa"/>
            <w:vAlign w:val="center"/>
          </w:tcPr>
          <w:p w14:paraId="3331F460" w14:textId="65E660DA" w:rsidR="00C705A5" w:rsidRPr="00A63451" w:rsidRDefault="00B90186" w:rsidP="00B7087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4672" w:type="dxa"/>
          </w:tcPr>
          <w:p w14:paraId="1E78DADF" w14:textId="4864CF1C" w:rsidR="00C705A5" w:rsidRPr="00D5165B" w:rsidRDefault="001C06BB" w:rsidP="006704CE">
            <w:pPr>
              <w:jc w:val="both"/>
              <w:rPr>
                <w:rFonts w:asciiTheme="minorHAnsi" w:hAnsiTheme="minorHAnsi" w:cstheme="minorHAnsi"/>
                <w:strike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 xml:space="preserve">Inicia proceso de aprobación ante CONABED, traslada vía electrónica el PAA a los </w:t>
            </w:r>
            <w:r w:rsidR="006704CE">
              <w:rPr>
                <w:rFonts w:asciiTheme="minorHAnsi" w:hAnsiTheme="minorHAnsi" w:cstheme="minorHAnsi"/>
                <w:color w:val="000000" w:themeColor="text1"/>
              </w:rPr>
              <w:t>integrantes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 xml:space="preserve"> del Consejo.</w:t>
            </w:r>
          </w:p>
        </w:tc>
        <w:tc>
          <w:tcPr>
            <w:tcW w:w="1843" w:type="dxa"/>
            <w:vAlign w:val="center"/>
          </w:tcPr>
          <w:p w14:paraId="1D71683E" w14:textId="281EE5B4" w:rsidR="00C705A5" w:rsidRPr="00D5165B" w:rsidRDefault="00AF61AB" w:rsidP="00AF61AB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Secretario</w:t>
            </w:r>
            <w:r w:rsidR="00C705A5" w:rsidRPr="00D5165B">
              <w:rPr>
                <w:rFonts w:asciiTheme="minorHAnsi" w:hAnsiTheme="minorHAnsi" w:cstheme="minorHAnsi"/>
                <w:color w:val="000000" w:themeColor="text1"/>
              </w:rPr>
              <w:t xml:space="preserve"> General</w:t>
            </w:r>
          </w:p>
        </w:tc>
        <w:tc>
          <w:tcPr>
            <w:tcW w:w="1979" w:type="dxa"/>
            <w:vAlign w:val="center"/>
          </w:tcPr>
          <w:p w14:paraId="22B8D416" w14:textId="396D7DEC" w:rsidR="00C705A5" w:rsidRPr="00D5165B" w:rsidRDefault="001C06BB" w:rsidP="00AF61A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eastAsia="Calibri" w:hAnsiTheme="minorHAnsi" w:cstheme="minorHAnsi"/>
                <w:color w:val="000000" w:themeColor="text1"/>
              </w:rPr>
              <w:t>Convocatoria.</w:t>
            </w:r>
          </w:p>
        </w:tc>
      </w:tr>
      <w:tr w:rsidR="001C06BB" w:rsidRPr="00A63451" w14:paraId="1BFF9778" w14:textId="77777777" w:rsidTr="00A42F4F">
        <w:trPr>
          <w:cantSplit/>
        </w:trPr>
        <w:tc>
          <w:tcPr>
            <w:tcW w:w="568" w:type="dxa"/>
            <w:vAlign w:val="center"/>
          </w:tcPr>
          <w:p w14:paraId="7BB3E667" w14:textId="772A4CFE" w:rsidR="001C06BB" w:rsidRDefault="00B90186" w:rsidP="001C06B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4672" w:type="dxa"/>
          </w:tcPr>
          <w:p w14:paraId="0016B392" w14:textId="77777777" w:rsidR="001C06BB" w:rsidRPr="00D5165B" w:rsidRDefault="001C06BB" w:rsidP="001C06B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Conoce el PAA y mediante acta, hace constar lo siguiente:</w:t>
            </w:r>
          </w:p>
          <w:p w14:paraId="371D6426" w14:textId="77777777" w:rsidR="00D27A7D" w:rsidRDefault="003B2DDD" w:rsidP="00D27A7D">
            <w:pPr>
              <w:pStyle w:val="Prrafodelista"/>
              <w:numPr>
                <w:ilvl w:val="3"/>
                <w:numId w:val="17"/>
              </w:num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27A7D">
              <w:rPr>
                <w:rFonts w:asciiTheme="minorHAnsi" w:hAnsiTheme="minorHAnsi" w:cstheme="minorHAnsi"/>
                <w:color w:val="000000" w:themeColor="text1"/>
              </w:rPr>
              <w:t>Si aprueba el PAA,</w:t>
            </w:r>
            <w:r w:rsidR="00F23128" w:rsidRPr="00D27A7D">
              <w:rPr>
                <w:rFonts w:asciiTheme="minorHAnsi" w:hAnsiTheme="minorHAnsi" w:cstheme="minorHAnsi"/>
                <w:color w:val="000000" w:themeColor="text1"/>
              </w:rPr>
              <w:t xml:space="preserve"> continúa el procedimiento.</w:t>
            </w:r>
          </w:p>
          <w:p w14:paraId="3F9AF1B5" w14:textId="7C5B5721" w:rsidR="001C06BB" w:rsidRPr="00D5165B" w:rsidRDefault="001C06BB" w:rsidP="00D27A7D">
            <w:pPr>
              <w:pStyle w:val="Prrafodelista"/>
              <w:numPr>
                <w:ilvl w:val="3"/>
                <w:numId w:val="17"/>
              </w:num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F23128">
              <w:rPr>
                <w:rFonts w:asciiTheme="minorHAnsi" w:hAnsiTheme="minorHAnsi" w:cstheme="minorHAnsi"/>
                <w:color w:val="000000" w:themeColor="text1"/>
              </w:rPr>
              <w:t>No aprueba el PAA, solicitan ampliar o modificar información y presentarla en la siguiente reunió</w:t>
            </w:r>
            <w:r w:rsidR="00D27A7D">
              <w:rPr>
                <w:rFonts w:asciiTheme="minorHAnsi" w:hAnsiTheme="minorHAnsi" w:cstheme="minorHAnsi"/>
                <w:color w:val="000000" w:themeColor="text1"/>
              </w:rPr>
              <w:t>n del Consejo. Regresa a paso 9</w:t>
            </w:r>
            <w:r w:rsidR="00FB1D21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  <w:tc>
          <w:tcPr>
            <w:tcW w:w="1843" w:type="dxa"/>
            <w:vAlign w:val="center"/>
          </w:tcPr>
          <w:p w14:paraId="363782FF" w14:textId="20C7A86E" w:rsidR="001C06BB" w:rsidRPr="00D5165B" w:rsidRDefault="001C06BB" w:rsidP="001C06BB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CONABED</w:t>
            </w:r>
          </w:p>
        </w:tc>
        <w:tc>
          <w:tcPr>
            <w:tcW w:w="1979" w:type="dxa"/>
            <w:vAlign w:val="center"/>
          </w:tcPr>
          <w:p w14:paraId="0AA94D1A" w14:textId="26953856" w:rsidR="001C06BB" w:rsidRPr="00D5165B" w:rsidRDefault="001C06BB" w:rsidP="001C06B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D5165B">
              <w:rPr>
                <w:rFonts w:asciiTheme="minorHAnsi" w:eastAsia="Calibri" w:hAnsiTheme="minorHAnsi" w:cstheme="minorHAnsi"/>
                <w:color w:val="000000" w:themeColor="text1"/>
              </w:rPr>
              <w:t>PAA aprobado.</w:t>
            </w:r>
          </w:p>
        </w:tc>
      </w:tr>
      <w:tr w:rsidR="001C06BB" w14:paraId="06FE7833" w14:textId="77777777" w:rsidTr="00A42F4F">
        <w:trPr>
          <w:cantSplit/>
        </w:trPr>
        <w:tc>
          <w:tcPr>
            <w:tcW w:w="568" w:type="dxa"/>
            <w:vAlign w:val="center"/>
          </w:tcPr>
          <w:p w14:paraId="6F4806FD" w14:textId="0F54F662" w:rsidR="001C06BB" w:rsidRDefault="00B90186" w:rsidP="001C02AF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4672" w:type="dxa"/>
            <w:vAlign w:val="center"/>
          </w:tcPr>
          <w:p w14:paraId="3940FB57" w14:textId="1CC4644A" w:rsidR="001C06BB" w:rsidRPr="00D5165B" w:rsidRDefault="001C06BB" w:rsidP="001C06B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Recibe el PAA, emite certificación de punto de acta y traslada ambos documentos al Jefe de la UDAI, para su cumplimiento.</w:t>
            </w:r>
          </w:p>
        </w:tc>
        <w:tc>
          <w:tcPr>
            <w:tcW w:w="1843" w:type="dxa"/>
            <w:vAlign w:val="center"/>
          </w:tcPr>
          <w:p w14:paraId="0CF713F2" w14:textId="0FE26518" w:rsidR="001C06BB" w:rsidRPr="00D5165B" w:rsidRDefault="001C06BB" w:rsidP="001C06BB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Secretario General</w:t>
            </w:r>
          </w:p>
        </w:tc>
        <w:tc>
          <w:tcPr>
            <w:tcW w:w="1979" w:type="dxa"/>
            <w:vAlign w:val="center"/>
          </w:tcPr>
          <w:p w14:paraId="7DC4EE7F" w14:textId="6236FB4C" w:rsidR="001C06BB" w:rsidRPr="00D5165B" w:rsidRDefault="001C06BB" w:rsidP="001C06B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eastAsia="Calibri" w:hAnsiTheme="minorHAnsi" w:cstheme="minorHAnsi"/>
                <w:color w:val="000000" w:themeColor="text1"/>
              </w:rPr>
              <w:t xml:space="preserve">PAA aprobado y 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>certificación de punto de acta</w:t>
            </w:r>
            <w:r w:rsidRPr="00D5165B">
              <w:rPr>
                <w:rFonts w:asciiTheme="minorHAnsi" w:eastAsia="Calibri" w:hAnsiTheme="minorHAnsi" w:cstheme="minorHAnsi"/>
                <w:color w:val="000000" w:themeColor="text1"/>
              </w:rPr>
              <w:t>.</w:t>
            </w:r>
          </w:p>
        </w:tc>
      </w:tr>
      <w:tr w:rsidR="001C06BB" w14:paraId="63C8721C" w14:textId="77777777" w:rsidTr="00A42F4F">
        <w:trPr>
          <w:cantSplit/>
        </w:trPr>
        <w:tc>
          <w:tcPr>
            <w:tcW w:w="568" w:type="dxa"/>
            <w:vAlign w:val="center"/>
          </w:tcPr>
          <w:p w14:paraId="358DEA75" w14:textId="53D0F960" w:rsidR="001C06BB" w:rsidRDefault="00B90186" w:rsidP="001C02AF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4672" w:type="dxa"/>
            <w:vAlign w:val="center"/>
          </w:tcPr>
          <w:p w14:paraId="20685EBA" w14:textId="74FF3907" w:rsidR="001C06BB" w:rsidRDefault="001C06BB" w:rsidP="00D5165B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Recibe 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>c</w:t>
            </w:r>
            <w:r w:rsidR="001C02AF" w:rsidRPr="00D5165B">
              <w:rPr>
                <w:rFonts w:asciiTheme="minorHAnsi" w:hAnsiTheme="minorHAnsi" w:cstheme="minorHAnsi"/>
                <w:color w:val="000000" w:themeColor="text1"/>
              </w:rPr>
              <w:t>ertificación del punto de acta, el PAA,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1C02AF" w:rsidRPr="00D5165B">
              <w:rPr>
                <w:rFonts w:asciiTheme="minorHAnsi" w:hAnsiTheme="minorHAnsi" w:cstheme="minorHAnsi"/>
                <w:color w:val="000000" w:themeColor="text1"/>
              </w:rPr>
              <w:t xml:space="preserve"> y 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 xml:space="preserve">aprueba </w:t>
            </w:r>
            <w:r w:rsidR="001C02AF" w:rsidRPr="00D5165B">
              <w:rPr>
                <w:rFonts w:asciiTheme="minorHAnsi" w:hAnsiTheme="minorHAnsi" w:cstheme="minorHAnsi"/>
                <w:color w:val="000000" w:themeColor="text1"/>
              </w:rPr>
              <w:t xml:space="preserve">el mismo 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 xml:space="preserve">en </w:t>
            </w:r>
            <w:r w:rsidR="00947D8C">
              <w:rPr>
                <w:rFonts w:asciiTheme="minorHAnsi" w:hAnsiTheme="minorHAnsi" w:cstheme="minorHAnsi"/>
              </w:rPr>
              <w:t>el sistema SAG UDAI WEB.</w:t>
            </w:r>
          </w:p>
        </w:tc>
        <w:tc>
          <w:tcPr>
            <w:tcW w:w="1843" w:type="dxa"/>
            <w:vAlign w:val="center"/>
          </w:tcPr>
          <w:p w14:paraId="5F06BF57" w14:textId="7F7FD7E4" w:rsidR="001C06BB" w:rsidRDefault="001C06BB" w:rsidP="001C06BB">
            <w:pPr>
              <w:jc w:val="center"/>
              <w:rPr>
                <w:rFonts w:asciiTheme="minorHAnsi" w:hAnsiTheme="minorHAnsi" w:cstheme="minorHAnsi"/>
              </w:rPr>
            </w:pPr>
            <w:r w:rsidRPr="00B70874">
              <w:rPr>
                <w:rFonts w:asciiTheme="minorHAnsi" w:hAnsiTheme="minorHAnsi" w:cstheme="minorHAnsi"/>
              </w:rPr>
              <w:t xml:space="preserve">Jefe de la </w:t>
            </w:r>
            <w:r>
              <w:rPr>
                <w:rFonts w:asciiTheme="minorHAnsi" w:hAnsiTheme="minorHAnsi" w:cstheme="minorHAnsi"/>
              </w:rPr>
              <w:t>UDAI</w:t>
            </w:r>
          </w:p>
        </w:tc>
        <w:tc>
          <w:tcPr>
            <w:tcW w:w="1979" w:type="dxa"/>
            <w:vAlign w:val="center"/>
          </w:tcPr>
          <w:p w14:paraId="20E7482C" w14:textId="010BFFBF" w:rsidR="001C06BB" w:rsidRPr="00D5165B" w:rsidRDefault="006704CE" w:rsidP="001C02AF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No se genera documento.</w:t>
            </w:r>
          </w:p>
        </w:tc>
      </w:tr>
      <w:tr w:rsidR="001C06BB" w14:paraId="177A3532" w14:textId="77777777" w:rsidTr="00A42F4F">
        <w:trPr>
          <w:cantSplit/>
        </w:trPr>
        <w:tc>
          <w:tcPr>
            <w:tcW w:w="568" w:type="dxa"/>
            <w:vAlign w:val="center"/>
          </w:tcPr>
          <w:p w14:paraId="6858165D" w14:textId="5C56713B" w:rsidR="001C06BB" w:rsidRDefault="00B90186" w:rsidP="001C02AF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4672" w:type="dxa"/>
            <w:vAlign w:val="center"/>
          </w:tcPr>
          <w:p w14:paraId="165ECED2" w14:textId="49BB91C1" w:rsidR="001C06BB" w:rsidRDefault="001C06BB" w:rsidP="001C02AF">
            <w:pPr>
              <w:jc w:val="both"/>
              <w:rPr>
                <w:rFonts w:asciiTheme="minorHAnsi" w:hAnsiTheme="minorHAnsi" w:cstheme="minorHAnsi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 xml:space="preserve">Imprime constancia electrónica de recibido por la </w:t>
            </w:r>
            <w:r w:rsidR="001C02AF" w:rsidRPr="00D5165B">
              <w:rPr>
                <w:rFonts w:asciiTheme="minorHAnsi" w:hAnsiTheme="minorHAnsi" w:cstheme="minorHAnsi"/>
                <w:color w:val="000000" w:themeColor="text1"/>
              </w:rPr>
              <w:t xml:space="preserve">CGC 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>y traslada al Auxiliar</w:t>
            </w:r>
            <w:r w:rsidR="007022E3" w:rsidRPr="00D5165B">
              <w:rPr>
                <w:rFonts w:asciiTheme="minorHAnsi" w:hAnsiTheme="minorHAnsi" w:cstheme="minorHAnsi"/>
                <w:color w:val="000000" w:themeColor="text1"/>
              </w:rPr>
              <w:t xml:space="preserve"> de la UDAI</w:t>
            </w:r>
            <w:r w:rsidR="001C02AF" w:rsidRPr="00D5165B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  <w:tc>
          <w:tcPr>
            <w:tcW w:w="1843" w:type="dxa"/>
            <w:vAlign w:val="center"/>
          </w:tcPr>
          <w:p w14:paraId="4E310A62" w14:textId="6398FC9D" w:rsidR="001C06BB" w:rsidRDefault="001C06BB" w:rsidP="001C06BB">
            <w:pPr>
              <w:jc w:val="center"/>
              <w:rPr>
                <w:rFonts w:asciiTheme="minorHAnsi" w:hAnsiTheme="minorHAnsi" w:cstheme="minorHAnsi"/>
              </w:rPr>
            </w:pPr>
            <w:r w:rsidRPr="00B70874">
              <w:rPr>
                <w:rFonts w:asciiTheme="minorHAnsi" w:hAnsiTheme="minorHAnsi" w:cstheme="minorHAnsi"/>
              </w:rPr>
              <w:t xml:space="preserve">Jefe de la </w:t>
            </w:r>
            <w:r>
              <w:rPr>
                <w:rFonts w:asciiTheme="minorHAnsi" w:hAnsiTheme="minorHAnsi" w:cstheme="minorHAnsi"/>
              </w:rPr>
              <w:t>UDAI</w:t>
            </w:r>
          </w:p>
        </w:tc>
        <w:tc>
          <w:tcPr>
            <w:tcW w:w="1979" w:type="dxa"/>
            <w:vAlign w:val="center"/>
          </w:tcPr>
          <w:p w14:paraId="4A681F01" w14:textId="2F1C8F73" w:rsidR="001C06BB" w:rsidRPr="00D5165B" w:rsidRDefault="001C02AF" w:rsidP="006704CE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 xml:space="preserve">Constancia electrónica de recibido </w:t>
            </w:r>
            <w:r w:rsidR="006704CE">
              <w:rPr>
                <w:rFonts w:asciiTheme="minorHAnsi" w:hAnsiTheme="minorHAnsi" w:cstheme="minorHAnsi"/>
                <w:color w:val="000000" w:themeColor="text1"/>
              </w:rPr>
              <w:t>del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 xml:space="preserve"> sistema SAG UDAI WEB.</w:t>
            </w:r>
          </w:p>
        </w:tc>
      </w:tr>
      <w:tr w:rsidR="001C06BB" w14:paraId="78010EA8" w14:textId="77777777" w:rsidTr="00A42F4F">
        <w:trPr>
          <w:cantSplit/>
        </w:trPr>
        <w:tc>
          <w:tcPr>
            <w:tcW w:w="568" w:type="dxa"/>
            <w:vAlign w:val="center"/>
          </w:tcPr>
          <w:p w14:paraId="0949450E" w14:textId="4AC0F2A5" w:rsidR="001C06BB" w:rsidRDefault="00B90186" w:rsidP="001C02AF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4672" w:type="dxa"/>
            <w:vAlign w:val="center"/>
          </w:tcPr>
          <w:p w14:paraId="5AEAEF05" w14:textId="25130675" w:rsidR="001C06BB" w:rsidRDefault="001C06BB" w:rsidP="001C06BB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Recibe, escanea y archiva la documentación correspondiente.</w:t>
            </w:r>
          </w:p>
        </w:tc>
        <w:tc>
          <w:tcPr>
            <w:tcW w:w="1843" w:type="dxa"/>
            <w:vAlign w:val="center"/>
          </w:tcPr>
          <w:p w14:paraId="01E070DB" w14:textId="61CFEA05" w:rsidR="001C06BB" w:rsidRDefault="001C06BB" w:rsidP="001C06B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Auxiliar de la </w:t>
            </w:r>
            <w:r>
              <w:rPr>
                <w:rFonts w:asciiTheme="minorHAnsi" w:hAnsiTheme="minorHAnsi" w:cstheme="minorHAnsi"/>
              </w:rPr>
              <w:t>UDAI</w:t>
            </w:r>
          </w:p>
        </w:tc>
        <w:tc>
          <w:tcPr>
            <w:tcW w:w="1979" w:type="dxa"/>
            <w:vAlign w:val="center"/>
          </w:tcPr>
          <w:p w14:paraId="1A563377" w14:textId="092ABB0D" w:rsidR="001C06BB" w:rsidRPr="00D5165B" w:rsidRDefault="006704CE" w:rsidP="001C06B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No se genera documento.</w:t>
            </w:r>
          </w:p>
        </w:tc>
      </w:tr>
      <w:tr w:rsidR="001C06BB" w14:paraId="018AF027" w14:textId="77777777" w:rsidTr="00A42F4F">
        <w:trPr>
          <w:cantSplit/>
        </w:trPr>
        <w:tc>
          <w:tcPr>
            <w:tcW w:w="568" w:type="dxa"/>
            <w:vAlign w:val="center"/>
          </w:tcPr>
          <w:p w14:paraId="2C2137FB" w14:textId="77777777" w:rsidR="001C06BB" w:rsidRPr="00A63451" w:rsidRDefault="001C06BB" w:rsidP="001C06BB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672" w:type="dxa"/>
            <w:vAlign w:val="center"/>
          </w:tcPr>
          <w:p w14:paraId="116D5268" w14:textId="093878BC" w:rsidR="001C06BB" w:rsidRPr="00A63451" w:rsidRDefault="001C06BB" w:rsidP="001C06BB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A63451">
              <w:rPr>
                <w:rFonts w:asciiTheme="minorHAnsi" w:hAnsiTheme="minorHAnsi" w:cstheme="minorHAnsi"/>
                <w:color w:val="0D0D0D" w:themeColor="text1" w:themeTint="F2"/>
              </w:rPr>
              <w:t>FIN DEL PROCEDIMIENTO</w:t>
            </w:r>
          </w:p>
        </w:tc>
        <w:tc>
          <w:tcPr>
            <w:tcW w:w="1843" w:type="dxa"/>
          </w:tcPr>
          <w:p w14:paraId="29FF186E" w14:textId="77777777" w:rsidR="001C06BB" w:rsidRDefault="001C06BB" w:rsidP="001C06B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79" w:type="dxa"/>
            <w:vAlign w:val="center"/>
          </w:tcPr>
          <w:p w14:paraId="3A58F3BA" w14:textId="77777777" w:rsidR="001C06BB" w:rsidRDefault="001C06BB" w:rsidP="001C06BB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4E07EAE6" w14:textId="74528BD2" w:rsidR="00F12F74" w:rsidRDefault="00F12F74" w:rsidP="00242A9A">
      <w:pPr>
        <w:spacing w:line="360" w:lineRule="auto"/>
        <w:jc w:val="both"/>
        <w:rPr>
          <w:rFonts w:asciiTheme="minorHAnsi" w:hAnsiTheme="minorHAnsi" w:cstheme="minorHAnsi"/>
          <w:b/>
          <w:lang w:val="es-ES_tradnl"/>
        </w:rPr>
      </w:pPr>
    </w:p>
    <w:p w14:paraId="13506C8D" w14:textId="77777777" w:rsidR="00A0460B" w:rsidRDefault="00A0460B" w:rsidP="00242A9A">
      <w:pPr>
        <w:spacing w:line="360" w:lineRule="auto"/>
        <w:jc w:val="both"/>
        <w:rPr>
          <w:rFonts w:asciiTheme="minorHAnsi" w:hAnsiTheme="minorHAnsi" w:cstheme="minorHAnsi"/>
          <w:b/>
          <w:lang w:val="es-ES_tradnl"/>
        </w:rPr>
      </w:pPr>
    </w:p>
    <w:p w14:paraId="0F611798" w14:textId="77777777" w:rsidR="00A0460B" w:rsidRDefault="00A0460B" w:rsidP="00242A9A">
      <w:pPr>
        <w:spacing w:line="360" w:lineRule="auto"/>
        <w:jc w:val="both"/>
        <w:rPr>
          <w:rFonts w:asciiTheme="minorHAnsi" w:hAnsiTheme="minorHAnsi" w:cstheme="minorHAnsi"/>
          <w:b/>
          <w:lang w:val="es-ES_tradnl"/>
        </w:rPr>
      </w:pPr>
    </w:p>
    <w:p w14:paraId="5BD96C79" w14:textId="0EE4B2E6" w:rsidR="00165BF3" w:rsidRPr="00EE73CC" w:rsidRDefault="00D16499" w:rsidP="00467AEB">
      <w:pPr>
        <w:pStyle w:val="Prrafodelista"/>
        <w:numPr>
          <w:ilvl w:val="0"/>
          <w:numId w:val="9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D16499">
        <w:rPr>
          <w:noProof/>
          <w:lang w:val="es-GT" w:eastAsia="es-GT"/>
        </w:rPr>
        <w:drawing>
          <wp:anchor distT="0" distB="0" distL="114300" distR="114300" simplePos="0" relativeHeight="251917312" behindDoc="0" locked="0" layoutInCell="1" allowOverlap="1" wp14:anchorId="551B9129" wp14:editId="691C1E68">
            <wp:simplePos x="0" y="0"/>
            <wp:positionH relativeFrom="page">
              <wp:posOffset>1333500</wp:posOffset>
            </wp:positionH>
            <wp:positionV relativeFrom="paragraph">
              <wp:posOffset>243205</wp:posOffset>
            </wp:positionV>
            <wp:extent cx="5524637" cy="687705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27" cy="688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D21">
        <w:rPr>
          <w:rFonts w:asciiTheme="minorHAnsi" w:hAnsiTheme="minorHAnsi" w:cstheme="minorHAnsi"/>
          <w:b/>
          <w:lang w:val="es-ES_tradnl"/>
        </w:rPr>
        <w:t>F</w:t>
      </w:r>
      <w:r w:rsidR="00165BF3" w:rsidRPr="00D953CC">
        <w:rPr>
          <w:rFonts w:asciiTheme="minorHAnsi" w:hAnsiTheme="minorHAnsi" w:cstheme="minorHAnsi"/>
          <w:b/>
          <w:lang w:val="es-ES_tradnl"/>
        </w:rPr>
        <w:t>lujograma</w:t>
      </w:r>
      <w:r w:rsidR="00165BF3">
        <w:rPr>
          <w:rFonts w:asciiTheme="minorHAnsi" w:hAnsiTheme="minorHAnsi" w:cstheme="minorHAnsi"/>
          <w:b/>
          <w:lang w:val="es-ES_tradnl"/>
        </w:rPr>
        <w:t xml:space="preserve"> </w:t>
      </w:r>
      <w:r w:rsidR="00165BF3" w:rsidRPr="00EE73CC">
        <w:rPr>
          <w:rFonts w:asciiTheme="minorHAnsi" w:hAnsiTheme="minorHAnsi" w:cstheme="minorHAnsi"/>
          <w:b/>
          <w:lang w:val="es-ES_tradnl"/>
        </w:rPr>
        <w:t>del p</w:t>
      </w:r>
      <w:r w:rsidR="00165BF3">
        <w:rPr>
          <w:rFonts w:asciiTheme="minorHAnsi" w:hAnsiTheme="minorHAnsi" w:cstheme="minorHAnsi"/>
          <w:b/>
          <w:lang w:val="es-ES_tradnl"/>
        </w:rPr>
        <w:t>rocedimiento</w:t>
      </w:r>
      <w:r w:rsidR="00165BF3" w:rsidRPr="00EE73CC">
        <w:rPr>
          <w:rFonts w:asciiTheme="minorHAnsi" w:hAnsiTheme="minorHAnsi" w:cstheme="minorHAnsi"/>
          <w:b/>
          <w:lang w:val="es-ES_tradnl"/>
        </w:rPr>
        <w:t>:</w:t>
      </w:r>
    </w:p>
    <w:p w14:paraId="46EF29F6" w14:textId="049C6DE7" w:rsidR="00165BF3" w:rsidRDefault="00165BF3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3597233B" w14:textId="08F3DFFD" w:rsidR="00165BF3" w:rsidRDefault="00165BF3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7435E4FC" w14:textId="2DAB4CFC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6F4E29EE" w14:textId="483558E3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419FC6F2" w14:textId="2C355BB8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160C6163" w14:textId="1E4686AF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12A9AD43" w14:textId="2B04C70B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7154BC72" w14:textId="2A94F697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2FC4BACD" w14:textId="3905DE64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31316FCE" w14:textId="183AD82F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24844E74" w14:textId="22A33F3F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6BBE26E8" w14:textId="38572262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01CED9C7" w14:textId="72B5A413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3D646829" w14:textId="62512072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5D56A26F" w14:textId="26DE1016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301BE101" w14:textId="4117295E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309AD2F7" w14:textId="132C4144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23D07E09" w14:textId="3D9108BD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0008FF99" w14:textId="1A6255F2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4987F3AA" w14:textId="4B2ED964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5F56A193" w14:textId="6E794DAE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3EA5F795" w14:textId="77777777" w:rsidR="00A41792" w:rsidRDefault="00A41792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32110186" w14:textId="16A9315F" w:rsidR="00F056B3" w:rsidRDefault="00F056B3" w:rsidP="00165BF3">
      <w:pPr>
        <w:spacing w:line="360" w:lineRule="auto"/>
        <w:rPr>
          <w:noProof/>
          <w:lang w:val="es-MX" w:eastAsia="en-US"/>
        </w:rPr>
      </w:pPr>
    </w:p>
    <w:p w14:paraId="38DEF93F" w14:textId="77777777" w:rsidR="00746C83" w:rsidRDefault="00746C83" w:rsidP="00165BF3">
      <w:pPr>
        <w:spacing w:line="360" w:lineRule="auto"/>
        <w:rPr>
          <w:noProof/>
          <w:lang w:val="es-MX" w:eastAsia="en-US"/>
        </w:rPr>
      </w:pPr>
    </w:p>
    <w:p w14:paraId="5D0CC27F" w14:textId="77777777" w:rsidR="00746C83" w:rsidRDefault="00746C83" w:rsidP="00165BF3">
      <w:pPr>
        <w:spacing w:line="360" w:lineRule="auto"/>
        <w:rPr>
          <w:noProof/>
          <w:lang w:val="es-MX" w:eastAsia="en-US"/>
        </w:rPr>
      </w:pPr>
    </w:p>
    <w:p w14:paraId="2AF0CA7C" w14:textId="349AD62D" w:rsidR="00165BF3" w:rsidRPr="00467AEB" w:rsidRDefault="00165BF3" w:rsidP="00467AEB">
      <w:pPr>
        <w:pStyle w:val="Prrafodelista"/>
        <w:numPr>
          <w:ilvl w:val="0"/>
          <w:numId w:val="9"/>
        </w:numPr>
        <w:spacing w:line="360" w:lineRule="auto"/>
        <w:ind w:left="1701" w:hanging="567"/>
        <w:jc w:val="both"/>
        <w:rPr>
          <w:rFonts w:asciiTheme="minorHAnsi" w:hAnsiTheme="minorHAnsi"/>
          <w:sz w:val="22"/>
          <w:szCs w:val="22"/>
        </w:rPr>
      </w:pPr>
      <w:r w:rsidRPr="00A533EF">
        <w:rPr>
          <w:rFonts w:asciiTheme="minorHAnsi" w:hAnsiTheme="minorHAnsi" w:cstheme="minorHAnsi"/>
          <w:b/>
          <w:lang w:val="es-ES_tradnl"/>
        </w:rPr>
        <w:t>Registro y control del p</w:t>
      </w:r>
      <w:r>
        <w:rPr>
          <w:rFonts w:asciiTheme="minorHAnsi" w:hAnsiTheme="minorHAnsi" w:cstheme="minorHAnsi"/>
          <w:b/>
          <w:lang w:val="es-ES_tradnl"/>
        </w:rPr>
        <w:t>rocedimiento</w:t>
      </w:r>
      <w:r w:rsidR="00E77FBE">
        <w:rPr>
          <w:rFonts w:asciiTheme="minorHAnsi" w:hAnsiTheme="minorHAnsi" w:cstheme="minorHAnsi"/>
          <w:b/>
          <w:lang w:val="es-ES_tradnl"/>
        </w:rPr>
        <w:t xml:space="preserve"> </w:t>
      </w:r>
      <w:r w:rsidR="00467AEB" w:rsidRPr="00467AEB">
        <w:rPr>
          <w:rFonts w:asciiTheme="minorHAnsi" w:hAnsiTheme="minorHAnsi" w:cstheme="minorHAnsi"/>
          <w:b/>
          <w:lang w:val="es-ES_tradnl"/>
        </w:rPr>
        <w:t>P</w:t>
      </w:r>
      <w:r w:rsidR="0071142B">
        <w:rPr>
          <w:rFonts w:asciiTheme="minorHAnsi" w:hAnsiTheme="minorHAnsi" w:cstheme="minorHAnsi"/>
          <w:b/>
          <w:lang w:val="es-ES_tradnl"/>
        </w:rPr>
        <w:t>ROD-</w:t>
      </w:r>
      <w:r w:rsidR="000A1AE0">
        <w:rPr>
          <w:rFonts w:asciiTheme="minorHAnsi" w:hAnsiTheme="minorHAnsi" w:cstheme="minorHAnsi"/>
          <w:b/>
          <w:lang w:val="es-ES_tradnl"/>
        </w:rPr>
        <w:t>UDAI</w:t>
      </w:r>
      <w:r w:rsidR="00467AEB" w:rsidRPr="00467AEB">
        <w:rPr>
          <w:rFonts w:asciiTheme="minorHAnsi" w:hAnsiTheme="minorHAnsi" w:cstheme="minorHAnsi"/>
          <w:b/>
          <w:lang w:val="es-ES_tradnl"/>
        </w:rPr>
        <w:t>-01-1.1</w:t>
      </w:r>
      <w:r w:rsidRPr="00467AEB">
        <w:rPr>
          <w:rFonts w:asciiTheme="minorHAnsi" w:hAnsiTheme="minorHAnsi" w:cstheme="minorHAnsi"/>
          <w:b/>
          <w:lang w:val="es-ES_tradnl"/>
        </w:rPr>
        <w:t>:</w:t>
      </w:r>
    </w:p>
    <w:p w14:paraId="60AFA259" w14:textId="77777777" w:rsidR="00467AEB" w:rsidRDefault="00467AEB" w:rsidP="007178FB">
      <w:pPr>
        <w:spacing w:line="360" w:lineRule="auto"/>
        <w:ind w:left="1134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9747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2410"/>
        <w:gridCol w:w="1715"/>
        <w:gridCol w:w="1374"/>
      </w:tblGrid>
      <w:tr w:rsidR="007178FB" w:rsidRPr="00200A45" w14:paraId="0F8318F3" w14:textId="77777777" w:rsidTr="00D27D65">
        <w:trPr>
          <w:trHeight w:val="688"/>
        </w:trPr>
        <w:tc>
          <w:tcPr>
            <w:tcW w:w="9747" w:type="dxa"/>
            <w:gridSpan w:val="5"/>
            <w:shd w:val="clear" w:color="auto" w:fill="0F243E" w:themeFill="text2" w:themeFillShade="80"/>
            <w:vAlign w:val="center"/>
          </w:tcPr>
          <w:p w14:paraId="7C4F7687" w14:textId="77777777" w:rsidR="007178FB" w:rsidRPr="00200A45" w:rsidRDefault="007178FB" w:rsidP="00D27D65">
            <w:pPr>
              <w:jc w:val="center"/>
              <w:rPr>
                <w:rFonts w:asciiTheme="minorHAnsi" w:hAnsiTheme="minorHAnsi" w:cs="Arial"/>
                <w:b/>
                <w:lang w:val="es-AR"/>
              </w:rPr>
            </w:pPr>
            <w:r>
              <w:rPr>
                <w:rFonts w:asciiTheme="minorHAnsi" w:hAnsiTheme="minorHAnsi" w:cs="Arial"/>
                <w:b/>
                <w:lang w:val="es-AR"/>
              </w:rPr>
              <w:t>Registro de creación y cambios en el procedimiento.</w:t>
            </w:r>
          </w:p>
        </w:tc>
      </w:tr>
      <w:tr w:rsidR="007178FB" w:rsidRPr="00200A45" w14:paraId="61F1F1AF" w14:textId="77777777" w:rsidTr="00D27D65">
        <w:trPr>
          <w:trHeight w:val="496"/>
        </w:trPr>
        <w:tc>
          <w:tcPr>
            <w:tcW w:w="704" w:type="dxa"/>
            <w:shd w:val="clear" w:color="auto" w:fill="0070C0"/>
            <w:vAlign w:val="center"/>
          </w:tcPr>
          <w:p w14:paraId="3360D827" w14:textId="77777777" w:rsidR="007178FB" w:rsidRPr="00416E11" w:rsidRDefault="007178FB" w:rsidP="00D27D65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No.</w:t>
            </w:r>
          </w:p>
        </w:tc>
        <w:tc>
          <w:tcPr>
            <w:tcW w:w="3544" w:type="dxa"/>
            <w:shd w:val="clear" w:color="auto" w:fill="0070C0"/>
            <w:vAlign w:val="center"/>
          </w:tcPr>
          <w:p w14:paraId="25511AA6" w14:textId="77777777" w:rsidR="007178FB" w:rsidRPr="00416E11" w:rsidRDefault="007178FB" w:rsidP="00D27D65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Nombre y fecha del manual  al que pertenece</w:t>
            </w:r>
          </w:p>
        </w:tc>
        <w:tc>
          <w:tcPr>
            <w:tcW w:w="2410" w:type="dxa"/>
            <w:shd w:val="clear" w:color="auto" w:fill="0070C0"/>
            <w:vAlign w:val="center"/>
          </w:tcPr>
          <w:p w14:paraId="33781AE9" w14:textId="77777777" w:rsidR="007178FB" w:rsidRPr="00416E11" w:rsidRDefault="007178FB" w:rsidP="00D27D65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D</w:t>
            </w: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escripción de elaboración o actualización</w:t>
            </w:r>
          </w:p>
        </w:tc>
        <w:tc>
          <w:tcPr>
            <w:tcW w:w="1715" w:type="dxa"/>
            <w:shd w:val="clear" w:color="auto" w:fill="0070C0"/>
            <w:vAlign w:val="center"/>
          </w:tcPr>
          <w:p w14:paraId="21AD36DC" w14:textId="77777777" w:rsidR="007178FB" w:rsidRPr="00416E11" w:rsidRDefault="007178FB" w:rsidP="00D27D65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Solicitado por</w:t>
            </w:r>
          </w:p>
        </w:tc>
        <w:tc>
          <w:tcPr>
            <w:tcW w:w="1374" w:type="dxa"/>
            <w:shd w:val="clear" w:color="auto" w:fill="0070C0"/>
            <w:vAlign w:val="center"/>
          </w:tcPr>
          <w:p w14:paraId="0D1E6413" w14:textId="27D74CC4" w:rsidR="007178FB" w:rsidRPr="00416E11" w:rsidRDefault="004C555A" w:rsidP="00D27D65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 xml:space="preserve">Validado </w:t>
            </w:r>
            <w:r w:rsidR="007178FB"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por</w:t>
            </w:r>
          </w:p>
        </w:tc>
      </w:tr>
      <w:tr w:rsidR="007178FB" w:rsidRPr="00200A45" w14:paraId="590714BA" w14:textId="77777777" w:rsidTr="00E20FB3">
        <w:trPr>
          <w:trHeight w:val="2369"/>
        </w:trPr>
        <w:tc>
          <w:tcPr>
            <w:tcW w:w="704" w:type="dxa"/>
            <w:vAlign w:val="center"/>
          </w:tcPr>
          <w:p w14:paraId="19D1BD0A" w14:textId="77777777" w:rsidR="007178FB" w:rsidRPr="00E34D05" w:rsidRDefault="007178FB" w:rsidP="00D27D65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E4DE2C8" w14:textId="762AD731" w:rsidR="007178FB" w:rsidRDefault="007178FB" w:rsidP="00D27D6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Integrado en el manual de normas y procedimientos </w:t>
            </w:r>
            <w:r w:rsidR="004F4734">
              <w:rPr>
                <w:rFonts w:asciiTheme="minorHAnsi" w:hAnsiTheme="minorHAnsi" w:cstheme="minorHAnsi"/>
              </w:rPr>
              <w:t>de la Unidad de Auditoría Interna</w:t>
            </w:r>
            <w:r>
              <w:rPr>
                <w:rFonts w:asciiTheme="minorHAnsi" w:hAnsiTheme="minorHAnsi" w:cstheme="minorHAnsi"/>
              </w:rPr>
              <w:t xml:space="preserve">. </w:t>
            </w:r>
          </w:p>
          <w:p w14:paraId="2D01C456" w14:textId="77777777" w:rsidR="007178FB" w:rsidRDefault="007178FB" w:rsidP="00D27D65">
            <w:pPr>
              <w:jc w:val="center"/>
              <w:rPr>
                <w:rFonts w:asciiTheme="minorHAnsi" w:hAnsiTheme="minorHAnsi" w:cs="Arial"/>
              </w:rPr>
            </w:pPr>
          </w:p>
          <w:p w14:paraId="37D5DB21" w14:textId="4CE08471" w:rsidR="007178FB" w:rsidRPr="005D1C17" w:rsidRDefault="007178FB" w:rsidP="004F473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Arial"/>
              </w:rPr>
              <w:t>Resolución de Secretaría General No. SENABED/SG-</w:t>
            </w:r>
            <w:r w:rsidR="004F4734">
              <w:rPr>
                <w:rFonts w:asciiTheme="minorHAnsi" w:hAnsiTheme="minorHAnsi" w:cs="Arial"/>
              </w:rPr>
              <w:t>042-</w:t>
            </w:r>
            <w:r>
              <w:rPr>
                <w:rFonts w:asciiTheme="minorHAnsi" w:hAnsiTheme="minorHAnsi" w:cs="Arial"/>
              </w:rPr>
              <w:t>201</w:t>
            </w:r>
            <w:r w:rsidR="004F4734">
              <w:rPr>
                <w:rFonts w:asciiTheme="minorHAnsi" w:hAnsiTheme="minorHAnsi" w:cs="Arial"/>
              </w:rPr>
              <w:t>8</w:t>
            </w:r>
            <w:r>
              <w:rPr>
                <w:rFonts w:asciiTheme="minorHAnsi" w:hAnsiTheme="minorHAnsi" w:cs="Arial"/>
              </w:rPr>
              <w:t xml:space="preserve"> de fecha </w:t>
            </w:r>
            <w:r w:rsidR="004F4734">
              <w:rPr>
                <w:rFonts w:asciiTheme="minorHAnsi" w:hAnsiTheme="minorHAnsi" w:cs="Arial"/>
              </w:rPr>
              <w:t>26</w:t>
            </w:r>
            <w:r>
              <w:rPr>
                <w:rFonts w:asciiTheme="minorHAnsi" w:hAnsiTheme="minorHAnsi" w:cs="Arial"/>
              </w:rPr>
              <w:t xml:space="preserve"> de </w:t>
            </w:r>
            <w:r w:rsidR="004F4734">
              <w:rPr>
                <w:rFonts w:asciiTheme="minorHAnsi" w:hAnsiTheme="minorHAnsi" w:cs="Arial"/>
              </w:rPr>
              <w:t>octubre</w:t>
            </w:r>
            <w:r>
              <w:rPr>
                <w:rFonts w:asciiTheme="minorHAnsi" w:hAnsiTheme="minorHAnsi" w:cs="Arial"/>
              </w:rPr>
              <w:t xml:space="preserve"> 201</w:t>
            </w:r>
            <w:r w:rsidR="004F4734">
              <w:rPr>
                <w:rFonts w:asciiTheme="minorHAnsi" w:hAnsiTheme="minorHAnsi" w:cs="Arial"/>
              </w:rPr>
              <w:t>8</w:t>
            </w:r>
            <w:r>
              <w:rPr>
                <w:rFonts w:asciiTheme="minorHAnsi" w:hAnsiTheme="minorHAnsi" w:cs="Arial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22444A32" w14:textId="4C1A6F99" w:rsidR="007178FB" w:rsidRPr="002B7E43" w:rsidRDefault="007178FB" w:rsidP="004F473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Elaboración del procedimiento: “</w:t>
            </w:r>
            <w:r w:rsidR="004F4734">
              <w:rPr>
                <w:rFonts w:asciiTheme="minorHAnsi" w:hAnsiTheme="minorHAnsi" w:cstheme="minorHAnsi"/>
              </w:rPr>
              <w:t xml:space="preserve">Elaboración del Plan </w:t>
            </w:r>
            <w:r w:rsidR="00E34BA0">
              <w:rPr>
                <w:rFonts w:asciiTheme="minorHAnsi" w:hAnsiTheme="minorHAnsi" w:cstheme="minorHAnsi"/>
              </w:rPr>
              <w:t xml:space="preserve">Anual </w:t>
            </w:r>
            <w:r w:rsidR="004F4734">
              <w:rPr>
                <w:rFonts w:asciiTheme="minorHAnsi" w:hAnsiTheme="minorHAnsi" w:cstheme="minorHAnsi"/>
              </w:rPr>
              <w:t xml:space="preserve">de </w:t>
            </w:r>
            <w:r w:rsidR="00D56144">
              <w:rPr>
                <w:rFonts w:asciiTheme="minorHAnsi" w:hAnsiTheme="minorHAnsi" w:cstheme="minorHAnsi"/>
              </w:rPr>
              <w:t>Auditoría</w:t>
            </w:r>
            <w:r w:rsidR="004F4734">
              <w:rPr>
                <w:rFonts w:asciiTheme="minorHAnsi" w:hAnsiTheme="minorHAnsi" w:cstheme="minorHAnsi"/>
              </w:rPr>
              <w:t xml:space="preserve"> -PAA-</w:t>
            </w:r>
            <w:r>
              <w:rPr>
                <w:rFonts w:asciiTheme="minorHAnsi" w:hAnsiTheme="minorHAnsi" w:cstheme="minorHAnsi"/>
              </w:rPr>
              <w:t>”.</w:t>
            </w:r>
          </w:p>
        </w:tc>
        <w:tc>
          <w:tcPr>
            <w:tcW w:w="1715" w:type="dxa"/>
            <w:vAlign w:val="center"/>
          </w:tcPr>
          <w:p w14:paraId="30DF2566" w14:textId="481FE37F" w:rsidR="007178FB" w:rsidRPr="00E34D05" w:rsidRDefault="007178FB" w:rsidP="00D27D65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Unidad de </w:t>
            </w:r>
            <w:r w:rsidR="00D56144">
              <w:rPr>
                <w:rFonts w:asciiTheme="minorHAnsi" w:hAnsiTheme="minorHAnsi" w:cs="Arial"/>
              </w:rPr>
              <w:t>Auditoría</w:t>
            </w:r>
            <w:r>
              <w:rPr>
                <w:rFonts w:asciiTheme="minorHAnsi" w:hAnsiTheme="minorHAnsi" w:cs="Arial"/>
              </w:rPr>
              <w:t xml:space="preserve"> Interna.</w:t>
            </w:r>
          </w:p>
        </w:tc>
        <w:tc>
          <w:tcPr>
            <w:tcW w:w="1374" w:type="dxa"/>
            <w:vAlign w:val="center"/>
          </w:tcPr>
          <w:p w14:paraId="7BAA8D99" w14:textId="77777777" w:rsidR="007178FB" w:rsidRPr="00E34D05" w:rsidRDefault="007178FB" w:rsidP="00D27D65">
            <w:pPr>
              <w:jc w:val="center"/>
              <w:rPr>
                <w:rFonts w:asciiTheme="minorHAnsi" w:hAnsiTheme="minorHAnsi" w:cs="Arial"/>
              </w:rPr>
            </w:pPr>
            <w:r w:rsidRPr="00E34D05">
              <w:rPr>
                <w:rFonts w:asciiTheme="minorHAnsi" w:hAnsiTheme="minorHAnsi" w:cs="Arial"/>
              </w:rPr>
              <w:t>Secretaría General</w:t>
            </w:r>
          </w:p>
        </w:tc>
      </w:tr>
      <w:tr w:rsidR="007178FB" w:rsidRPr="00200A45" w14:paraId="7E9C4B37" w14:textId="77777777" w:rsidTr="00D27D65">
        <w:trPr>
          <w:trHeight w:val="2405"/>
        </w:trPr>
        <w:tc>
          <w:tcPr>
            <w:tcW w:w="704" w:type="dxa"/>
            <w:vAlign w:val="center"/>
          </w:tcPr>
          <w:p w14:paraId="7FB2FE01" w14:textId="77777777" w:rsidR="007178FB" w:rsidRPr="00E34D05" w:rsidRDefault="007178FB" w:rsidP="00D27D65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02</w:t>
            </w:r>
          </w:p>
        </w:tc>
        <w:tc>
          <w:tcPr>
            <w:tcW w:w="3544" w:type="dxa"/>
            <w:vAlign w:val="center"/>
          </w:tcPr>
          <w:p w14:paraId="10C775C9" w14:textId="1F43D7DB" w:rsidR="007178FB" w:rsidRDefault="007178FB" w:rsidP="00D27D65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>Integrado en el manual de normas, procesos y procedimientos de</w:t>
            </w:r>
            <w:r w:rsidR="00D56144">
              <w:rPr>
                <w:rFonts w:asciiTheme="minorHAnsi" w:hAnsiTheme="minorHAnsi" w:cstheme="minorHAnsi"/>
                <w:bCs/>
                <w:lang w:eastAsia="es-GT"/>
              </w:rPr>
              <w:t xml:space="preserve"> la Unidad de Auditoría Interna</w:t>
            </w:r>
            <w:r>
              <w:rPr>
                <w:rFonts w:asciiTheme="minorHAnsi" w:hAnsiTheme="minorHAnsi" w:cstheme="minorHAnsi"/>
                <w:bCs/>
                <w:lang w:eastAsia="es-GT"/>
              </w:rPr>
              <w:t xml:space="preserve">. </w:t>
            </w:r>
          </w:p>
          <w:p w14:paraId="4EFE5897" w14:textId="1E878F97" w:rsidR="007178FB" w:rsidRDefault="00040855" w:rsidP="00D27D65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Diciembre 2023</w:t>
            </w:r>
            <w:r w:rsidR="00C77256">
              <w:rPr>
                <w:rFonts w:asciiTheme="minorHAnsi" w:hAnsiTheme="minorHAnsi" w:cs="Arial"/>
              </w:rPr>
              <w:t>.</w:t>
            </w:r>
          </w:p>
          <w:p w14:paraId="0E997805" w14:textId="24B1572C" w:rsidR="007178FB" w:rsidRPr="005D1C17" w:rsidRDefault="007178FB" w:rsidP="00E83D7B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 xml:space="preserve">Código </w:t>
            </w:r>
            <w:r w:rsidR="00B50485">
              <w:rPr>
                <w:rFonts w:asciiTheme="minorHAnsi" w:hAnsiTheme="minorHAnsi" w:cstheme="minorHAnsi"/>
                <w:bCs/>
                <w:lang w:eastAsia="es-GT"/>
              </w:rPr>
              <w:t>CONABED</w:t>
            </w:r>
            <w:r>
              <w:rPr>
                <w:rFonts w:asciiTheme="minorHAnsi" w:hAnsiTheme="minorHAnsi" w:cstheme="minorHAnsi"/>
                <w:bCs/>
                <w:lang w:eastAsia="es-GT"/>
              </w:rPr>
              <w:t>-MNPP-</w:t>
            </w:r>
            <w:r w:rsidR="000A1AE0">
              <w:rPr>
                <w:rFonts w:asciiTheme="minorHAnsi" w:hAnsiTheme="minorHAnsi" w:cstheme="minorHAnsi"/>
                <w:bCs/>
                <w:lang w:eastAsia="es-GT"/>
              </w:rPr>
              <w:t>UDAI</w:t>
            </w:r>
            <w:r w:rsidR="00B50485">
              <w:rPr>
                <w:rFonts w:asciiTheme="minorHAnsi" w:hAnsiTheme="minorHAnsi" w:cstheme="minorHAnsi"/>
                <w:bCs/>
                <w:lang w:eastAsia="es-GT"/>
              </w:rPr>
              <w:t>-0</w:t>
            </w:r>
            <w:r w:rsidR="00E83D7B">
              <w:rPr>
                <w:rFonts w:asciiTheme="minorHAnsi" w:hAnsiTheme="minorHAnsi" w:cstheme="minorHAnsi"/>
                <w:bCs/>
                <w:lang w:eastAsia="es-GT"/>
              </w:rPr>
              <w:t>2</w:t>
            </w:r>
            <w:r>
              <w:rPr>
                <w:rFonts w:asciiTheme="minorHAnsi" w:hAnsiTheme="minorHAnsi" w:cstheme="minorHAnsi"/>
                <w:bCs/>
                <w:lang w:eastAsia="es-GT"/>
              </w:rPr>
              <w:t>.</w:t>
            </w:r>
          </w:p>
        </w:tc>
        <w:tc>
          <w:tcPr>
            <w:tcW w:w="2410" w:type="dxa"/>
            <w:vAlign w:val="center"/>
          </w:tcPr>
          <w:p w14:paraId="309DFF28" w14:textId="7221D42C" w:rsidR="007178FB" w:rsidRPr="002B7E43" w:rsidRDefault="007178FB" w:rsidP="00D27D6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Actualización del procedimiento: “</w:t>
            </w:r>
            <w:r w:rsidR="00E34BA0">
              <w:rPr>
                <w:rFonts w:asciiTheme="minorHAnsi" w:hAnsiTheme="minorHAnsi" w:cstheme="minorHAnsi"/>
              </w:rPr>
              <w:t xml:space="preserve">Elaboración </w:t>
            </w:r>
            <w:r w:rsidR="00181E19">
              <w:rPr>
                <w:rFonts w:asciiTheme="minorHAnsi" w:hAnsiTheme="minorHAnsi" w:cstheme="minorHAnsi"/>
              </w:rPr>
              <w:t xml:space="preserve">y Aprobación </w:t>
            </w:r>
            <w:r w:rsidR="00E34BA0">
              <w:rPr>
                <w:rFonts w:asciiTheme="minorHAnsi" w:hAnsiTheme="minorHAnsi" w:cstheme="minorHAnsi"/>
              </w:rPr>
              <w:t>del Plan Anual de Auditoría -PAA-</w:t>
            </w:r>
            <w:r>
              <w:rPr>
                <w:rFonts w:asciiTheme="minorHAnsi" w:hAnsiTheme="minorHAnsi" w:cstheme="minorHAnsi"/>
              </w:rPr>
              <w:t>”.</w:t>
            </w:r>
          </w:p>
        </w:tc>
        <w:tc>
          <w:tcPr>
            <w:tcW w:w="1715" w:type="dxa"/>
            <w:vAlign w:val="center"/>
          </w:tcPr>
          <w:p w14:paraId="385262DF" w14:textId="3A48DAEF" w:rsidR="007178FB" w:rsidRPr="00E34D05" w:rsidRDefault="007178FB" w:rsidP="00D27D65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Unidad de </w:t>
            </w:r>
            <w:r w:rsidR="00D56144">
              <w:rPr>
                <w:rFonts w:asciiTheme="minorHAnsi" w:hAnsiTheme="minorHAnsi" w:cs="Arial"/>
              </w:rPr>
              <w:t>Auditoría</w:t>
            </w:r>
            <w:r>
              <w:rPr>
                <w:rFonts w:asciiTheme="minorHAnsi" w:hAnsiTheme="minorHAnsi" w:cs="Arial"/>
              </w:rPr>
              <w:t xml:space="preserve"> Interna. </w:t>
            </w:r>
          </w:p>
        </w:tc>
        <w:tc>
          <w:tcPr>
            <w:tcW w:w="1374" w:type="dxa"/>
            <w:vAlign w:val="center"/>
          </w:tcPr>
          <w:p w14:paraId="4BA7C779" w14:textId="77777777" w:rsidR="007178FB" w:rsidRPr="00E34D05" w:rsidRDefault="007178FB" w:rsidP="00D27D65">
            <w:pPr>
              <w:jc w:val="center"/>
              <w:rPr>
                <w:rFonts w:asciiTheme="minorHAnsi" w:hAnsiTheme="minorHAnsi" w:cs="Arial"/>
              </w:rPr>
            </w:pPr>
            <w:r w:rsidRPr="00E34D05">
              <w:rPr>
                <w:rFonts w:asciiTheme="minorHAnsi" w:hAnsiTheme="minorHAnsi" w:cs="Arial"/>
              </w:rPr>
              <w:t>Secretaría General</w:t>
            </w:r>
          </w:p>
        </w:tc>
      </w:tr>
    </w:tbl>
    <w:p w14:paraId="799FA37A" w14:textId="77777777" w:rsidR="007178FB" w:rsidRPr="007178FB" w:rsidRDefault="007178FB" w:rsidP="007178FB">
      <w:pPr>
        <w:spacing w:line="360" w:lineRule="auto"/>
        <w:ind w:left="1134"/>
        <w:jc w:val="both"/>
        <w:rPr>
          <w:rFonts w:asciiTheme="minorHAnsi" w:hAnsiTheme="minorHAnsi"/>
          <w:sz w:val="22"/>
          <w:szCs w:val="22"/>
        </w:rPr>
      </w:pPr>
    </w:p>
    <w:p w14:paraId="740D4D0C" w14:textId="44C17043" w:rsidR="00CF0C7D" w:rsidRDefault="00CF0C7D" w:rsidP="00165BF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4CF40C1E" w14:textId="3B3399E3" w:rsidR="00467AEB" w:rsidRDefault="00467AEB" w:rsidP="00165BF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45A37939" w14:textId="097C69CA" w:rsidR="00A41792" w:rsidRDefault="00A41792" w:rsidP="00165BF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04F326C7" w14:textId="4C5F3CB9" w:rsidR="00A41792" w:rsidRDefault="00A41792" w:rsidP="00165BF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7CA97346" w14:textId="21A2C319" w:rsidR="00A41792" w:rsidRDefault="00A41792" w:rsidP="00165BF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7C235F49" w14:textId="1C838397" w:rsidR="00A41792" w:rsidRDefault="00A41792" w:rsidP="00165BF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7C5C033B" w14:textId="44C32C81" w:rsidR="00635674" w:rsidRDefault="00635674" w:rsidP="00165BF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0E8F22B0" w14:textId="77777777" w:rsidR="00635674" w:rsidRDefault="00635674" w:rsidP="00165BF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7558A320" w14:textId="00C459BB" w:rsidR="00A41792" w:rsidRDefault="00A41792" w:rsidP="00165BF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07B31468" w14:textId="77777777" w:rsidR="00A41792" w:rsidRDefault="00A41792" w:rsidP="00165BF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629253CD" w14:textId="77777777" w:rsidR="00E20FB3" w:rsidRDefault="00E20FB3" w:rsidP="00165BF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12EDC695" w14:textId="77777777" w:rsidR="00467AEB" w:rsidRDefault="00467AEB" w:rsidP="00165BF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06C54917" w14:textId="51C9E1E0" w:rsidR="00955E78" w:rsidRDefault="002C2A7A" w:rsidP="00120067">
      <w:pPr>
        <w:pStyle w:val="Ttulo1"/>
        <w:numPr>
          <w:ilvl w:val="0"/>
          <w:numId w:val="6"/>
        </w:numPr>
        <w:spacing w:before="0" w:line="360" w:lineRule="auto"/>
        <w:ind w:left="1134" w:hanging="567"/>
        <w:jc w:val="both"/>
        <w:rPr>
          <w:sz w:val="28"/>
          <w:lang w:val="es-ES_tradnl"/>
        </w:rPr>
      </w:pPr>
      <w:bookmarkStart w:id="225" w:name="_Toc152335389"/>
      <w:r>
        <w:rPr>
          <w:sz w:val="28"/>
          <w:lang w:val="es-ES_tradnl"/>
        </w:rPr>
        <w:t>PROD-</w:t>
      </w:r>
      <w:r w:rsidR="000A1AE0">
        <w:rPr>
          <w:sz w:val="28"/>
          <w:lang w:val="es-ES_tradnl"/>
        </w:rPr>
        <w:t>UDAI</w:t>
      </w:r>
      <w:r w:rsidR="00120067" w:rsidRPr="00120067">
        <w:rPr>
          <w:sz w:val="28"/>
          <w:lang w:val="es-ES_tradnl"/>
        </w:rPr>
        <w:t>-01-1.2:</w:t>
      </w:r>
      <w:r w:rsidR="00120067" w:rsidRPr="00120067">
        <w:rPr>
          <w:rFonts w:ascii="Cambria" w:eastAsia="Calibri" w:hAnsi="Cambria" w:cs="Arial"/>
          <w:b w:val="0"/>
          <w:bCs w:val="0"/>
          <w:sz w:val="28"/>
          <w:lang w:val="es-GT" w:eastAsia="es-GT"/>
        </w:rPr>
        <w:t xml:space="preserve"> </w:t>
      </w:r>
      <w:r w:rsidR="009A416D">
        <w:rPr>
          <w:rFonts w:eastAsia="Calibri" w:cstheme="minorHAnsi"/>
          <w:bCs w:val="0"/>
          <w:sz w:val="28"/>
          <w:lang w:val="es-GT" w:eastAsia="es-GT"/>
        </w:rPr>
        <w:t xml:space="preserve">Procedimiento para </w:t>
      </w:r>
      <w:r w:rsidR="00181E19">
        <w:rPr>
          <w:rFonts w:eastAsia="Calibri" w:cstheme="minorHAnsi"/>
          <w:bCs w:val="0"/>
          <w:sz w:val="28"/>
          <w:lang w:val="es-GT" w:eastAsia="es-GT"/>
        </w:rPr>
        <w:t>la ejecución de</w:t>
      </w:r>
      <w:r w:rsidR="009A416D">
        <w:rPr>
          <w:rFonts w:eastAsia="Calibri" w:cstheme="minorHAnsi"/>
          <w:bCs w:val="0"/>
          <w:sz w:val="28"/>
          <w:lang w:val="es-GT" w:eastAsia="es-GT"/>
        </w:rPr>
        <w:t xml:space="preserve"> a</w:t>
      </w:r>
      <w:r w:rsidR="009A416D" w:rsidRPr="00120067">
        <w:rPr>
          <w:rFonts w:eastAsia="Calibri" w:cstheme="minorHAnsi"/>
          <w:bCs w:val="0"/>
          <w:sz w:val="28"/>
          <w:lang w:val="es-GT" w:eastAsia="es-GT"/>
        </w:rPr>
        <w:t>uditoría</w:t>
      </w:r>
      <w:r w:rsidR="009A416D">
        <w:rPr>
          <w:rFonts w:eastAsia="Calibri" w:cstheme="minorHAnsi"/>
          <w:bCs w:val="0"/>
          <w:sz w:val="28"/>
          <w:lang w:val="es-GT" w:eastAsia="es-GT"/>
        </w:rPr>
        <w:t>s</w:t>
      </w:r>
      <w:r w:rsidR="009E6CC2">
        <w:rPr>
          <w:rFonts w:eastAsia="Calibri" w:cstheme="minorHAnsi"/>
          <w:bCs w:val="0"/>
          <w:sz w:val="28"/>
          <w:lang w:val="es-GT" w:eastAsia="es-GT"/>
        </w:rPr>
        <w:t xml:space="preserve"> utilizando el Sistema SAG UDAI WEB</w:t>
      </w:r>
      <w:r w:rsidR="006B55F4">
        <w:rPr>
          <w:rFonts w:eastAsia="Calibri" w:cstheme="minorHAnsi"/>
          <w:bCs w:val="0"/>
          <w:sz w:val="28"/>
          <w:lang w:val="es-GT" w:eastAsia="es-GT"/>
        </w:rPr>
        <w:t>.</w:t>
      </w:r>
      <w:bookmarkEnd w:id="225"/>
    </w:p>
    <w:p w14:paraId="5991BC10" w14:textId="77777777" w:rsidR="00955E78" w:rsidRPr="00353B0A" w:rsidRDefault="00955E78" w:rsidP="00120067">
      <w:pPr>
        <w:pStyle w:val="Prrafodelista"/>
        <w:spacing w:line="360" w:lineRule="auto"/>
        <w:rPr>
          <w:rFonts w:asciiTheme="minorHAnsi" w:hAnsiTheme="minorHAnsi" w:cs="Arial"/>
          <w:lang w:val="es-ES_tradnl"/>
        </w:rPr>
      </w:pPr>
    </w:p>
    <w:p w14:paraId="6B9A8B2C" w14:textId="77777777" w:rsidR="00955E78" w:rsidRDefault="00955E78" w:rsidP="00C9201B">
      <w:pPr>
        <w:pStyle w:val="Prrafodelista"/>
        <w:numPr>
          <w:ilvl w:val="0"/>
          <w:numId w:val="10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A41792">
        <w:rPr>
          <w:rFonts w:asciiTheme="minorHAnsi" w:hAnsiTheme="minorHAnsi" w:cstheme="minorHAnsi"/>
          <w:b/>
          <w:lang w:val="es-ES_tradnl"/>
        </w:rPr>
        <w:t>Normas del procedimiento:</w:t>
      </w:r>
    </w:p>
    <w:p w14:paraId="7A45355B" w14:textId="77777777" w:rsidR="00DD00B3" w:rsidRPr="00A41792" w:rsidRDefault="00DD00B3" w:rsidP="00DD00B3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4F737FFA" w14:textId="2BE8F7E6" w:rsidR="006E5A1A" w:rsidRPr="00A41792" w:rsidRDefault="00DD00B3" w:rsidP="00EC73DE">
      <w:pPr>
        <w:pStyle w:val="Prrafodelista"/>
        <w:numPr>
          <w:ilvl w:val="2"/>
          <w:numId w:val="2"/>
        </w:numPr>
        <w:spacing w:line="360" w:lineRule="auto"/>
        <w:ind w:left="2268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Las </w:t>
      </w:r>
      <w:r w:rsidRPr="00D5165B">
        <w:rPr>
          <w:rFonts w:asciiTheme="minorHAnsi" w:hAnsiTheme="minorHAnsi" w:cstheme="minorHAnsi"/>
          <w:color w:val="000000" w:themeColor="text1"/>
        </w:rPr>
        <w:t>e</w:t>
      </w:r>
      <w:r w:rsidR="00E44E60" w:rsidRPr="00D5165B">
        <w:rPr>
          <w:rFonts w:asciiTheme="minorHAnsi" w:hAnsiTheme="minorHAnsi" w:cstheme="minorHAnsi"/>
          <w:color w:val="000000" w:themeColor="text1"/>
        </w:rPr>
        <w:t xml:space="preserve">tapas principales </w:t>
      </w:r>
      <w:r w:rsidRPr="00D5165B">
        <w:rPr>
          <w:rFonts w:asciiTheme="minorHAnsi" w:hAnsiTheme="minorHAnsi" w:cstheme="minorHAnsi"/>
          <w:color w:val="000000" w:themeColor="text1"/>
        </w:rPr>
        <w:t xml:space="preserve">que se deben llevar a cabo </w:t>
      </w:r>
      <w:r w:rsidR="00E44E60">
        <w:rPr>
          <w:rFonts w:asciiTheme="minorHAnsi" w:hAnsiTheme="minorHAnsi" w:cstheme="minorHAnsi"/>
        </w:rPr>
        <w:t>para la ejecución de auditorías</w:t>
      </w:r>
      <w:r>
        <w:rPr>
          <w:rFonts w:asciiTheme="minorHAnsi" w:hAnsiTheme="minorHAnsi" w:cstheme="minorHAnsi"/>
        </w:rPr>
        <w:t xml:space="preserve"> son</w:t>
      </w:r>
      <w:r w:rsidR="00E44E60">
        <w:rPr>
          <w:rFonts w:asciiTheme="minorHAnsi" w:hAnsiTheme="minorHAnsi" w:cstheme="minorHAnsi"/>
        </w:rPr>
        <w:t>:</w:t>
      </w:r>
    </w:p>
    <w:p w14:paraId="26E44952" w14:textId="6492E5E0" w:rsidR="006E5A1A" w:rsidRPr="00A41792" w:rsidRDefault="006E5A1A" w:rsidP="00C9201B">
      <w:pPr>
        <w:pStyle w:val="Prrafodelista"/>
        <w:numPr>
          <w:ilvl w:val="2"/>
          <w:numId w:val="15"/>
        </w:numPr>
        <w:spacing w:line="360" w:lineRule="auto"/>
        <w:ind w:left="2835" w:hanging="567"/>
        <w:jc w:val="both"/>
        <w:rPr>
          <w:rFonts w:asciiTheme="minorHAnsi" w:hAnsiTheme="minorHAnsi" w:cstheme="minorHAnsi"/>
        </w:rPr>
      </w:pPr>
      <w:r w:rsidRPr="00A41792">
        <w:rPr>
          <w:rFonts w:asciiTheme="minorHAnsi" w:hAnsiTheme="minorHAnsi" w:cstheme="minorHAnsi"/>
        </w:rPr>
        <w:t>Familiarización</w:t>
      </w:r>
    </w:p>
    <w:p w14:paraId="36B80FE3" w14:textId="7289A20E" w:rsidR="006E5A1A" w:rsidRPr="00A41792" w:rsidRDefault="006E5A1A" w:rsidP="00C9201B">
      <w:pPr>
        <w:pStyle w:val="Prrafodelista"/>
        <w:numPr>
          <w:ilvl w:val="2"/>
          <w:numId w:val="15"/>
        </w:numPr>
        <w:spacing w:line="360" w:lineRule="auto"/>
        <w:ind w:left="2835" w:hanging="567"/>
        <w:jc w:val="both"/>
        <w:rPr>
          <w:rFonts w:asciiTheme="minorHAnsi" w:hAnsiTheme="minorHAnsi" w:cstheme="minorHAnsi"/>
        </w:rPr>
      </w:pPr>
      <w:r w:rsidRPr="00A41792">
        <w:rPr>
          <w:rFonts w:asciiTheme="minorHAnsi" w:hAnsiTheme="minorHAnsi" w:cstheme="minorHAnsi"/>
        </w:rPr>
        <w:t>Planificación</w:t>
      </w:r>
    </w:p>
    <w:p w14:paraId="7ADDACAD" w14:textId="251AF191" w:rsidR="006E5A1A" w:rsidRPr="00A41792" w:rsidRDefault="006E5A1A" w:rsidP="00C9201B">
      <w:pPr>
        <w:pStyle w:val="Prrafodelista"/>
        <w:numPr>
          <w:ilvl w:val="2"/>
          <w:numId w:val="15"/>
        </w:numPr>
        <w:spacing w:line="360" w:lineRule="auto"/>
        <w:ind w:left="2835" w:hanging="567"/>
        <w:jc w:val="both"/>
        <w:rPr>
          <w:rFonts w:asciiTheme="minorHAnsi" w:hAnsiTheme="minorHAnsi" w:cstheme="minorHAnsi"/>
        </w:rPr>
      </w:pPr>
      <w:r w:rsidRPr="00A41792">
        <w:rPr>
          <w:rFonts w:asciiTheme="minorHAnsi" w:hAnsiTheme="minorHAnsi" w:cstheme="minorHAnsi"/>
        </w:rPr>
        <w:t>Ejecución</w:t>
      </w:r>
    </w:p>
    <w:p w14:paraId="33B965D9" w14:textId="0FA03195" w:rsidR="006E5A1A" w:rsidRPr="00A41792" w:rsidRDefault="006E5A1A" w:rsidP="00C9201B">
      <w:pPr>
        <w:pStyle w:val="Prrafodelista"/>
        <w:numPr>
          <w:ilvl w:val="2"/>
          <w:numId w:val="15"/>
        </w:numPr>
        <w:spacing w:line="360" w:lineRule="auto"/>
        <w:ind w:left="2835" w:hanging="567"/>
        <w:jc w:val="both"/>
        <w:rPr>
          <w:rFonts w:asciiTheme="minorHAnsi" w:hAnsiTheme="minorHAnsi" w:cstheme="minorHAnsi"/>
        </w:rPr>
      </w:pPr>
      <w:r w:rsidRPr="00A41792">
        <w:rPr>
          <w:rFonts w:asciiTheme="minorHAnsi" w:hAnsiTheme="minorHAnsi" w:cstheme="minorHAnsi"/>
        </w:rPr>
        <w:t>Comunicación de resultados</w:t>
      </w:r>
      <w:r w:rsidR="001C02AF">
        <w:rPr>
          <w:rFonts w:asciiTheme="minorHAnsi" w:hAnsiTheme="minorHAnsi" w:cstheme="minorHAnsi"/>
        </w:rPr>
        <w:t>.</w:t>
      </w:r>
    </w:p>
    <w:p w14:paraId="74F17B1E" w14:textId="0FA4790F" w:rsidR="00E44E60" w:rsidRPr="00D5165B" w:rsidRDefault="001C02AF" w:rsidP="00C77256">
      <w:pPr>
        <w:pStyle w:val="Prrafodelista"/>
        <w:numPr>
          <w:ilvl w:val="2"/>
          <w:numId w:val="2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</w:rPr>
      </w:pPr>
      <w:r w:rsidRPr="00D5165B">
        <w:rPr>
          <w:rFonts w:asciiTheme="minorHAnsi" w:hAnsiTheme="minorHAnsi" w:cstheme="minorHAnsi"/>
          <w:color w:val="000000" w:themeColor="text1"/>
        </w:rPr>
        <w:t>Los cuatro diferentes t</w:t>
      </w:r>
      <w:r w:rsidR="00E44E60" w:rsidRPr="00D5165B">
        <w:rPr>
          <w:rFonts w:asciiTheme="minorHAnsi" w:hAnsiTheme="minorHAnsi" w:cstheme="minorHAnsi"/>
          <w:color w:val="000000" w:themeColor="text1"/>
        </w:rPr>
        <w:t>ipos de auditoría</w:t>
      </w:r>
      <w:r w:rsidR="009E6CC2" w:rsidRPr="00D5165B">
        <w:rPr>
          <w:rFonts w:asciiTheme="minorHAnsi" w:hAnsiTheme="minorHAnsi" w:cstheme="minorHAnsi"/>
          <w:color w:val="000000" w:themeColor="text1"/>
        </w:rPr>
        <w:t>s</w:t>
      </w:r>
      <w:r w:rsidRPr="00D5165B">
        <w:rPr>
          <w:rFonts w:asciiTheme="minorHAnsi" w:hAnsiTheme="minorHAnsi" w:cstheme="minorHAnsi"/>
          <w:color w:val="000000" w:themeColor="text1"/>
        </w:rPr>
        <w:t xml:space="preserve">  que podrán</w:t>
      </w:r>
      <w:r w:rsidR="00E44E60" w:rsidRPr="00D5165B">
        <w:rPr>
          <w:rFonts w:asciiTheme="minorHAnsi" w:hAnsiTheme="minorHAnsi" w:cstheme="minorHAnsi"/>
          <w:color w:val="000000" w:themeColor="text1"/>
        </w:rPr>
        <w:t xml:space="preserve"> realizarse</w:t>
      </w:r>
      <w:r w:rsidRPr="00D5165B">
        <w:rPr>
          <w:rFonts w:asciiTheme="minorHAnsi" w:hAnsiTheme="minorHAnsi" w:cstheme="minorHAnsi"/>
          <w:color w:val="000000" w:themeColor="text1"/>
        </w:rPr>
        <w:t xml:space="preserve"> son</w:t>
      </w:r>
      <w:r w:rsidR="00E44E60" w:rsidRPr="00D5165B">
        <w:rPr>
          <w:rFonts w:asciiTheme="minorHAnsi" w:hAnsiTheme="minorHAnsi" w:cstheme="minorHAnsi"/>
          <w:color w:val="000000" w:themeColor="text1"/>
        </w:rPr>
        <w:t>:</w:t>
      </w:r>
    </w:p>
    <w:p w14:paraId="63D199AE" w14:textId="1EC310C1" w:rsidR="00E44E60" w:rsidRPr="00D5165B" w:rsidRDefault="00D5165B" w:rsidP="00C9201B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D5165B">
        <w:rPr>
          <w:rFonts w:asciiTheme="minorHAnsi" w:hAnsiTheme="minorHAnsi" w:cstheme="minorHAnsi"/>
          <w:color w:val="000000" w:themeColor="text1"/>
        </w:rPr>
        <w:t>F</w:t>
      </w:r>
      <w:r w:rsidR="00E44E60" w:rsidRPr="00D5165B">
        <w:rPr>
          <w:rFonts w:asciiTheme="minorHAnsi" w:hAnsiTheme="minorHAnsi" w:cstheme="minorHAnsi"/>
          <w:color w:val="000000" w:themeColor="text1"/>
        </w:rPr>
        <w:t>inanciera</w:t>
      </w:r>
    </w:p>
    <w:p w14:paraId="590B0CE9" w14:textId="48B4A4FD" w:rsidR="00E44E60" w:rsidRDefault="00E44E60" w:rsidP="00FB1D21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D5165B">
        <w:rPr>
          <w:rFonts w:asciiTheme="minorHAnsi" w:hAnsiTheme="minorHAnsi" w:cstheme="minorHAnsi"/>
          <w:color w:val="000000" w:themeColor="text1"/>
        </w:rPr>
        <w:t>Cumplimiento</w:t>
      </w:r>
    </w:p>
    <w:p w14:paraId="552A526E" w14:textId="53A91B9A" w:rsidR="00FB1D21" w:rsidRPr="00FB1D21" w:rsidRDefault="00FB1D21" w:rsidP="00FB1D21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Operativa</w:t>
      </w:r>
    </w:p>
    <w:p w14:paraId="7D1881B9" w14:textId="36F25253" w:rsidR="00E44E60" w:rsidRDefault="00E44E60" w:rsidP="00C9201B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Combinadas</w:t>
      </w:r>
    </w:p>
    <w:p w14:paraId="5506955B" w14:textId="1D0A8C95" w:rsidR="00191D20" w:rsidRPr="00DD00B3" w:rsidRDefault="002F3CD6" w:rsidP="00DD00B3">
      <w:pPr>
        <w:pStyle w:val="Prrafodelista"/>
        <w:numPr>
          <w:ilvl w:val="2"/>
          <w:numId w:val="2"/>
        </w:numPr>
        <w:spacing w:line="360" w:lineRule="auto"/>
        <w:ind w:left="2268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Los roles </w:t>
      </w:r>
      <w:r w:rsidR="005A0655">
        <w:rPr>
          <w:rFonts w:asciiTheme="minorHAnsi" w:hAnsiTheme="minorHAnsi" w:cstheme="minorHAnsi"/>
        </w:rPr>
        <w:t xml:space="preserve">que pueden asignarse a los integrantes de la UDAI en el SAG UDAI WEB,  como parte del </w:t>
      </w:r>
      <w:r w:rsidR="00191D20" w:rsidRPr="00DD00B3">
        <w:rPr>
          <w:rFonts w:asciiTheme="minorHAnsi" w:hAnsiTheme="minorHAnsi" w:cstheme="minorHAnsi"/>
        </w:rPr>
        <w:t>equipo de auditoría puede</w:t>
      </w:r>
      <w:r w:rsidR="005A0655">
        <w:rPr>
          <w:rFonts w:asciiTheme="minorHAnsi" w:hAnsiTheme="minorHAnsi" w:cstheme="minorHAnsi"/>
        </w:rPr>
        <w:t>n ser</w:t>
      </w:r>
      <w:r w:rsidR="00191D20" w:rsidRPr="00DD00B3">
        <w:rPr>
          <w:rFonts w:asciiTheme="minorHAnsi" w:hAnsiTheme="minorHAnsi" w:cstheme="minorHAnsi"/>
        </w:rPr>
        <w:t>:</w:t>
      </w:r>
      <w:r w:rsidR="00DD00B3" w:rsidRPr="00DD00B3">
        <w:rPr>
          <w:rFonts w:asciiTheme="minorHAnsi" w:hAnsiTheme="minorHAnsi" w:cstheme="minorHAnsi"/>
        </w:rPr>
        <w:t xml:space="preserve"> </w:t>
      </w:r>
      <w:r w:rsidR="00191D20" w:rsidRPr="00DD00B3">
        <w:rPr>
          <w:rFonts w:asciiTheme="minorHAnsi" w:hAnsiTheme="minorHAnsi" w:cstheme="minorHAnsi"/>
        </w:rPr>
        <w:t>Asistente</w:t>
      </w:r>
      <w:r w:rsidR="00DD00B3" w:rsidRPr="00DD00B3">
        <w:rPr>
          <w:rFonts w:asciiTheme="minorHAnsi" w:hAnsiTheme="minorHAnsi" w:cstheme="minorHAnsi"/>
        </w:rPr>
        <w:t xml:space="preserve">, </w:t>
      </w:r>
      <w:r w:rsidR="00191D20" w:rsidRPr="00DD00B3">
        <w:rPr>
          <w:rFonts w:asciiTheme="minorHAnsi" w:hAnsiTheme="minorHAnsi" w:cstheme="minorHAnsi"/>
        </w:rPr>
        <w:t>Auditor</w:t>
      </w:r>
      <w:r w:rsidR="00DD00B3" w:rsidRPr="00DD00B3">
        <w:rPr>
          <w:rFonts w:asciiTheme="minorHAnsi" w:hAnsiTheme="minorHAnsi" w:cstheme="minorHAnsi"/>
        </w:rPr>
        <w:t xml:space="preserve">, </w:t>
      </w:r>
      <w:r w:rsidR="00191D20" w:rsidRPr="00DD00B3">
        <w:rPr>
          <w:rFonts w:asciiTheme="minorHAnsi" w:hAnsiTheme="minorHAnsi" w:cstheme="minorHAnsi"/>
        </w:rPr>
        <w:t>Coordinador</w:t>
      </w:r>
      <w:r w:rsidR="00DD00B3" w:rsidRPr="00DD00B3">
        <w:rPr>
          <w:rFonts w:asciiTheme="minorHAnsi" w:hAnsiTheme="minorHAnsi" w:cstheme="minorHAnsi"/>
        </w:rPr>
        <w:t xml:space="preserve"> y </w:t>
      </w:r>
      <w:r w:rsidR="00DD00B3">
        <w:rPr>
          <w:rFonts w:asciiTheme="minorHAnsi" w:hAnsiTheme="minorHAnsi" w:cstheme="minorHAnsi"/>
        </w:rPr>
        <w:t xml:space="preserve"> </w:t>
      </w:r>
      <w:r w:rsidR="00191D20" w:rsidRPr="00DD00B3">
        <w:rPr>
          <w:rFonts w:asciiTheme="minorHAnsi" w:hAnsiTheme="minorHAnsi" w:cstheme="minorHAnsi"/>
        </w:rPr>
        <w:t>Supervisor</w:t>
      </w:r>
      <w:r w:rsidR="00DD00B3">
        <w:rPr>
          <w:rFonts w:asciiTheme="minorHAnsi" w:hAnsiTheme="minorHAnsi" w:cstheme="minorHAnsi"/>
        </w:rPr>
        <w:t>.</w:t>
      </w:r>
    </w:p>
    <w:p w14:paraId="7D21F480" w14:textId="71D05CDB" w:rsidR="00A15C85" w:rsidRDefault="00A15C85" w:rsidP="00DD00B3">
      <w:pPr>
        <w:pStyle w:val="Prrafodelista"/>
        <w:numPr>
          <w:ilvl w:val="2"/>
          <w:numId w:val="2"/>
        </w:numPr>
        <w:spacing w:line="360" w:lineRule="auto"/>
        <w:ind w:left="2268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Las auditorías planificadas deben ejecutarse en el Sistema SAG UDAI WEB.</w:t>
      </w:r>
    </w:p>
    <w:p w14:paraId="1994D464" w14:textId="5B5C2E4C" w:rsidR="00FB1D21" w:rsidRDefault="00FB1D21" w:rsidP="00DD00B3">
      <w:pPr>
        <w:pStyle w:val="Prrafodelista"/>
        <w:numPr>
          <w:ilvl w:val="2"/>
          <w:numId w:val="2"/>
        </w:numPr>
        <w:spacing w:line="360" w:lineRule="auto"/>
        <w:ind w:left="2268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 establece un plazo de cinco (5) días para la presentación de </w:t>
      </w:r>
      <w:r w:rsidR="00DC1676">
        <w:rPr>
          <w:rFonts w:asciiTheme="minorHAnsi" w:hAnsiTheme="minorHAnsi" w:cstheme="minorHAnsi"/>
        </w:rPr>
        <w:t>la información requerida por la UDAI</w:t>
      </w:r>
      <w:r>
        <w:rPr>
          <w:rFonts w:asciiTheme="minorHAnsi" w:hAnsiTheme="minorHAnsi" w:cstheme="minorHAnsi"/>
        </w:rPr>
        <w:t>.</w:t>
      </w:r>
    </w:p>
    <w:p w14:paraId="49348352" w14:textId="77777777" w:rsidR="00C77256" w:rsidRDefault="00C77256" w:rsidP="00120067">
      <w:pPr>
        <w:spacing w:line="360" w:lineRule="auto"/>
        <w:jc w:val="both"/>
        <w:rPr>
          <w:rFonts w:asciiTheme="minorHAnsi" w:hAnsiTheme="minorHAnsi" w:cstheme="minorHAnsi"/>
        </w:rPr>
      </w:pPr>
    </w:p>
    <w:p w14:paraId="5BBB1421" w14:textId="77777777" w:rsidR="00627557" w:rsidRDefault="00627557" w:rsidP="00120067">
      <w:pPr>
        <w:spacing w:line="360" w:lineRule="auto"/>
        <w:jc w:val="both"/>
        <w:rPr>
          <w:rFonts w:asciiTheme="minorHAnsi" w:hAnsiTheme="minorHAnsi" w:cstheme="minorHAnsi"/>
        </w:rPr>
      </w:pPr>
    </w:p>
    <w:p w14:paraId="455D1E07" w14:textId="37DD8C53" w:rsidR="00955E78" w:rsidRPr="00E20FB3" w:rsidRDefault="00955E78" w:rsidP="00C9201B">
      <w:pPr>
        <w:pStyle w:val="Prrafodelista"/>
        <w:numPr>
          <w:ilvl w:val="0"/>
          <w:numId w:val="10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E20FB3">
        <w:rPr>
          <w:rFonts w:asciiTheme="minorHAnsi" w:hAnsiTheme="minorHAnsi" w:cstheme="minorHAnsi"/>
          <w:b/>
          <w:lang w:val="es-ES_tradnl"/>
        </w:rPr>
        <w:t xml:space="preserve">Indicador de medición No. </w:t>
      </w:r>
      <w:r w:rsidR="00E20FB3" w:rsidRPr="00E20FB3">
        <w:rPr>
          <w:rFonts w:asciiTheme="minorHAnsi" w:hAnsiTheme="minorHAnsi" w:cstheme="minorHAnsi"/>
          <w:b/>
          <w:lang w:val="es-ES_tradnl"/>
        </w:rPr>
        <w:t>2</w:t>
      </w:r>
      <w:r w:rsidRPr="00E20FB3">
        <w:rPr>
          <w:rFonts w:asciiTheme="minorHAnsi" w:hAnsiTheme="minorHAnsi" w:cstheme="minorHAnsi"/>
          <w:b/>
          <w:lang w:val="es-ES_tradnl"/>
        </w:rPr>
        <w:t xml:space="preserve">: </w:t>
      </w:r>
    </w:p>
    <w:p w14:paraId="2055D78C" w14:textId="77777777" w:rsidR="00955E78" w:rsidRPr="00E2263D" w:rsidRDefault="00955E78" w:rsidP="00955E78">
      <w:pPr>
        <w:spacing w:line="360" w:lineRule="auto"/>
        <w:jc w:val="both"/>
        <w:rPr>
          <w:rFonts w:asciiTheme="minorHAnsi" w:hAnsiTheme="minorHAnsi" w:cstheme="minorHAnsi"/>
          <w:b/>
          <w:lang w:val="es-ES_tradnl"/>
        </w:rPr>
      </w:pPr>
    </w:p>
    <w:tbl>
      <w:tblPr>
        <w:tblStyle w:val="Tablaconcuadrcula4-nfasis11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79"/>
      </w:tblGrid>
      <w:tr w:rsidR="00955E78" w:rsidRPr="00EE73CC" w14:paraId="77B777B9" w14:textId="77777777" w:rsidTr="007640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3"/>
            <w:shd w:val="clear" w:color="auto" w:fill="0F243E" w:themeFill="text2" w:themeFillShade="80"/>
            <w:vAlign w:val="center"/>
          </w:tcPr>
          <w:p w14:paraId="183AEA02" w14:textId="4E56AA78" w:rsidR="00955E78" w:rsidRDefault="00955E78" w:rsidP="008C74D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lang w:eastAsia="es-GT"/>
              </w:rPr>
            </w:pPr>
            <w:r>
              <w:rPr>
                <w:rFonts w:asciiTheme="minorHAnsi" w:hAnsiTheme="minorHAnsi" w:cstheme="minorHAnsi"/>
              </w:rPr>
              <w:t>Indicador</w:t>
            </w:r>
            <w:r w:rsidRPr="00EE73CC">
              <w:rPr>
                <w:rFonts w:asciiTheme="minorHAnsi" w:hAnsiTheme="minorHAnsi" w:cstheme="minorHAnsi"/>
              </w:rPr>
              <w:t xml:space="preserve"> del </w:t>
            </w:r>
            <w:r>
              <w:rPr>
                <w:rFonts w:asciiTheme="minorHAnsi" w:hAnsiTheme="minorHAnsi" w:cstheme="minorHAnsi"/>
              </w:rPr>
              <w:t xml:space="preserve">procedimiento </w:t>
            </w:r>
            <w:r w:rsidRPr="001B1A98">
              <w:rPr>
                <w:rFonts w:asciiTheme="minorHAnsi" w:hAnsiTheme="minorHAnsi" w:cstheme="minorHAnsi"/>
                <w:lang w:eastAsia="es-GT"/>
              </w:rPr>
              <w:t>PR</w:t>
            </w:r>
            <w:r>
              <w:rPr>
                <w:rFonts w:asciiTheme="minorHAnsi" w:hAnsiTheme="minorHAnsi" w:cstheme="minorHAnsi"/>
                <w:lang w:eastAsia="es-GT"/>
              </w:rPr>
              <w:t>OD</w:t>
            </w:r>
            <w:r w:rsidRPr="001B1A98">
              <w:rPr>
                <w:rFonts w:asciiTheme="minorHAnsi" w:hAnsiTheme="minorHAnsi" w:cstheme="minorHAnsi"/>
                <w:lang w:eastAsia="es-GT"/>
              </w:rPr>
              <w:t>-</w:t>
            </w:r>
            <w:r w:rsidR="000A1AE0">
              <w:rPr>
                <w:rFonts w:asciiTheme="minorHAnsi" w:hAnsiTheme="minorHAnsi" w:cstheme="minorHAnsi"/>
                <w:lang w:val="es-ES_tradnl"/>
              </w:rPr>
              <w:t>UDAI</w:t>
            </w:r>
            <w:r w:rsidR="00E20FB3" w:rsidRPr="00E20FB3">
              <w:rPr>
                <w:rFonts w:asciiTheme="minorHAnsi" w:hAnsiTheme="minorHAnsi" w:cstheme="minorHAnsi"/>
                <w:lang w:val="es-ES_tradnl"/>
              </w:rPr>
              <w:t>-01-1.2</w:t>
            </w:r>
          </w:p>
          <w:p w14:paraId="27300188" w14:textId="4B8130C5" w:rsidR="00955E78" w:rsidRPr="00EE73CC" w:rsidRDefault="002F3CD6" w:rsidP="008C74D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  <w:r w:rsidRPr="002F3CD6">
              <w:rPr>
                <w:rFonts w:asciiTheme="minorHAnsi" w:hAnsiTheme="minorHAnsi" w:cstheme="minorHAnsi"/>
              </w:rPr>
              <w:t>jecución de auditorías utilizando el Sistema SAG UDAI WEB</w:t>
            </w:r>
          </w:p>
        </w:tc>
      </w:tr>
      <w:tr w:rsidR="00955E78" w:rsidRPr="00EE73CC" w14:paraId="0E2BD4FE" w14:textId="77777777" w:rsidTr="00E20F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5478F2AF" w14:textId="77777777" w:rsidR="00955E78" w:rsidRPr="00EE73CC" w:rsidRDefault="00955E78" w:rsidP="00E20FB3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Cs w:val="0"/>
              </w:rPr>
            </w:pPr>
            <w:r w:rsidRPr="00EE73CC">
              <w:rPr>
                <w:rFonts w:asciiTheme="minorHAnsi" w:hAnsiTheme="minorHAnsi" w:cstheme="minorHAnsi"/>
              </w:rPr>
              <w:t>No.</w:t>
            </w:r>
          </w:p>
        </w:tc>
        <w:tc>
          <w:tcPr>
            <w:tcW w:w="5103" w:type="dxa"/>
            <w:vAlign w:val="center"/>
          </w:tcPr>
          <w:p w14:paraId="3F0314CB" w14:textId="77777777" w:rsidR="00955E78" w:rsidRPr="00EE73CC" w:rsidRDefault="00955E78" w:rsidP="00E20FB3">
            <w:pPr>
              <w:pStyle w:val="Prrafodelista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EE73CC">
              <w:rPr>
                <w:rFonts w:asciiTheme="minorHAnsi" w:hAnsiTheme="minorHAnsi" w:cstheme="minorHAnsi"/>
                <w:b/>
                <w:bCs/>
              </w:rPr>
              <w:t>Descripción del indicador</w:t>
            </w:r>
          </w:p>
        </w:tc>
        <w:tc>
          <w:tcPr>
            <w:tcW w:w="2879" w:type="dxa"/>
            <w:vAlign w:val="center"/>
          </w:tcPr>
          <w:p w14:paraId="744174D4" w14:textId="77777777" w:rsidR="00955E78" w:rsidRPr="00EE73CC" w:rsidRDefault="00955E78" w:rsidP="00E20FB3">
            <w:pPr>
              <w:pStyle w:val="Prrafodelista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EE73CC">
              <w:rPr>
                <w:rFonts w:asciiTheme="minorHAnsi" w:hAnsiTheme="minorHAnsi" w:cstheme="minorHAnsi"/>
                <w:b/>
                <w:bCs/>
              </w:rPr>
              <w:t>Método de medición</w:t>
            </w:r>
          </w:p>
        </w:tc>
      </w:tr>
      <w:tr w:rsidR="00955E78" w:rsidRPr="00EE73CC" w14:paraId="65AC67FD" w14:textId="77777777" w:rsidTr="00E20FB3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4296BE02" w14:textId="77777777" w:rsidR="00955E78" w:rsidRPr="00272BDA" w:rsidRDefault="00955E78" w:rsidP="00764041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 w:val="0"/>
              </w:rPr>
            </w:pPr>
            <w:r w:rsidRPr="00272BDA">
              <w:rPr>
                <w:rFonts w:asciiTheme="minorHAnsi" w:hAnsiTheme="minorHAnsi" w:cstheme="minorHAnsi"/>
                <w:b w:val="0"/>
              </w:rPr>
              <w:t>1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2C04333C" w14:textId="407D2760" w:rsidR="00DD00B3" w:rsidRPr="00DD00B3" w:rsidRDefault="00DD00B3" w:rsidP="00DD00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trike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Auditorías realizadas / Auditorías programadas</w:t>
            </w:r>
            <w:r w:rsidRPr="00DD00B3">
              <w:rPr>
                <w:rFonts w:asciiTheme="minorHAnsi" w:hAnsiTheme="minorHAnsi" w:cstheme="minorHAnsi"/>
                <w:color w:val="FF0000"/>
              </w:rPr>
              <w:t>.</w:t>
            </w:r>
          </w:p>
        </w:tc>
        <w:tc>
          <w:tcPr>
            <w:tcW w:w="2879" w:type="dxa"/>
            <w:vAlign w:val="center"/>
          </w:tcPr>
          <w:p w14:paraId="382E5CD7" w14:textId="77777777" w:rsidR="00955E78" w:rsidRPr="00E34D05" w:rsidRDefault="00955E78" w:rsidP="00764041">
            <w:pPr>
              <w:pStyle w:val="Prrafodelista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34D05">
              <w:rPr>
                <w:rFonts w:asciiTheme="minorHAnsi" w:hAnsiTheme="minorHAnsi" w:cstheme="minorHAnsi"/>
              </w:rPr>
              <w:t>% de cumplimiento.</w:t>
            </w:r>
          </w:p>
        </w:tc>
      </w:tr>
    </w:tbl>
    <w:p w14:paraId="0A541316" w14:textId="77777777" w:rsidR="006E5A1A" w:rsidRDefault="006E5A1A" w:rsidP="00955E78">
      <w:pPr>
        <w:spacing w:line="360" w:lineRule="auto"/>
        <w:jc w:val="both"/>
        <w:rPr>
          <w:rFonts w:asciiTheme="minorHAnsi" w:hAnsiTheme="minorHAnsi" w:cstheme="minorHAnsi"/>
          <w:color w:val="FF0000"/>
          <w:lang w:eastAsia="es-GT"/>
        </w:rPr>
      </w:pPr>
    </w:p>
    <w:p w14:paraId="39C7C9E1" w14:textId="5A90C51C" w:rsidR="00955E78" w:rsidRPr="00EE73CC" w:rsidRDefault="00955E78" w:rsidP="00C9201B">
      <w:pPr>
        <w:pStyle w:val="Prrafodelista"/>
        <w:numPr>
          <w:ilvl w:val="0"/>
          <w:numId w:val="10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EE73CC">
        <w:rPr>
          <w:rFonts w:asciiTheme="minorHAnsi" w:hAnsiTheme="minorHAnsi" w:cstheme="minorHAnsi"/>
          <w:b/>
          <w:lang w:val="es-ES_tradnl"/>
        </w:rPr>
        <w:t>Descripción de actividades del p</w:t>
      </w:r>
      <w:r>
        <w:rPr>
          <w:rFonts w:asciiTheme="minorHAnsi" w:hAnsiTheme="minorHAnsi" w:cstheme="minorHAnsi"/>
          <w:b/>
          <w:lang w:val="es-ES_tradnl"/>
        </w:rPr>
        <w:t>rocedimiento</w:t>
      </w:r>
      <w:r w:rsidRPr="00EE73CC">
        <w:rPr>
          <w:rFonts w:asciiTheme="minorHAnsi" w:hAnsiTheme="minorHAnsi" w:cstheme="minorHAnsi"/>
          <w:b/>
          <w:lang w:val="es-ES_tradnl"/>
        </w:rPr>
        <w:t xml:space="preserve"> </w:t>
      </w:r>
      <w:r w:rsidR="0071142B">
        <w:rPr>
          <w:rFonts w:asciiTheme="minorHAnsi" w:hAnsiTheme="minorHAnsi" w:cstheme="minorHAnsi"/>
          <w:b/>
          <w:lang w:val="es-ES_tradnl"/>
        </w:rPr>
        <w:t>PROD-</w:t>
      </w:r>
      <w:r w:rsidR="000A1AE0">
        <w:rPr>
          <w:rFonts w:asciiTheme="minorHAnsi" w:hAnsiTheme="minorHAnsi" w:cstheme="minorHAnsi"/>
          <w:b/>
          <w:lang w:val="es-ES_tradnl"/>
        </w:rPr>
        <w:t>UDAI</w:t>
      </w:r>
      <w:r w:rsidR="00E20FB3" w:rsidRPr="00E20FB3">
        <w:rPr>
          <w:rFonts w:asciiTheme="minorHAnsi" w:hAnsiTheme="minorHAnsi" w:cstheme="minorHAnsi"/>
          <w:b/>
          <w:lang w:val="es-ES_tradnl"/>
        </w:rPr>
        <w:t>-01-1.2</w:t>
      </w:r>
      <w:r w:rsidRPr="00EE73CC">
        <w:rPr>
          <w:rFonts w:asciiTheme="minorHAnsi" w:hAnsiTheme="minorHAnsi" w:cstheme="minorHAnsi"/>
          <w:b/>
          <w:lang w:val="es-ES_tradnl"/>
        </w:rPr>
        <w:t>:</w:t>
      </w:r>
    </w:p>
    <w:tbl>
      <w:tblPr>
        <w:tblStyle w:val="Tablaconcuadrcula"/>
        <w:tblW w:w="9351" w:type="dxa"/>
        <w:tblLayout w:type="fixed"/>
        <w:tblLook w:val="04A0" w:firstRow="1" w:lastRow="0" w:firstColumn="1" w:lastColumn="0" w:noHBand="0" w:noVBand="1"/>
      </w:tblPr>
      <w:tblGrid>
        <w:gridCol w:w="568"/>
        <w:gridCol w:w="5097"/>
        <w:gridCol w:w="1701"/>
        <w:gridCol w:w="1985"/>
      </w:tblGrid>
      <w:tr w:rsidR="00955E78" w:rsidRPr="00A15C85" w14:paraId="660EAC1F" w14:textId="77777777" w:rsidTr="00A42F4F">
        <w:trPr>
          <w:cantSplit/>
          <w:tblHeader/>
        </w:trPr>
        <w:tc>
          <w:tcPr>
            <w:tcW w:w="568" w:type="dxa"/>
            <w:shd w:val="clear" w:color="auto" w:fill="0F243E" w:themeFill="text2" w:themeFillShade="80"/>
            <w:vAlign w:val="center"/>
          </w:tcPr>
          <w:p w14:paraId="40988438" w14:textId="77777777" w:rsidR="00955E78" w:rsidRPr="00A15C85" w:rsidRDefault="00955E78" w:rsidP="00764041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A15C85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No.</w:t>
            </w:r>
          </w:p>
        </w:tc>
        <w:tc>
          <w:tcPr>
            <w:tcW w:w="5097" w:type="dxa"/>
            <w:shd w:val="clear" w:color="auto" w:fill="0F243E" w:themeFill="text2" w:themeFillShade="80"/>
            <w:vAlign w:val="center"/>
          </w:tcPr>
          <w:p w14:paraId="36153D20" w14:textId="77777777" w:rsidR="00955E78" w:rsidRPr="00A15C85" w:rsidRDefault="00955E78" w:rsidP="00764041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A15C85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Descripción de la actividad</w:t>
            </w:r>
          </w:p>
        </w:tc>
        <w:tc>
          <w:tcPr>
            <w:tcW w:w="1701" w:type="dxa"/>
            <w:shd w:val="clear" w:color="auto" w:fill="0F243E" w:themeFill="text2" w:themeFillShade="80"/>
            <w:vAlign w:val="center"/>
          </w:tcPr>
          <w:p w14:paraId="67D6B3DD" w14:textId="77777777" w:rsidR="00955E78" w:rsidRPr="00A15C85" w:rsidRDefault="00955E78" w:rsidP="00764041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A15C85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Responsables</w:t>
            </w:r>
          </w:p>
        </w:tc>
        <w:tc>
          <w:tcPr>
            <w:tcW w:w="1985" w:type="dxa"/>
            <w:shd w:val="clear" w:color="auto" w:fill="0F243E" w:themeFill="text2" w:themeFillShade="80"/>
          </w:tcPr>
          <w:p w14:paraId="32BF0AD0" w14:textId="77777777" w:rsidR="00955E78" w:rsidRPr="00A15C85" w:rsidRDefault="00955E78" w:rsidP="00764041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A15C85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Documentos o constancia que se genera</w:t>
            </w:r>
          </w:p>
        </w:tc>
      </w:tr>
      <w:tr w:rsidR="00955E78" w:rsidRPr="00A15C85" w14:paraId="5C090A77" w14:textId="77777777" w:rsidTr="00A42F4F">
        <w:trPr>
          <w:cantSplit/>
        </w:trPr>
        <w:tc>
          <w:tcPr>
            <w:tcW w:w="568" w:type="dxa"/>
            <w:vAlign w:val="center"/>
          </w:tcPr>
          <w:p w14:paraId="5BEE03F1" w14:textId="77777777" w:rsidR="00955E78" w:rsidRPr="00A15C85" w:rsidRDefault="00955E78" w:rsidP="00764041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097" w:type="dxa"/>
            <w:vAlign w:val="center"/>
          </w:tcPr>
          <w:p w14:paraId="551A16DB" w14:textId="77777777" w:rsidR="00955E78" w:rsidRPr="00A15C85" w:rsidRDefault="00955E78" w:rsidP="00764041">
            <w:pPr>
              <w:rPr>
                <w:rFonts w:asciiTheme="minorHAnsi" w:hAnsiTheme="minorHAnsi" w:cstheme="minorHAnsi"/>
              </w:rPr>
            </w:pPr>
            <w:r w:rsidRPr="00A15C85">
              <w:rPr>
                <w:rFonts w:asciiTheme="minorHAnsi" w:eastAsia="Calibri" w:hAnsiTheme="minorHAnsi" w:cstheme="minorHAnsi"/>
              </w:rPr>
              <w:t>INICIO DEL PROCEDIMIENTO</w:t>
            </w:r>
          </w:p>
        </w:tc>
        <w:tc>
          <w:tcPr>
            <w:tcW w:w="1701" w:type="dxa"/>
            <w:vAlign w:val="center"/>
          </w:tcPr>
          <w:p w14:paraId="64EBB562" w14:textId="77777777" w:rsidR="00955E78" w:rsidRPr="00A15C85" w:rsidRDefault="00955E78" w:rsidP="00764041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vAlign w:val="center"/>
          </w:tcPr>
          <w:p w14:paraId="419A6B09" w14:textId="77777777" w:rsidR="00955E78" w:rsidRPr="00A15C85" w:rsidRDefault="00955E78" w:rsidP="00764041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955E78" w:rsidRPr="00A15C85" w14:paraId="5EB6D5B1" w14:textId="77777777" w:rsidTr="00A42F4F">
        <w:trPr>
          <w:cantSplit/>
        </w:trPr>
        <w:tc>
          <w:tcPr>
            <w:tcW w:w="568" w:type="dxa"/>
            <w:vAlign w:val="center"/>
          </w:tcPr>
          <w:p w14:paraId="61E35B09" w14:textId="77777777" w:rsidR="00955E78" w:rsidRPr="00A15C85" w:rsidRDefault="00955E78" w:rsidP="00764041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A15C8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097" w:type="dxa"/>
            <w:vAlign w:val="center"/>
          </w:tcPr>
          <w:p w14:paraId="5506678C" w14:textId="68C94D7D" w:rsidR="00955E78" w:rsidRPr="00A15C85" w:rsidRDefault="00A15C85" w:rsidP="00DD00B3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Asigna Código de Auditoría Interna -CAI-</w:t>
            </w:r>
            <w:r w:rsidR="00DD00B3">
              <w:rPr>
                <w:rFonts w:asciiTheme="minorHAnsi" w:hAnsiTheme="minorHAnsi" w:cstheme="minorHAnsi"/>
              </w:rPr>
              <w:t xml:space="preserve">, como parte de los </w:t>
            </w:r>
            <w:r w:rsidR="00DD00B3" w:rsidRPr="00A15C85">
              <w:rPr>
                <w:rFonts w:asciiTheme="minorHAnsi" w:eastAsia="Calibri" w:hAnsiTheme="minorHAnsi" w:cstheme="minorHAnsi"/>
                <w:b/>
              </w:rPr>
              <w:t>Aspectos previos al proceso de auditoría</w:t>
            </w:r>
            <w:r w:rsidR="00DD00B3">
              <w:rPr>
                <w:rFonts w:asciiTheme="minorHAnsi" w:eastAsia="Calibr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al riesgo identificado del cual se deriva la auditoría a realizar</w:t>
            </w:r>
            <w:r w:rsidR="006A37A9">
              <w:rPr>
                <w:rFonts w:asciiTheme="minorHAnsi" w:hAnsiTheme="minorHAnsi" w:cstheme="minorHAnsi"/>
              </w:rPr>
              <w:t>.</w:t>
            </w:r>
            <w:r w:rsidR="00DD00B3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71BF38A7" w14:textId="3B49AC8D" w:rsidR="00955E78" w:rsidRPr="00A15C85" w:rsidRDefault="00A15C85" w:rsidP="00DD00B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Jefe</w:t>
            </w:r>
            <w:r w:rsidR="00DD00B3">
              <w:rPr>
                <w:rFonts w:asciiTheme="minorHAnsi" w:hAnsiTheme="minorHAnsi" w:cstheme="minorHAnsi"/>
              </w:rPr>
              <w:t xml:space="preserve"> de la UDAI</w:t>
            </w:r>
          </w:p>
        </w:tc>
        <w:tc>
          <w:tcPr>
            <w:tcW w:w="1985" w:type="dxa"/>
            <w:vAlign w:val="center"/>
          </w:tcPr>
          <w:p w14:paraId="4FED53DB" w14:textId="0DAEB66A" w:rsidR="00955E78" w:rsidRPr="00A15C85" w:rsidRDefault="00DD00B3" w:rsidP="00F72DC0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Código de Auditoría Interna -CAI-.</w:t>
            </w:r>
          </w:p>
        </w:tc>
      </w:tr>
      <w:tr w:rsidR="00955E78" w:rsidRPr="00A15C85" w14:paraId="28072552" w14:textId="77777777" w:rsidTr="00A42F4F">
        <w:trPr>
          <w:cantSplit/>
        </w:trPr>
        <w:tc>
          <w:tcPr>
            <w:tcW w:w="568" w:type="dxa"/>
            <w:vAlign w:val="center"/>
          </w:tcPr>
          <w:p w14:paraId="2730DF0A" w14:textId="77777777" w:rsidR="00955E78" w:rsidRPr="00A15C85" w:rsidRDefault="00955E78" w:rsidP="00764041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A15C8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097" w:type="dxa"/>
            <w:vAlign w:val="center"/>
          </w:tcPr>
          <w:p w14:paraId="18E94027" w14:textId="4F27DF4D" w:rsidR="00955E78" w:rsidRPr="00A15C85" w:rsidRDefault="00A15C85" w:rsidP="00E05DAF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Crea el nombramiento, declaración de independencia y asigna el equipo de auditoría</w:t>
            </w:r>
            <w:r w:rsidR="00461DED">
              <w:rPr>
                <w:rFonts w:asciiTheme="minorHAnsi" w:hAnsiTheme="minorHAnsi" w:cstheme="minorHAnsi"/>
                <w:color w:val="0D0D0D" w:themeColor="text1" w:themeTint="F2"/>
              </w:rPr>
              <w:t xml:space="preserve"> y t</w:t>
            </w:r>
            <w:r w:rsidR="00461DED">
              <w:rPr>
                <w:rFonts w:asciiTheme="minorHAnsi" w:hAnsiTheme="minorHAnsi" w:cstheme="minorHAnsi"/>
              </w:rPr>
              <w:t>rasla</w:t>
            </w:r>
            <w:r w:rsidR="00E05DAF">
              <w:rPr>
                <w:rFonts w:asciiTheme="minorHAnsi" w:hAnsiTheme="minorHAnsi" w:cstheme="minorHAnsi"/>
              </w:rPr>
              <w:t>da para su conocimiento y firma.</w:t>
            </w:r>
          </w:p>
        </w:tc>
        <w:tc>
          <w:tcPr>
            <w:tcW w:w="1701" w:type="dxa"/>
            <w:vAlign w:val="center"/>
          </w:tcPr>
          <w:p w14:paraId="474ED084" w14:textId="356E4868" w:rsidR="00955E78" w:rsidRPr="00A15C85" w:rsidRDefault="00DD00B3" w:rsidP="00DD00B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Jefe de la UDAI</w:t>
            </w:r>
          </w:p>
        </w:tc>
        <w:tc>
          <w:tcPr>
            <w:tcW w:w="1985" w:type="dxa"/>
            <w:vAlign w:val="center"/>
          </w:tcPr>
          <w:p w14:paraId="35A22235" w14:textId="261EE5CA" w:rsidR="007E644F" w:rsidRPr="00D5165B" w:rsidRDefault="00910ACA" w:rsidP="007E644F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eastAsia="Calibri" w:hAnsiTheme="minorHAnsi" w:cstheme="minorHAnsi"/>
                <w:color w:val="000000" w:themeColor="text1"/>
              </w:rPr>
              <w:t>Nombramiento y declaración.</w:t>
            </w:r>
          </w:p>
        </w:tc>
      </w:tr>
      <w:tr w:rsidR="004C4EED" w:rsidRPr="00A15C85" w14:paraId="08BC4742" w14:textId="77777777" w:rsidTr="00A42F4F">
        <w:trPr>
          <w:cantSplit/>
        </w:trPr>
        <w:tc>
          <w:tcPr>
            <w:tcW w:w="568" w:type="dxa"/>
            <w:vAlign w:val="center"/>
          </w:tcPr>
          <w:p w14:paraId="2836128D" w14:textId="6490C586" w:rsidR="004C4EED" w:rsidRPr="00A15C85" w:rsidRDefault="00461DED" w:rsidP="004C4EED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5097" w:type="dxa"/>
            <w:vAlign w:val="center"/>
          </w:tcPr>
          <w:p w14:paraId="420AB25B" w14:textId="77777777" w:rsidR="000D38F6" w:rsidRDefault="00A15C85" w:rsidP="005A0655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 xml:space="preserve">Recibe y firma </w:t>
            </w:r>
            <w:r w:rsidR="000D38F6">
              <w:rPr>
                <w:rFonts w:asciiTheme="minorHAnsi" w:hAnsiTheme="minorHAnsi" w:cstheme="minorHAnsi"/>
                <w:color w:val="000000" w:themeColor="text1"/>
              </w:rPr>
              <w:t>la declaración de independencia:</w:t>
            </w:r>
          </w:p>
          <w:p w14:paraId="5DFCDAFA" w14:textId="3ADAF56E" w:rsidR="000D38F6" w:rsidRPr="00D6244A" w:rsidRDefault="000D38F6" w:rsidP="00C9201B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6244A">
              <w:rPr>
                <w:rFonts w:asciiTheme="minorHAnsi" w:hAnsiTheme="minorHAnsi" w:cstheme="minorHAnsi"/>
                <w:color w:val="000000" w:themeColor="text1"/>
              </w:rPr>
              <w:t>Si no existe conflicto de intereses, continua el procedimiento.</w:t>
            </w:r>
          </w:p>
          <w:p w14:paraId="3D727A0C" w14:textId="6D6F4DD1" w:rsidR="004C4EED" w:rsidRPr="00D6244A" w:rsidRDefault="000D38F6" w:rsidP="00C9201B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6244A">
              <w:rPr>
                <w:rFonts w:asciiTheme="minorHAnsi" w:hAnsiTheme="minorHAnsi" w:cstheme="minorHAnsi"/>
                <w:color w:val="000000" w:themeColor="text1"/>
              </w:rPr>
              <w:t>Si existe</w:t>
            </w:r>
            <w:r w:rsidR="00A15C85" w:rsidRPr="00D6244A">
              <w:rPr>
                <w:rFonts w:asciiTheme="minorHAnsi" w:hAnsiTheme="minorHAnsi" w:cstheme="minorHAnsi"/>
                <w:color w:val="000000" w:themeColor="text1"/>
              </w:rPr>
              <w:t xml:space="preserve"> conflicto de intereses</w:t>
            </w:r>
            <w:r w:rsidRPr="00D6244A">
              <w:rPr>
                <w:rFonts w:asciiTheme="minorHAnsi" w:hAnsiTheme="minorHAnsi" w:cstheme="minorHAnsi"/>
                <w:color w:val="000000" w:themeColor="text1"/>
              </w:rPr>
              <w:t xml:space="preserve">, informa al </w:t>
            </w:r>
            <w:r w:rsidRPr="00D6244A">
              <w:rPr>
                <w:rFonts w:asciiTheme="minorHAnsi" w:hAnsiTheme="minorHAnsi" w:cstheme="minorHAnsi"/>
              </w:rPr>
              <w:t xml:space="preserve">Jefe de la UDAI del mismo. Regresa a </w:t>
            </w:r>
            <w:r w:rsidR="00FF7B0D">
              <w:rPr>
                <w:rFonts w:asciiTheme="minorHAnsi" w:hAnsiTheme="minorHAnsi" w:cstheme="minorHAnsi"/>
              </w:rPr>
              <w:t>paso 2.</w:t>
            </w:r>
          </w:p>
        </w:tc>
        <w:tc>
          <w:tcPr>
            <w:tcW w:w="1701" w:type="dxa"/>
            <w:vAlign w:val="center"/>
          </w:tcPr>
          <w:p w14:paraId="6BC0FB7E" w14:textId="51C09D48" w:rsidR="00910ACA" w:rsidRPr="00E05DAF" w:rsidRDefault="00E05DAF" w:rsidP="00E05DAF">
            <w:pPr>
              <w:jc w:val="center"/>
              <w:rPr>
                <w:rFonts w:asciiTheme="minorHAnsi" w:hAnsiTheme="minorHAnsi" w:cstheme="minorHAnsi"/>
              </w:rPr>
            </w:pPr>
            <w:r w:rsidRPr="009105FD">
              <w:rPr>
                <w:rFonts w:asciiTheme="minorHAnsi" w:hAnsiTheme="minorHAnsi" w:cstheme="minorHAnsi"/>
              </w:rPr>
              <w:t>Equipo de auditoría</w:t>
            </w:r>
          </w:p>
        </w:tc>
        <w:tc>
          <w:tcPr>
            <w:tcW w:w="1985" w:type="dxa"/>
            <w:vAlign w:val="center"/>
          </w:tcPr>
          <w:p w14:paraId="657D0882" w14:textId="5DBB0D50" w:rsidR="004C4EED" w:rsidRPr="00D5165B" w:rsidRDefault="006704CE" w:rsidP="004C4E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t>No se genera documento.</w:t>
            </w:r>
          </w:p>
        </w:tc>
      </w:tr>
      <w:tr w:rsidR="004C4EED" w:rsidRPr="00A15C85" w14:paraId="55C44C1E" w14:textId="77777777" w:rsidTr="00A42F4F">
        <w:trPr>
          <w:cantSplit/>
        </w:trPr>
        <w:tc>
          <w:tcPr>
            <w:tcW w:w="568" w:type="dxa"/>
            <w:vAlign w:val="center"/>
          </w:tcPr>
          <w:p w14:paraId="2B2DA608" w14:textId="4869868E" w:rsidR="004C4EED" w:rsidRPr="00A15C85" w:rsidRDefault="006911DB" w:rsidP="004C4EED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097" w:type="dxa"/>
            <w:vAlign w:val="center"/>
          </w:tcPr>
          <w:p w14:paraId="11475BB9" w14:textId="5C3D6395" w:rsidR="00A15C85" w:rsidRPr="00D5165B" w:rsidRDefault="00910ACA" w:rsidP="00D5165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 xml:space="preserve">Inicia </w:t>
            </w:r>
            <w:r w:rsidRPr="00D5165B">
              <w:rPr>
                <w:rFonts w:asciiTheme="minorHAnsi" w:hAnsiTheme="minorHAnsi" w:cstheme="minorHAnsi"/>
                <w:b/>
                <w:color w:val="000000" w:themeColor="text1"/>
              </w:rPr>
              <w:t>etapa de familiarización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>, r</w:t>
            </w:r>
            <w:r w:rsidR="009E6CC2" w:rsidRPr="00D5165B">
              <w:rPr>
                <w:rFonts w:asciiTheme="minorHAnsi" w:hAnsiTheme="minorHAnsi" w:cstheme="minorHAnsi"/>
                <w:color w:val="000000" w:themeColor="text1"/>
              </w:rPr>
              <w:t>ealiza</w:t>
            </w:r>
            <w:r w:rsidR="00A15C85" w:rsidRPr="00D5165B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>conocimiento,</w:t>
            </w:r>
            <w:r w:rsidR="006A37A9" w:rsidRPr="00D5165B">
              <w:rPr>
                <w:rFonts w:asciiTheme="minorHAnsi" w:hAnsiTheme="minorHAnsi" w:cstheme="minorHAnsi"/>
                <w:color w:val="000000" w:themeColor="text1"/>
              </w:rPr>
              <w:t xml:space="preserve"> comprensión del área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 xml:space="preserve"> y</w:t>
            </w:r>
            <w:r w:rsidR="006A37A9" w:rsidRPr="00D5165B">
              <w:rPr>
                <w:rFonts w:asciiTheme="minorHAnsi" w:hAnsiTheme="minorHAnsi" w:cstheme="minorHAnsi"/>
                <w:color w:val="000000" w:themeColor="text1"/>
              </w:rPr>
              <w:t xml:space="preserve"> visita preliminar </w:t>
            </w:r>
            <w:r w:rsidR="009E6CC2" w:rsidRPr="00D5165B">
              <w:rPr>
                <w:rFonts w:asciiTheme="minorHAnsi" w:hAnsiTheme="minorHAnsi" w:cstheme="minorHAnsi"/>
                <w:color w:val="000000" w:themeColor="text1"/>
              </w:rPr>
              <w:t xml:space="preserve">a la 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>Dirección o Unidad a auditar.</w:t>
            </w:r>
            <w:r w:rsidRPr="00D5165B">
              <w:rPr>
                <w:rFonts w:asciiTheme="minorHAnsi" w:hAnsiTheme="minorHAnsi" w:cstheme="minorHAnsi"/>
                <w:strike/>
                <w:color w:val="000000" w:themeColor="text1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79968160" w14:textId="6FB81BEB" w:rsidR="00910ACA" w:rsidRPr="00E05DAF" w:rsidRDefault="00E05DAF" w:rsidP="00E05DAF">
            <w:pPr>
              <w:jc w:val="center"/>
              <w:rPr>
                <w:rFonts w:asciiTheme="minorHAnsi" w:hAnsiTheme="minorHAnsi" w:cstheme="minorHAnsi"/>
              </w:rPr>
            </w:pPr>
            <w:r w:rsidRPr="009105FD">
              <w:rPr>
                <w:rFonts w:asciiTheme="minorHAnsi" w:hAnsiTheme="minorHAnsi" w:cstheme="minorHAnsi"/>
              </w:rPr>
              <w:t>Equipo de auditoría</w:t>
            </w:r>
          </w:p>
        </w:tc>
        <w:tc>
          <w:tcPr>
            <w:tcW w:w="1985" w:type="dxa"/>
            <w:vAlign w:val="center"/>
          </w:tcPr>
          <w:p w14:paraId="1DEE306B" w14:textId="087D6AED" w:rsidR="00910ACA" w:rsidRPr="00D5165B" w:rsidRDefault="006704CE" w:rsidP="00E24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t>No se genera documento.</w:t>
            </w:r>
          </w:p>
        </w:tc>
      </w:tr>
      <w:tr w:rsidR="004C4EED" w:rsidRPr="00A15C85" w14:paraId="5850EB70" w14:textId="77777777" w:rsidTr="00A42F4F">
        <w:trPr>
          <w:cantSplit/>
        </w:trPr>
        <w:tc>
          <w:tcPr>
            <w:tcW w:w="568" w:type="dxa"/>
            <w:vAlign w:val="center"/>
          </w:tcPr>
          <w:p w14:paraId="01C44560" w14:textId="6D0046CF" w:rsidR="004C4EED" w:rsidRPr="00A15C85" w:rsidRDefault="006911DB" w:rsidP="004C4EED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5097" w:type="dxa"/>
            <w:vAlign w:val="center"/>
          </w:tcPr>
          <w:p w14:paraId="61A616A4" w14:textId="4BA9077D" w:rsidR="004C4EED" w:rsidRPr="00D5165B" w:rsidRDefault="00910ACA" w:rsidP="00D5165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 xml:space="preserve">Inicia </w:t>
            </w:r>
            <w:r w:rsidRPr="00D5165B">
              <w:rPr>
                <w:rFonts w:asciiTheme="minorHAnsi" w:hAnsiTheme="minorHAnsi" w:cstheme="minorHAnsi"/>
                <w:b/>
                <w:color w:val="000000" w:themeColor="text1"/>
              </w:rPr>
              <w:t xml:space="preserve">etapa de planificación, 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>g</w:t>
            </w:r>
            <w:r w:rsidR="003A1547" w:rsidRPr="00D5165B">
              <w:rPr>
                <w:rFonts w:asciiTheme="minorHAnsi" w:hAnsiTheme="minorHAnsi" w:cstheme="minorHAnsi"/>
                <w:color w:val="000000" w:themeColor="text1"/>
              </w:rPr>
              <w:t>enera</w:t>
            </w:r>
            <w:r w:rsidR="006A37A9" w:rsidRPr="00D5165B">
              <w:rPr>
                <w:rFonts w:asciiTheme="minorHAnsi" w:hAnsiTheme="minorHAnsi" w:cstheme="minorHAnsi"/>
                <w:color w:val="000000" w:themeColor="text1"/>
              </w:rPr>
              <w:t xml:space="preserve"> Cuestionario de Control Interno</w:t>
            </w:r>
            <w:r w:rsidR="003A1547" w:rsidRPr="00D5165B">
              <w:rPr>
                <w:rFonts w:asciiTheme="minorHAnsi" w:hAnsiTheme="minorHAnsi" w:cstheme="minorHAnsi"/>
                <w:color w:val="000000" w:themeColor="text1"/>
              </w:rPr>
              <w:t xml:space="preserve"> y traslada</w:t>
            </w:r>
            <w:r w:rsidR="006A37A9" w:rsidRPr="00D5165B">
              <w:rPr>
                <w:rFonts w:asciiTheme="minorHAnsi" w:hAnsiTheme="minorHAnsi" w:cstheme="minorHAnsi"/>
                <w:color w:val="000000" w:themeColor="text1"/>
              </w:rPr>
              <w:t xml:space="preserve"> a la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 xml:space="preserve"> Dirección o Unidad a auditar.</w:t>
            </w:r>
          </w:p>
        </w:tc>
        <w:tc>
          <w:tcPr>
            <w:tcW w:w="1701" w:type="dxa"/>
            <w:vAlign w:val="center"/>
          </w:tcPr>
          <w:p w14:paraId="3BBF7636" w14:textId="3B156308" w:rsidR="00910ACA" w:rsidRPr="00E05DAF" w:rsidRDefault="00E05DAF" w:rsidP="00E05DAF">
            <w:pPr>
              <w:jc w:val="center"/>
              <w:rPr>
                <w:rFonts w:asciiTheme="minorHAnsi" w:hAnsiTheme="minorHAnsi" w:cstheme="minorHAnsi"/>
              </w:rPr>
            </w:pPr>
            <w:r w:rsidRPr="009105FD">
              <w:rPr>
                <w:rFonts w:asciiTheme="minorHAnsi" w:hAnsiTheme="minorHAnsi" w:cstheme="minorHAnsi"/>
              </w:rPr>
              <w:t>Equipo de auditoría</w:t>
            </w:r>
          </w:p>
        </w:tc>
        <w:tc>
          <w:tcPr>
            <w:tcW w:w="1985" w:type="dxa"/>
            <w:vAlign w:val="center"/>
          </w:tcPr>
          <w:p w14:paraId="3B26BDEC" w14:textId="51E4BB24" w:rsidR="004C4EED" w:rsidRPr="00D5165B" w:rsidRDefault="00910ACA" w:rsidP="004C4E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Cuestionario.</w:t>
            </w:r>
          </w:p>
        </w:tc>
      </w:tr>
      <w:tr w:rsidR="004C4EED" w:rsidRPr="00A15C85" w14:paraId="758A7567" w14:textId="77777777" w:rsidTr="00A42F4F">
        <w:trPr>
          <w:cantSplit/>
        </w:trPr>
        <w:tc>
          <w:tcPr>
            <w:tcW w:w="568" w:type="dxa"/>
            <w:vAlign w:val="center"/>
          </w:tcPr>
          <w:p w14:paraId="01F0FA6E" w14:textId="04D432B8" w:rsidR="004C4EED" w:rsidRPr="00A15C85" w:rsidRDefault="006911DB" w:rsidP="004C4EED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5097" w:type="dxa"/>
            <w:vAlign w:val="center"/>
          </w:tcPr>
          <w:p w14:paraId="14C3FF57" w14:textId="42D9DAC3" w:rsidR="004C4EED" w:rsidRPr="00D5165B" w:rsidRDefault="006A37A9" w:rsidP="00DD00B3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Responde cuestionario de control interno con la respectiva documentación de soporte</w:t>
            </w:r>
            <w:r w:rsidR="00910ACA" w:rsidRPr="00D5165B">
              <w:rPr>
                <w:rFonts w:asciiTheme="minorHAnsi" w:hAnsiTheme="minorHAnsi" w:cstheme="minorHAnsi"/>
                <w:color w:val="000000" w:themeColor="text1"/>
              </w:rPr>
              <w:t xml:space="preserve"> y lo traslada a la UDAI.</w:t>
            </w:r>
          </w:p>
        </w:tc>
        <w:tc>
          <w:tcPr>
            <w:tcW w:w="1701" w:type="dxa"/>
            <w:vAlign w:val="center"/>
          </w:tcPr>
          <w:p w14:paraId="3E277AFC" w14:textId="50CE160D" w:rsidR="004C4EED" w:rsidRPr="00D5165B" w:rsidRDefault="00DD00B3" w:rsidP="00DD00B3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Director o Jefe de</w:t>
            </w:r>
            <w:r w:rsidR="006A37A9" w:rsidRPr="00D5165B">
              <w:rPr>
                <w:rFonts w:asciiTheme="minorHAnsi" w:hAnsiTheme="minorHAnsi" w:cstheme="minorHAnsi"/>
                <w:color w:val="000000" w:themeColor="text1"/>
              </w:rPr>
              <w:t xml:space="preserve"> Unidad responsable</w:t>
            </w:r>
          </w:p>
        </w:tc>
        <w:tc>
          <w:tcPr>
            <w:tcW w:w="1985" w:type="dxa"/>
            <w:vAlign w:val="center"/>
          </w:tcPr>
          <w:p w14:paraId="0BA5DFE1" w14:textId="39CBF8D2" w:rsidR="004C4EED" w:rsidRPr="00D5165B" w:rsidRDefault="00910ACA" w:rsidP="004C4E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D5165B">
              <w:rPr>
                <w:rFonts w:asciiTheme="minorHAnsi" w:eastAsia="Calibri" w:hAnsiTheme="minorHAnsi" w:cstheme="minorHAnsi"/>
                <w:color w:val="000000" w:themeColor="text1"/>
              </w:rPr>
              <w:t>Información solicitada.</w:t>
            </w:r>
          </w:p>
        </w:tc>
      </w:tr>
      <w:tr w:rsidR="004C4EED" w:rsidRPr="00A15C85" w14:paraId="64CDD929" w14:textId="77777777" w:rsidTr="00A42F4F">
        <w:trPr>
          <w:cantSplit/>
        </w:trPr>
        <w:tc>
          <w:tcPr>
            <w:tcW w:w="568" w:type="dxa"/>
            <w:vAlign w:val="center"/>
          </w:tcPr>
          <w:p w14:paraId="5BC6F93C" w14:textId="34F167F8" w:rsidR="004C4EED" w:rsidRPr="00A15C85" w:rsidRDefault="006911DB" w:rsidP="004C4EED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5097" w:type="dxa"/>
            <w:vAlign w:val="center"/>
          </w:tcPr>
          <w:p w14:paraId="7B5466B5" w14:textId="666363BE" w:rsidR="004C4EED" w:rsidRPr="00D5165B" w:rsidRDefault="006A37A9" w:rsidP="00461DED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Rec</w:t>
            </w:r>
            <w:r w:rsidR="0039280D" w:rsidRPr="00D5165B">
              <w:rPr>
                <w:rFonts w:asciiTheme="minorHAnsi" w:hAnsiTheme="minorHAnsi" w:cstheme="minorHAnsi"/>
                <w:color w:val="000000" w:themeColor="text1"/>
              </w:rPr>
              <w:t xml:space="preserve">ibe 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 xml:space="preserve">respuesta del </w:t>
            </w:r>
            <w:r w:rsidR="0039280D" w:rsidRPr="00D5165B">
              <w:rPr>
                <w:rFonts w:asciiTheme="minorHAnsi" w:hAnsiTheme="minorHAnsi" w:cstheme="minorHAnsi"/>
                <w:color w:val="000000" w:themeColor="text1"/>
              </w:rPr>
              <w:t>cuestionario de control</w:t>
            </w:r>
            <w:r w:rsidR="00910ACA" w:rsidRPr="00D5165B">
              <w:rPr>
                <w:rFonts w:asciiTheme="minorHAnsi" w:hAnsiTheme="minorHAnsi" w:cstheme="minorHAnsi"/>
                <w:color w:val="000000" w:themeColor="text1"/>
              </w:rPr>
              <w:t xml:space="preserve"> con la respectiva documentación de soporte</w:t>
            </w:r>
            <w:r w:rsidR="00461DED">
              <w:rPr>
                <w:rFonts w:asciiTheme="minorHAnsi" w:hAnsiTheme="minorHAnsi" w:cstheme="minorHAnsi"/>
                <w:color w:val="000000" w:themeColor="text1"/>
              </w:rPr>
              <w:t xml:space="preserve"> interno y la carga a</w:t>
            </w:r>
            <w:r w:rsidR="00FB1D21">
              <w:rPr>
                <w:rFonts w:asciiTheme="minorHAnsi" w:hAnsiTheme="minorHAnsi" w:cstheme="minorHAnsi"/>
                <w:color w:val="000000" w:themeColor="text1"/>
              </w:rPr>
              <w:t xml:space="preserve">l sistema </w:t>
            </w:r>
            <w:r w:rsidR="001B7C44" w:rsidRPr="00FB1D21">
              <w:rPr>
                <w:rFonts w:asciiTheme="minorHAnsi" w:hAnsiTheme="minorHAnsi" w:cstheme="minorHAnsi"/>
                <w:color w:val="000000" w:themeColor="text1"/>
              </w:rPr>
              <w:t>SAG UDAI WEB</w:t>
            </w:r>
            <w:r w:rsidR="00FB1D21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  <w:tc>
          <w:tcPr>
            <w:tcW w:w="1701" w:type="dxa"/>
            <w:vAlign w:val="center"/>
          </w:tcPr>
          <w:p w14:paraId="6FF52DE1" w14:textId="0B34C02B" w:rsidR="004C4EED" w:rsidRPr="006D64B8" w:rsidRDefault="006D64B8" w:rsidP="006D64B8">
            <w:pPr>
              <w:jc w:val="center"/>
              <w:rPr>
                <w:rFonts w:asciiTheme="minorHAnsi" w:hAnsiTheme="minorHAnsi" w:cstheme="minorHAnsi"/>
              </w:rPr>
            </w:pPr>
            <w:r w:rsidRPr="009105FD">
              <w:rPr>
                <w:rFonts w:asciiTheme="minorHAnsi" w:hAnsiTheme="minorHAnsi" w:cstheme="minorHAnsi"/>
              </w:rPr>
              <w:t>Equipo de auditoría</w:t>
            </w:r>
          </w:p>
        </w:tc>
        <w:tc>
          <w:tcPr>
            <w:tcW w:w="1985" w:type="dxa"/>
            <w:vAlign w:val="center"/>
          </w:tcPr>
          <w:p w14:paraId="2BEE01F5" w14:textId="7D73B816" w:rsidR="004C4EED" w:rsidRPr="00D5165B" w:rsidRDefault="006704CE" w:rsidP="004C4E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t>No se genera documento.</w:t>
            </w:r>
          </w:p>
        </w:tc>
      </w:tr>
      <w:tr w:rsidR="004C4EED" w:rsidRPr="00A15C85" w14:paraId="5D3BA3CB" w14:textId="77777777" w:rsidTr="00A42F4F">
        <w:trPr>
          <w:cantSplit/>
        </w:trPr>
        <w:tc>
          <w:tcPr>
            <w:tcW w:w="568" w:type="dxa"/>
            <w:vAlign w:val="center"/>
          </w:tcPr>
          <w:p w14:paraId="4810ECD6" w14:textId="0CE3F2AE" w:rsidR="004C4EED" w:rsidRPr="00A15C85" w:rsidRDefault="006911DB" w:rsidP="004C4EED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5097" w:type="dxa"/>
            <w:vAlign w:val="center"/>
          </w:tcPr>
          <w:p w14:paraId="4C5A99A5" w14:textId="3DDB252E" w:rsidR="004C4EED" w:rsidRPr="00A15C85" w:rsidRDefault="006A37A9" w:rsidP="006D64B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Finaliza la evaluación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>, agrega obj</w:t>
            </w:r>
            <w:r w:rsidR="00461DED">
              <w:rPr>
                <w:rFonts w:asciiTheme="minorHAnsi" w:hAnsiTheme="minorHAnsi" w:cstheme="minorHAnsi"/>
                <w:color w:val="000000" w:themeColor="text1"/>
              </w:rPr>
              <w:t>etivo,</w:t>
            </w:r>
            <w:r w:rsidR="0039280D" w:rsidRPr="00D5165B">
              <w:rPr>
                <w:rFonts w:asciiTheme="minorHAnsi" w:hAnsiTheme="minorHAnsi" w:cstheme="minorHAnsi"/>
                <w:color w:val="000000" w:themeColor="text1"/>
              </w:rPr>
              <w:t xml:space="preserve"> al</w:t>
            </w:r>
            <w:r w:rsidR="00E24ADB" w:rsidRPr="00D5165B">
              <w:rPr>
                <w:rFonts w:asciiTheme="minorHAnsi" w:hAnsiTheme="minorHAnsi" w:cstheme="minorHAnsi"/>
                <w:color w:val="000000" w:themeColor="text1"/>
              </w:rPr>
              <w:t>canc</w:t>
            </w:r>
            <w:r w:rsidR="00461DED">
              <w:rPr>
                <w:rFonts w:asciiTheme="minorHAnsi" w:hAnsiTheme="minorHAnsi" w:cstheme="minorHAnsi"/>
                <w:color w:val="000000" w:themeColor="text1"/>
              </w:rPr>
              <w:t xml:space="preserve">e de la auditoría y </w:t>
            </w:r>
            <w:r w:rsidR="00461DED">
              <w:rPr>
                <w:rFonts w:asciiTheme="minorHAnsi" w:hAnsiTheme="minorHAnsi" w:cstheme="minorHAnsi"/>
              </w:rPr>
              <w:t xml:space="preserve">designa el área a evaluar, determinando la muestra </w:t>
            </w:r>
            <w:r w:rsidR="00461DED" w:rsidRPr="00447C5C">
              <w:rPr>
                <w:rFonts w:asciiTheme="minorHAnsi" w:hAnsiTheme="minorHAnsi" w:cstheme="minorHAnsi"/>
              </w:rPr>
              <w:t>y genera actividades a realizar en el sistema</w:t>
            </w:r>
            <w:r w:rsidR="00FB1D21">
              <w:rPr>
                <w:rFonts w:asciiTheme="minorHAnsi" w:hAnsiTheme="minorHAnsi" w:cstheme="minorHAnsi"/>
              </w:rPr>
              <w:t xml:space="preserve"> </w:t>
            </w:r>
            <w:r w:rsidR="00FB1D21" w:rsidRPr="00FB1D21">
              <w:rPr>
                <w:rFonts w:asciiTheme="minorHAnsi" w:hAnsiTheme="minorHAnsi" w:cstheme="minorHAnsi"/>
                <w:color w:val="000000" w:themeColor="text1"/>
              </w:rPr>
              <w:t>SAG UDAI WEB</w:t>
            </w:r>
            <w:r w:rsidR="00461DED" w:rsidRPr="00447C5C">
              <w:rPr>
                <w:rFonts w:asciiTheme="minorHAnsi" w:hAnsiTheme="minorHAnsi" w:cstheme="minorHAnsi"/>
              </w:rPr>
              <w:t xml:space="preserve">, para que el </w:t>
            </w:r>
            <w:r w:rsidR="006D64B8" w:rsidRPr="00447C5C">
              <w:rPr>
                <w:rFonts w:asciiTheme="minorHAnsi" w:hAnsiTheme="minorHAnsi" w:cstheme="minorHAnsi"/>
              </w:rPr>
              <w:t>e</w:t>
            </w:r>
            <w:r w:rsidR="006D64B8" w:rsidRPr="00447C5C">
              <w:rPr>
                <w:rFonts w:asciiTheme="minorHAnsi" w:hAnsiTheme="minorHAnsi" w:cstheme="minorHAnsi"/>
                <w:color w:val="000000" w:themeColor="text1"/>
              </w:rPr>
              <w:t>quipo de auditoría</w:t>
            </w:r>
            <w:r w:rsidR="00461DED" w:rsidRPr="00447C5C">
              <w:rPr>
                <w:rFonts w:asciiTheme="minorHAnsi" w:hAnsiTheme="minorHAnsi" w:cstheme="minorHAnsi"/>
                <w:color w:val="000000" w:themeColor="text1"/>
              </w:rPr>
              <w:t xml:space="preserve"> elabore memorando respectivo.</w:t>
            </w:r>
          </w:p>
        </w:tc>
        <w:tc>
          <w:tcPr>
            <w:tcW w:w="1701" w:type="dxa"/>
            <w:vAlign w:val="center"/>
          </w:tcPr>
          <w:p w14:paraId="4AC528DB" w14:textId="5FEC4FFD" w:rsidR="004C4EED" w:rsidRPr="00A15C85" w:rsidRDefault="00DD00B3" w:rsidP="00DD00B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Jefe de la UDAI</w:t>
            </w:r>
          </w:p>
        </w:tc>
        <w:tc>
          <w:tcPr>
            <w:tcW w:w="1985" w:type="dxa"/>
            <w:vAlign w:val="center"/>
          </w:tcPr>
          <w:p w14:paraId="08BD3234" w14:textId="1068F605" w:rsidR="004C4EED" w:rsidRPr="00D5165B" w:rsidRDefault="006704CE" w:rsidP="004C4EED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t>No se genera documento.</w:t>
            </w:r>
          </w:p>
        </w:tc>
      </w:tr>
      <w:tr w:rsidR="00316864" w:rsidRPr="00A15C85" w14:paraId="7C0C4A89" w14:textId="77777777" w:rsidTr="00A42F4F">
        <w:trPr>
          <w:cantSplit/>
        </w:trPr>
        <w:tc>
          <w:tcPr>
            <w:tcW w:w="568" w:type="dxa"/>
            <w:vAlign w:val="center"/>
          </w:tcPr>
          <w:p w14:paraId="66B98982" w14:textId="0AEACB7C" w:rsidR="00316864" w:rsidRPr="00A15C85" w:rsidRDefault="006911DB" w:rsidP="0031686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5097" w:type="dxa"/>
            <w:vAlign w:val="center"/>
          </w:tcPr>
          <w:p w14:paraId="76DD1BDC" w14:textId="2288C08D" w:rsidR="00316864" w:rsidRPr="00D5165B" w:rsidRDefault="00316864" w:rsidP="00DD00B3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Elabora memorando de planifi</w:t>
            </w:r>
            <w:r w:rsidR="00461DED">
              <w:rPr>
                <w:rFonts w:asciiTheme="minorHAnsi" w:hAnsiTheme="minorHAnsi" w:cstheme="minorHAnsi"/>
                <w:color w:val="000000" w:themeColor="text1"/>
              </w:rPr>
              <w:t>cación,</w:t>
            </w:r>
            <w:r w:rsidR="00E24ADB" w:rsidRPr="00D5165B">
              <w:rPr>
                <w:rFonts w:asciiTheme="minorHAnsi" w:hAnsiTheme="minorHAnsi" w:cstheme="minorHAnsi"/>
                <w:color w:val="000000" w:themeColor="text1"/>
              </w:rPr>
              <w:t xml:space="preserve"> programas de auditoría </w:t>
            </w:r>
            <w:r w:rsidR="005A0655">
              <w:rPr>
                <w:rFonts w:asciiTheme="minorHAnsi" w:hAnsiTheme="minorHAnsi" w:cstheme="minorHAnsi"/>
                <w:color w:val="000000" w:themeColor="text1"/>
              </w:rPr>
              <w:t xml:space="preserve"> en el sistema </w:t>
            </w:r>
            <w:r w:rsidR="00E24ADB" w:rsidRPr="00D5165B">
              <w:rPr>
                <w:rFonts w:asciiTheme="minorHAnsi" w:hAnsiTheme="minorHAnsi" w:cstheme="minorHAnsi"/>
                <w:color w:val="000000" w:themeColor="text1"/>
              </w:rPr>
              <w:t>y</w:t>
            </w:r>
            <w:r w:rsidR="005A0655">
              <w:rPr>
                <w:rFonts w:asciiTheme="minorHAnsi" w:hAnsiTheme="minorHAnsi" w:cstheme="minorHAnsi"/>
                <w:color w:val="000000" w:themeColor="text1"/>
              </w:rPr>
              <w:t xml:space="preserve"> lo traslada al Jefe de la UDAI para aprobación.</w:t>
            </w:r>
          </w:p>
        </w:tc>
        <w:tc>
          <w:tcPr>
            <w:tcW w:w="1701" w:type="dxa"/>
            <w:vAlign w:val="center"/>
          </w:tcPr>
          <w:p w14:paraId="1B82CCBF" w14:textId="4A40C31C" w:rsidR="00316864" w:rsidRPr="006D64B8" w:rsidRDefault="006D64B8" w:rsidP="006D64B8">
            <w:pPr>
              <w:jc w:val="center"/>
              <w:rPr>
                <w:rFonts w:asciiTheme="minorHAnsi" w:hAnsiTheme="minorHAnsi" w:cstheme="minorHAnsi"/>
              </w:rPr>
            </w:pPr>
            <w:r w:rsidRPr="009105FD">
              <w:rPr>
                <w:rFonts w:asciiTheme="minorHAnsi" w:hAnsiTheme="minorHAnsi" w:cstheme="minorHAnsi"/>
              </w:rPr>
              <w:t>Equipo de auditoría</w:t>
            </w:r>
          </w:p>
        </w:tc>
        <w:tc>
          <w:tcPr>
            <w:tcW w:w="1985" w:type="dxa"/>
            <w:vAlign w:val="center"/>
          </w:tcPr>
          <w:p w14:paraId="03F57EC0" w14:textId="71C4E364" w:rsidR="00316864" w:rsidRPr="00D5165B" w:rsidRDefault="00E24ADB" w:rsidP="0031686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D5165B">
              <w:rPr>
                <w:rFonts w:asciiTheme="minorHAnsi" w:eastAsia="Calibri" w:hAnsiTheme="minorHAnsi" w:cstheme="minorHAnsi"/>
                <w:color w:val="000000" w:themeColor="text1"/>
              </w:rPr>
              <w:t>Memorando.</w:t>
            </w:r>
          </w:p>
        </w:tc>
      </w:tr>
      <w:tr w:rsidR="00316864" w:rsidRPr="00A15C85" w14:paraId="59B4EF66" w14:textId="77777777" w:rsidTr="00A42F4F">
        <w:trPr>
          <w:cantSplit/>
        </w:trPr>
        <w:tc>
          <w:tcPr>
            <w:tcW w:w="568" w:type="dxa"/>
            <w:vAlign w:val="center"/>
          </w:tcPr>
          <w:p w14:paraId="18065034" w14:textId="778C26B0" w:rsidR="00316864" w:rsidRPr="00A15C85" w:rsidRDefault="006911DB" w:rsidP="0031686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5097" w:type="dxa"/>
            <w:vAlign w:val="center"/>
          </w:tcPr>
          <w:p w14:paraId="453F92CA" w14:textId="55368DA7" w:rsidR="00316864" w:rsidRPr="00D5165B" w:rsidRDefault="00316864" w:rsidP="005A0655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Aprueba</w:t>
            </w:r>
            <w:r w:rsidR="005A0655">
              <w:rPr>
                <w:rFonts w:asciiTheme="minorHAnsi" w:hAnsiTheme="minorHAnsi" w:cstheme="minorHAnsi"/>
                <w:color w:val="000000" w:themeColor="text1"/>
              </w:rPr>
              <w:t xml:space="preserve"> en el sistema</w:t>
            </w:r>
            <w:r w:rsidR="00FB1D21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FB1D21" w:rsidRPr="00FB1D21">
              <w:rPr>
                <w:rFonts w:asciiTheme="minorHAnsi" w:hAnsiTheme="minorHAnsi" w:cstheme="minorHAnsi"/>
                <w:color w:val="000000" w:themeColor="text1"/>
              </w:rPr>
              <w:t>SAG UDAI WEB</w:t>
            </w:r>
            <w:r w:rsidR="005A06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>el memorando de planificación y programas de auditoría</w:t>
            </w:r>
            <w:r w:rsidR="0039280D" w:rsidRPr="00D5165B">
              <w:rPr>
                <w:rFonts w:asciiTheme="minorHAnsi" w:hAnsiTheme="minorHAnsi" w:cstheme="minorHAnsi"/>
                <w:color w:val="000000" w:themeColor="text1"/>
              </w:rPr>
              <w:t>.</w:t>
            </w:r>
            <w:r w:rsidR="00461DED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32EF1631" w14:textId="157D8473" w:rsidR="00316864" w:rsidRPr="00D5165B" w:rsidRDefault="00DD00B3" w:rsidP="00DD00B3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Jefe de la UDAI</w:t>
            </w:r>
          </w:p>
        </w:tc>
        <w:tc>
          <w:tcPr>
            <w:tcW w:w="1985" w:type="dxa"/>
            <w:vAlign w:val="center"/>
          </w:tcPr>
          <w:p w14:paraId="1933223B" w14:textId="59478E14" w:rsidR="00316864" w:rsidRPr="00D5165B" w:rsidRDefault="006704CE" w:rsidP="00316864">
            <w:pPr>
              <w:jc w:val="both"/>
              <w:rPr>
                <w:rFonts w:asciiTheme="minorHAnsi" w:eastAsia="Calibri" w:hAnsiTheme="minorHAnsi" w:cstheme="minorHAnsi"/>
                <w:strike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t>No se genera documento.</w:t>
            </w:r>
          </w:p>
        </w:tc>
      </w:tr>
      <w:tr w:rsidR="00316864" w:rsidRPr="00A15C85" w14:paraId="1939939E" w14:textId="77777777" w:rsidTr="00A42F4F">
        <w:trPr>
          <w:cantSplit/>
        </w:trPr>
        <w:tc>
          <w:tcPr>
            <w:tcW w:w="568" w:type="dxa"/>
            <w:vAlign w:val="center"/>
          </w:tcPr>
          <w:p w14:paraId="0D50FE37" w14:textId="7E143FB4" w:rsidR="00316864" w:rsidRPr="00A15C85" w:rsidRDefault="006911DB" w:rsidP="0031686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5097" w:type="dxa"/>
            <w:vAlign w:val="center"/>
          </w:tcPr>
          <w:p w14:paraId="77353581" w14:textId="7D11B3DE" w:rsidR="00316864" w:rsidRPr="00D5165B" w:rsidRDefault="00E24ADB" w:rsidP="00E24AD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 xml:space="preserve">Inicia la </w:t>
            </w:r>
            <w:r w:rsidRPr="00461DED">
              <w:rPr>
                <w:rFonts w:asciiTheme="minorHAnsi" w:hAnsiTheme="minorHAnsi" w:cstheme="minorHAnsi"/>
                <w:b/>
                <w:color w:val="000000" w:themeColor="text1"/>
              </w:rPr>
              <w:t>etapa de ejecución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>, r</w:t>
            </w:r>
            <w:r w:rsidR="00316864" w:rsidRPr="00D5165B">
              <w:rPr>
                <w:rFonts w:asciiTheme="minorHAnsi" w:hAnsiTheme="minorHAnsi" w:cstheme="minorHAnsi"/>
                <w:color w:val="000000" w:themeColor="text1"/>
              </w:rPr>
              <w:t>eali</w:t>
            </w:r>
            <w:r w:rsidR="0039280D" w:rsidRPr="00D5165B">
              <w:rPr>
                <w:rFonts w:asciiTheme="minorHAnsi" w:hAnsiTheme="minorHAnsi" w:cstheme="minorHAnsi"/>
                <w:color w:val="000000" w:themeColor="text1"/>
              </w:rPr>
              <w:t>za oficio de requerimiento de información.</w:t>
            </w:r>
          </w:p>
        </w:tc>
        <w:tc>
          <w:tcPr>
            <w:tcW w:w="1701" w:type="dxa"/>
            <w:vAlign w:val="center"/>
          </w:tcPr>
          <w:p w14:paraId="4F52988A" w14:textId="112A0BA9" w:rsidR="00316864" w:rsidRPr="006D64B8" w:rsidRDefault="006D64B8" w:rsidP="006D64B8">
            <w:pPr>
              <w:jc w:val="center"/>
              <w:rPr>
                <w:rFonts w:asciiTheme="minorHAnsi" w:hAnsiTheme="minorHAnsi" w:cstheme="minorHAnsi"/>
              </w:rPr>
            </w:pPr>
            <w:r w:rsidRPr="009105FD">
              <w:rPr>
                <w:rFonts w:asciiTheme="minorHAnsi" w:hAnsiTheme="minorHAnsi" w:cstheme="minorHAnsi"/>
              </w:rPr>
              <w:t>Equipo de auditoría</w:t>
            </w:r>
          </w:p>
        </w:tc>
        <w:tc>
          <w:tcPr>
            <w:tcW w:w="1985" w:type="dxa"/>
            <w:vAlign w:val="center"/>
          </w:tcPr>
          <w:p w14:paraId="2EB2B795" w14:textId="3E6439DD" w:rsidR="00316864" w:rsidRPr="00D5165B" w:rsidRDefault="00E24ADB" w:rsidP="0031686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D5165B">
              <w:rPr>
                <w:rFonts w:asciiTheme="minorHAnsi" w:eastAsia="Calibri" w:hAnsiTheme="minorHAnsi" w:cstheme="minorHAnsi"/>
                <w:color w:val="000000" w:themeColor="text1"/>
              </w:rPr>
              <w:t>Oficio.</w:t>
            </w:r>
          </w:p>
        </w:tc>
      </w:tr>
      <w:tr w:rsidR="00316864" w:rsidRPr="00A15C85" w14:paraId="468B0643" w14:textId="77777777" w:rsidTr="00A42F4F">
        <w:trPr>
          <w:cantSplit/>
        </w:trPr>
        <w:tc>
          <w:tcPr>
            <w:tcW w:w="568" w:type="dxa"/>
            <w:vAlign w:val="center"/>
          </w:tcPr>
          <w:p w14:paraId="50E0C89F" w14:textId="582FEE97" w:rsidR="00316864" w:rsidRPr="00A15C85" w:rsidRDefault="006911DB" w:rsidP="0031686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5097" w:type="dxa"/>
            <w:vAlign w:val="center"/>
          </w:tcPr>
          <w:p w14:paraId="5A7D6CC1" w14:textId="259AE29B" w:rsidR="00316864" w:rsidRPr="00D5165B" w:rsidRDefault="00E24ADB" w:rsidP="00E24AD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Recibe solicitud, recaba y t</w:t>
            </w:r>
            <w:r w:rsidR="00316864" w:rsidRPr="00D5165B">
              <w:rPr>
                <w:rFonts w:asciiTheme="minorHAnsi" w:hAnsiTheme="minorHAnsi" w:cstheme="minorHAnsi"/>
                <w:color w:val="000000" w:themeColor="text1"/>
              </w:rPr>
              <w:t>raslada la documentación de la información solicitada</w:t>
            </w:r>
            <w:r w:rsidR="0039280D" w:rsidRPr="00D5165B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  <w:tc>
          <w:tcPr>
            <w:tcW w:w="1701" w:type="dxa"/>
            <w:vAlign w:val="center"/>
          </w:tcPr>
          <w:p w14:paraId="18C1FEA8" w14:textId="32EBFDB7" w:rsidR="00316864" w:rsidRPr="00D5165B" w:rsidRDefault="00E24ADB" w:rsidP="00DD00B3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Director o Jefe de Unidad responsable</w:t>
            </w:r>
          </w:p>
        </w:tc>
        <w:tc>
          <w:tcPr>
            <w:tcW w:w="1985" w:type="dxa"/>
            <w:vAlign w:val="center"/>
          </w:tcPr>
          <w:p w14:paraId="65534500" w14:textId="67659A2C" w:rsidR="00316864" w:rsidRPr="00D5165B" w:rsidRDefault="00E24ADB" w:rsidP="0031686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D5165B">
              <w:rPr>
                <w:rFonts w:asciiTheme="minorHAnsi" w:eastAsia="Calibri" w:hAnsiTheme="minorHAnsi" w:cstheme="minorHAnsi"/>
                <w:color w:val="000000" w:themeColor="text1"/>
              </w:rPr>
              <w:t>Oficio.</w:t>
            </w:r>
          </w:p>
        </w:tc>
      </w:tr>
      <w:tr w:rsidR="00316864" w:rsidRPr="00A15C85" w14:paraId="67C2E9CE" w14:textId="77777777" w:rsidTr="00A42F4F">
        <w:trPr>
          <w:cantSplit/>
        </w:trPr>
        <w:tc>
          <w:tcPr>
            <w:tcW w:w="568" w:type="dxa"/>
            <w:vAlign w:val="center"/>
          </w:tcPr>
          <w:p w14:paraId="5E7C1C71" w14:textId="6DC0CB5C" w:rsidR="00316864" w:rsidRPr="00A15C85" w:rsidRDefault="006911DB" w:rsidP="0031686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5097" w:type="dxa"/>
            <w:vAlign w:val="center"/>
          </w:tcPr>
          <w:p w14:paraId="5A5C0EAA" w14:textId="7A8E852F" w:rsidR="00316864" w:rsidRPr="00D5165B" w:rsidRDefault="00E24ADB" w:rsidP="00E24AD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Recibe información y procede a e</w:t>
            </w:r>
            <w:r w:rsidR="00316864" w:rsidRPr="00D5165B">
              <w:rPr>
                <w:rFonts w:asciiTheme="minorHAnsi" w:hAnsiTheme="minorHAnsi" w:cstheme="minorHAnsi"/>
                <w:color w:val="000000" w:themeColor="text1"/>
              </w:rPr>
              <w:t>labora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>r</w:t>
            </w:r>
            <w:r w:rsidR="00316864" w:rsidRPr="00D5165B">
              <w:rPr>
                <w:rFonts w:asciiTheme="minorHAnsi" w:hAnsiTheme="minorHAnsi" w:cstheme="minorHAnsi"/>
                <w:color w:val="000000" w:themeColor="text1"/>
              </w:rPr>
              <w:t xml:space="preserve"> papeles de trabajo</w:t>
            </w:r>
            <w:r w:rsidR="00FB1D21">
              <w:rPr>
                <w:rFonts w:asciiTheme="minorHAnsi" w:hAnsiTheme="minorHAnsi" w:cstheme="minorHAnsi"/>
                <w:color w:val="000000" w:themeColor="text1"/>
              </w:rPr>
              <w:t xml:space="preserve"> en el sistema </w:t>
            </w:r>
            <w:r w:rsidR="00FB1D21" w:rsidRPr="00FB1D21">
              <w:rPr>
                <w:rFonts w:asciiTheme="minorHAnsi" w:hAnsiTheme="minorHAnsi" w:cstheme="minorHAnsi"/>
                <w:color w:val="000000" w:themeColor="text1"/>
              </w:rPr>
              <w:t>SAG UDAI WEB</w:t>
            </w:r>
            <w:r w:rsidR="00316864" w:rsidRPr="00D5165B">
              <w:rPr>
                <w:rFonts w:asciiTheme="minorHAnsi" w:hAnsiTheme="minorHAnsi" w:cstheme="minorHAnsi"/>
                <w:color w:val="000000" w:themeColor="text1"/>
              </w:rPr>
              <w:t xml:space="preserve"> (cédulas: centralizadora, sumaria, analítica y de atributos).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 xml:space="preserve"> Traslada los mismos al Jefe de la UDAI para su revisión.</w:t>
            </w:r>
          </w:p>
        </w:tc>
        <w:tc>
          <w:tcPr>
            <w:tcW w:w="1701" w:type="dxa"/>
            <w:vAlign w:val="center"/>
          </w:tcPr>
          <w:p w14:paraId="18AB7404" w14:textId="2B441B09" w:rsidR="00316864" w:rsidRPr="006D64B8" w:rsidRDefault="006D64B8" w:rsidP="006D64B8">
            <w:pPr>
              <w:jc w:val="center"/>
              <w:rPr>
                <w:rFonts w:asciiTheme="minorHAnsi" w:hAnsiTheme="minorHAnsi" w:cstheme="minorHAnsi"/>
              </w:rPr>
            </w:pPr>
            <w:r w:rsidRPr="009105FD">
              <w:rPr>
                <w:rFonts w:asciiTheme="minorHAnsi" w:hAnsiTheme="minorHAnsi" w:cstheme="minorHAnsi"/>
              </w:rPr>
              <w:t>Equipo de auditoría</w:t>
            </w:r>
          </w:p>
        </w:tc>
        <w:tc>
          <w:tcPr>
            <w:tcW w:w="1985" w:type="dxa"/>
            <w:vAlign w:val="center"/>
          </w:tcPr>
          <w:p w14:paraId="048E7248" w14:textId="4F19DF4C" w:rsidR="00316864" w:rsidRPr="00D5165B" w:rsidRDefault="00E24ADB" w:rsidP="0031686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D5165B">
              <w:rPr>
                <w:rFonts w:asciiTheme="minorHAnsi" w:eastAsia="Calibri" w:hAnsiTheme="minorHAnsi" w:cstheme="minorHAnsi"/>
                <w:color w:val="000000" w:themeColor="text1"/>
              </w:rPr>
              <w:t>Papeles de trabajo.</w:t>
            </w:r>
          </w:p>
        </w:tc>
      </w:tr>
      <w:tr w:rsidR="00316864" w:rsidRPr="00A15C85" w14:paraId="5498F244" w14:textId="77777777" w:rsidTr="00A42F4F">
        <w:trPr>
          <w:cantSplit/>
        </w:trPr>
        <w:tc>
          <w:tcPr>
            <w:tcW w:w="568" w:type="dxa"/>
            <w:vAlign w:val="center"/>
          </w:tcPr>
          <w:p w14:paraId="3B905FC6" w14:textId="622E33BD" w:rsidR="00316864" w:rsidRPr="00A15C85" w:rsidRDefault="006911DB" w:rsidP="0031686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5097" w:type="dxa"/>
            <w:vAlign w:val="center"/>
          </w:tcPr>
          <w:p w14:paraId="2A00E7C3" w14:textId="77777777" w:rsidR="00323D52" w:rsidRPr="00D5165B" w:rsidRDefault="00323D52" w:rsidP="00DD00B3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Recibe, verifica las cédulas elaboradas y determina:</w:t>
            </w:r>
          </w:p>
          <w:p w14:paraId="09ED22A2" w14:textId="4823DE17" w:rsidR="00316864" w:rsidRPr="00D5165B" w:rsidRDefault="00323D52" w:rsidP="00C9201B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Si no presenta observaciones a</w:t>
            </w:r>
            <w:r w:rsidR="00316864" w:rsidRPr="00D5165B">
              <w:rPr>
                <w:rFonts w:asciiTheme="minorHAnsi" w:hAnsiTheme="minorHAnsi" w:cstheme="minorHAnsi"/>
                <w:color w:val="000000" w:themeColor="text1"/>
              </w:rPr>
              <w:t>prueba las cédulas elaboradas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>, y continua el procedimiento.</w:t>
            </w:r>
          </w:p>
          <w:p w14:paraId="2CB703E6" w14:textId="40FBF51E" w:rsidR="00323D52" w:rsidRPr="00D5165B" w:rsidRDefault="00323D52" w:rsidP="00C9201B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Si presenta observaciones las devuelve para que sean atendidas y se reenvíen nuevamente para su aprobación. Regresa a paso 1</w:t>
            </w:r>
            <w:r w:rsidR="006D64B8">
              <w:rPr>
                <w:rFonts w:asciiTheme="minorHAnsi" w:hAnsiTheme="minorHAnsi" w:cstheme="minorHAnsi"/>
                <w:color w:val="000000" w:themeColor="text1"/>
              </w:rPr>
              <w:t>3</w:t>
            </w:r>
            <w:r w:rsidRPr="00D5165B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  <w:tc>
          <w:tcPr>
            <w:tcW w:w="1701" w:type="dxa"/>
            <w:vAlign w:val="center"/>
          </w:tcPr>
          <w:p w14:paraId="041D67A6" w14:textId="6EDB0A7A" w:rsidR="00316864" w:rsidRPr="00D5165B" w:rsidRDefault="00DD00B3" w:rsidP="00DD00B3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Jefe de la UDAI</w:t>
            </w:r>
          </w:p>
        </w:tc>
        <w:tc>
          <w:tcPr>
            <w:tcW w:w="1985" w:type="dxa"/>
            <w:vAlign w:val="center"/>
          </w:tcPr>
          <w:p w14:paraId="771DFDA7" w14:textId="2BE46FC3" w:rsidR="00316864" w:rsidRPr="00D5165B" w:rsidRDefault="006704CE" w:rsidP="0031686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t>No se genera documento.</w:t>
            </w:r>
          </w:p>
        </w:tc>
      </w:tr>
      <w:tr w:rsidR="00316864" w:rsidRPr="00A15C85" w14:paraId="60D40198" w14:textId="77777777" w:rsidTr="00A42F4F">
        <w:trPr>
          <w:cantSplit/>
        </w:trPr>
        <w:tc>
          <w:tcPr>
            <w:tcW w:w="568" w:type="dxa"/>
            <w:vAlign w:val="center"/>
          </w:tcPr>
          <w:p w14:paraId="405BE5E1" w14:textId="578984A4" w:rsidR="00316864" w:rsidRPr="00A15C85" w:rsidRDefault="006911DB" w:rsidP="0031686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5097" w:type="dxa"/>
            <w:vAlign w:val="center"/>
          </w:tcPr>
          <w:p w14:paraId="208EC008" w14:textId="18E7D83B" w:rsidR="00316864" w:rsidRPr="00D5165B" w:rsidRDefault="00316864" w:rsidP="00323D52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Elabora cédula de deficiencias</w:t>
            </w:r>
            <w:r w:rsidR="00FB1D21">
              <w:rPr>
                <w:rFonts w:asciiTheme="minorHAnsi" w:hAnsiTheme="minorHAnsi" w:cstheme="minorHAnsi"/>
                <w:color w:val="000000" w:themeColor="text1"/>
              </w:rPr>
              <w:t xml:space="preserve"> en el sistema </w:t>
            </w:r>
            <w:r w:rsidR="00FB1D21" w:rsidRPr="00FB1D21">
              <w:rPr>
                <w:rFonts w:asciiTheme="minorHAnsi" w:hAnsiTheme="minorHAnsi" w:cstheme="minorHAnsi"/>
                <w:color w:val="000000" w:themeColor="text1"/>
              </w:rPr>
              <w:t>SAG UDAI WEB</w:t>
            </w:r>
            <w:r w:rsidR="00323D52" w:rsidRPr="00D5165B">
              <w:rPr>
                <w:rFonts w:asciiTheme="minorHAnsi" w:hAnsiTheme="minorHAnsi" w:cstheme="minorHAnsi"/>
                <w:color w:val="000000" w:themeColor="text1"/>
              </w:rPr>
              <w:t xml:space="preserve"> y traslada las </w:t>
            </w:r>
            <w:r w:rsidR="003030AC" w:rsidRPr="00D5165B">
              <w:rPr>
                <w:rFonts w:asciiTheme="minorHAnsi" w:hAnsiTheme="minorHAnsi" w:cstheme="minorHAnsi"/>
                <w:color w:val="000000" w:themeColor="text1"/>
              </w:rPr>
              <w:t>mismas</w:t>
            </w:r>
            <w:r w:rsidR="00323D52" w:rsidRPr="00D5165B">
              <w:rPr>
                <w:rFonts w:asciiTheme="minorHAnsi" w:hAnsiTheme="minorHAnsi" w:cstheme="minorHAnsi"/>
                <w:color w:val="000000" w:themeColor="text1"/>
              </w:rPr>
              <w:t xml:space="preserve"> al Jefe de la UDAI para su revisión.</w:t>
            </w:r>
          </w:p>
        </w:tc>
        <w:tc>
          <w:tcPr>
            <w:tcW w:w="1701" w:type="dxa"/>
            <w:vAlign w:val="center"/>
          </w:tcPr>
          <w:p w14:paraId="1F69BDD6" w14:textId="3F4CBF33" w:rsidR="00316864" w:rsidRPr="006D64B8" w:rsidRDefault="006D64B8" w:rsidP="006D64B8">
            <w:pPr>
              <w:jc w:val="center"/>
              <w:rPr>
                <w:rFonts w:asciiTheme="minorHAnsi" w:hAnsiTheme="minorHAnsi" w:cstheme="minorHAnsi"/>
              </w:rPr>
            </w:pPr>
            <w:r w:rsidRPr="009105FD">
              <w:rPr>
                <w:rFonts w:asciiTheme="minorHAnsi" w:hAnsiTheme="minorHAnsi" w:cstheme="minorHAnsi"/>
              </w:rPr>
              <w:t>Equipo de auditoría</w:t>
            </w:r>
          </w:p>
        </w:tc>
        <w:tc>
          <w:tcPr>
            <w:tcW w:w="1985" w:type="dxa"/>
            <w:vAlign w:val="center"/>
          </w:tcPr>
          <w:p w14:paraId="36A486CC" w14:textId="75EB48BC" w:rsidR="00316864" w:rsidRPr="00D5165B" w:rsidRDefault="004A4157" w:rsidP="0031686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D5165B">
              <w:rPr>
                <w:rFonts w:asciiTheme="minorHAnsi" w:hAnsiTheme="minorHAnsi" w:cstheme="minorHAnsi"/>
                <w:color w:val="000000" w:themeColor="text1"/>
              </w:rPr>
              <w:t>Cédula de deficiencias.</w:t>
            </w:r>
          </w:p>
        </w:tc>
      </w:tr>
      <w:tr w:rsidR="00316864" w:rsidRPr="00A15C85" w14:paraId="415B9982" w14:textId="77777777" w:rsidTr="00A42F4F">
        <w:trPr>
          <w:cantSplit/>
        </w:trPr>
        <w:tc>
          <w:tcPr>
            <w:tcW w:w="568" w:type="dxa"/>
            <w:vAlign w:val="center"/>
          </w:tcPr>
          <w:p w14:paraId="53860EC7" w14:textId="4513633D" w:rsidR="00316864" w:rsidRPr="00A15C85" w:rsidRDefault="006911DB" w:rsidP="0031686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5097" w:type="dxa"/>
            <w:vAlign w:val="center"/>
          </w:tcPr>
          <w:p w14:paraId="30690830" w14:textId="77777777" w:rsidR="00323D52" w:rsidRPr="00A42F4F" w:rsidRDefault="00323D52" w:rsidP="00323D52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>Recibe, verifica las cédulas elaboradas y determina:</w:t>
            </w:r>
          </w:p>
          <w:p w14:paraId="71980470" w14:textId="3B1994F2" w:rsidR="00323D52" w:rsidRPr="00A42F4F" w:rsidRDefault="00323D52" w:rsidP="00C9201B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 xml:space="preserve">Si no presenta observaciones aprueba </w:t>
            </w:r>
            <w:r w:rsidR="00447C5C">
              <w:rPr>
                <w:rFonts w:asciiTheme="minorHAnsi" w:hAnsiTheme="minorHAnsi" w:cstheme="minorHAnsi"/>
                <w:color w:val="000000" w:themeColor="text1"/>
              </w:rPr>
              <w:t>las cédulas de deficiencias, y n</w:t>
            </w:r>
            <w:r w:rsidR="00447C5C" w:rsidRPr="00A42F4F">
              <w:rPr>
                <w:rFonts w:asciiTheme="minorHAnsi" w:hAnsiTheme="minorHAnsi" w:cstheme="minorHAnsi"/>
                <w:color w:val="000000" w:themeColor="text1"/>
              </w:rPr>
              <w:t>otifica las deficiencias establecidas a la Dirección o Unidad responsable</w:t>
            </w:r>
          </w:p>
          <w:p w14:paraId="58F1C354" w14:textId="57B07F8A" w:rsidR="00316864" w:rsidRPr="00A42F4F" w:rsidRDefault="00323D52" w:rsidP="00C9201B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 xml:space="preserve">Si presenta observaciones las devuelve para que sean atendidas y se reenvíen nuevamente para </w:t>
            </w:r>
            <w:r w:rsidR="004A4157" w:rsidRPr="00A42F4F">
              <w:rPr>
                <w:rFonts w:asciiTheme="minorHAnsi" w:hAnsiTheme="minorHAnsi" w:cstheme="minorHAnsi"/>
                <w:color w:val="000000" w:themeColor="text1"/>
              </w:rPr>
              <w:t>su aprobación.</w:t>
            </w:r>
            <w:r w:rsidR="006D64B8">
              <w:rPr>
                <w:rFonts w:asciiTheme="minorHAnsi" w:hAnsiTheme="minorHAnsi" w:cstheme="minorHAnsi"/>
                <w:color w:val="000000" w:themeColor="text1"/>
              </w:rPr>
              <w:t xml:space="preserve"> Regresa a paso 15</w:t>
            </w:r>
            <w:r w:rsidRPr="00A42F4F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  <w:tc>
          <w:tcPr>
            <w:tcW w:w="1701" w:type="dxa"/>
            <w:vAlign w:val="center"/>
          </w:tcPr>
          <w:p w14:paraId="4DDF61F4" w14:textId="4FECCF77" w:rsidR="00316864" w:rsidRPr="00A42F4F" w:rsidRDefault="00DD00B3" w:rsidP="00DD00B3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>Jefe de la UDAI</w:t>
            </w:r>
          </w:p>
        </w:tc>
        <w:tc>
          <w:tcPr>
            <w:tcW w:w="1985" w:type="dxa"/>
            <w:vAlign w:val="center"/>
          </w:tcPr>
          <w:p w14:paraId="0DBDB1D3" w14:textId="2909F150" w:rsidR="00316864" w:rsidRPr="00A42F4F" w:rsidRDefault="00447C5C" w:rsidP="0031686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A42F4F">
              <w:rPr>
                <w:rFonts w:asciiTheme="minorHAnsi" w:eastAsia="Calibri" w:hAnsiTheme="minorHAnsi" w:cstheme="minorHAnsi"/>
                <w:color w:val="000000" w:themeColor="text1"/>
              </w:rPr>
              <w:t>Oficio.</w:t>
            </w:r>
          </w:p>
        </w:tc>
      </w:tr>
      <w:tr w:rsidR="00316864" w:rsidRPr="00A15C85" w14:paraId="0CBDCF68" w14:textId="77777777" w:rsidTr="00A42F4F">
        <w:trPr>
          <w:cantSplit/>
        </w:trPr>
        <w:tc>
          <w:tcPr>
            <w:tcW w:w="568" w:type="dxa"/>
            <w:vAlign w:val="center"/>
          </w:tcPr>
          <w:p w14:paraId="5210B7A0" w14:textId="48143814" w:rsidR="00316864" w:rsidRPr="00A15C85" w:rsidRDefault="00447C5C" w:rsidP="0031686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5097" w:type="dxa"/>
            <w:vAlign w:val="center"/>
          </w:tcPr>
          <w:p w14:paraId="6661437F" w14:textId="1F4653EC" w:rsidR="00316864" w:rsidRPr="00A42F4F" w:rsidRDefault="004A4157" w:rsidP="00A42F4F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>Recibe las deficiencias establecidas, e</w:t>
            </w:r>
            <w:r w:rsidR="005C1B0E" w:rsidRPr="00A42F4F">
              <w:rPr>
                <w:rFonts w:asciiTheme="minorHAnsi" w:hAnsiTheme="minorHAnsi" w:cstheme="minorHAnsi"/>
                <w:color w:val="000000" w:themeColor="text1"/>
              </w:rPr>
              <w:t>labora argumentos y presenta los documentos de descargo</w:t>
            </w:r>
            <w:r w:rsidRPr="00A42F4F">
              <w:rPr>
                <w:rFonts w:asciiTheme="minorHAnsi" w:hAnsiTheme="minorHAnsi" w:cstheme="minorHAnsi"/>
                <w:color w:val="000000" w:themeColor="text1"/>
              </w:rPr>
              <w:t xml:space="preserve"> a la UDAI.</w:t>
            </w:r>
          </w:p>
        </w:tc>
        <w:tc>
          <w:tcPr>
            <w:tcW w:w="1701" w:type="dxa"/>
            <w:vAlign w:val="center"/>
          </w:tcPr>
          <w:p w14:paraId="3C675F31" w14:textId="562609C9" w:rsidR="00316864" w:rsidRPr="00A42F4F" w:rsidRDefault="004A4157" w:rsidP="00DD00B3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>Director o Jefe de Unidad responsable</w:t>
            </w:r>
          </w:p>
        </w:tc>
        <w:tc>
          <w:tcPr>
            <w:tcW w:w="1985" w:type="dxa"/>
            <w:vAlign w:val="center"/>
          </w:tcPr>
          <w:p w14:paraId="64BB9E89" w14:textId="13E5262B" w:rsidR="00316864" w:rsidRPr="00A42F4F" w:rsidRDefault="00740BB8" w:rsidP="0031686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A42F4F">
              <w:rPr>
                <w:rFonts w:asciiTheme="minorHAnsi" w:eastAsia="Calibri" w:hAnsiTheme="minorHAnsi" w:cstheme="minorHAnsi"/>
                <w:color w:val="000000" w:themeColor="text1"/>
              </w:rPr>
              <w:t>Oficio.</w:t>
            </w:r>
          </w:p>
        </w:tc>
      </w:tr>
      <w:tr w:rsidR="00316864" w:rsidRPr="00A15C85" w14:paraId="7D9526A7" w14:textId="77777777" w:rsidTr="00A42F4F">
        <w:trPr>
          <w:cantSplit/>
        </w:trPr>
        <w:tc>
          <w:tcPr>
            <w:tcW w:w="568" w:type="dxa"/>
            <w:vAlign w:val="center"/>
          </w:tcPr>
          <w:p w14:paraId="665512FE" w14:textId="16E4AE9F" w:rsidR="00316864" w:rsidRPr="00A15C85" w:rsidRDefault="006911DB" w:rsidP="00447C5C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447C5C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5097" w:type="dxa"/>
            <w:vAlign w:val="center"/>
          </w:tcPr>
          <w:p w14:paraId="68C69707" w14:textId="66C1186E" w:rsidR="00316864" w:rsidRPr="00A42F4F" w:rsidRDefault="00740BB8" w:rsidP="00A42F4F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>Recibe, a</w:t>
            </w:r>
            <w:r w:rsidR="005C1B0E" w:rsidRPr="00A42F4F">
              <w:rPr>
                <w:rFonts w:asciiTheme="minorHAnsi" w:hAnsiTheme="minorHAnsi" w:cstheme="minorHAnsi"/>
                <w:color w:val="000000" w:themeColor="text1"/>
              </w:rPr>
              <w:t>naliza la información presentada y registra en el sistema</w:t>
            </w:r>
            <w:r w:rsidR="00FB1D21" w:rsidRPr="00FB1D21">
              <w:rPr>
                <w:rFonts w:asciiTheme="minorHAnsi" w:hAnsiTheme="minorHAnsi" w:cstheme="minorHAnsi"/>
                <w:color w:val="000000" w:themeColor="text1"/>
              </w:rPr>
              <w:t xml:space="preserve"> SAG UDAI WEB</w:t>
            </w:r>
            <w:r w:rsidR="00FB1D21">
              <w:rPr>
                <w:rFonts w:asciiTheme="minorHAnsi" w:hAnsiTheme="minorHAnsi" w:cstheme="minorHAnsi"/>
                <w:color w:val="000000" w:themeColor="text1"/>
              </w:rPr>
              <w:t>,</w:t>
            </w:r>
            <w:r w:rsidR="005C1B0E" w:rsidRPr="00A42F4F">
              <w:rPr>
                <w:rFonts w:asciiTheme="minorHAnsi" w:hAnsiTheme="minorHAnsi" w:cstheme="minorHAnsi"/>
                <w:color w:val="000000" w:themeColor="text1"/>
              </w:rPr>
              <w:t xml:space="preserve"> los comentarios de los responsables y el de auditoría. </w:t>
            </w:r>
            <w:r w:rsidR="00B627E7" w:rsidRPr="00A42F4F">
              <w:rPr>
                <w:rFonts w:asciiTheme="minorHAnsi" w:hAnsiTheme="minorHAnsi" w:cstheme="minorHAnsi"/>
                <w:color w:val="000000" w:themeColor="text1"/>
              </w:rPr>
              <w:t xml:space="preserve">Por último se </w:t>
            </w:r>
            <w:r w:rsidR="005C1B0E" w:rsidRPr="00A42F4F">
              <w:rPr>
                <w:rFonts w:asciiTheme="minorHAnsi" w:hAnsiTheme="minorHAnsi" w:cstheme="minorHAnsi"/>
                <w:color w:val="000000" w:themeColor="text1"/>
              </w:rPr>
              <w:t>establece si la deficie</w:t>
            </w:r>
            <w:r w:rsidR="000D136F" w:rsidRPr="00A42F4F">
              <w:rPr>
                <w:rFonts w:asciiTheme="minorHAnsi" w:hAnsiTheme="minorHAnsi" w:cstheme="minorHAnsi"/>
                <w:color w:val="000000" w:themeColor="text1"/>
              </w:rPr>
              <w:t>ncia se confirma o se desvanece y se trasladan para su aprobación.</w:t>
            </w:r>
          </w:p>
        </w:tc>
        <w:tc>
          <w:tcPr>
            <w:tcW w:w="1701" w:type="dxa"/>
            <w:vAlign w:val="center"/>
          </w:tcPr>
          <w:p w14:paraId="259CD1F1" w14:textId="230A5963" w:rsidR="00316864" w:rsidRPr="006D64B8" w:rsidRDefault="006D64B8" w:rsidP="006D64B8">
            <w:pPr>
              <w:jc w:val="center"/>
              <w:rPr>
                <w:rFonts w:asciiTheme="minorHAnsi" w:hAnsiTheme="minorHAnsi" w:cstheme="minorHAnsi"/>
              </w:rPr>
            </w:pPr>
            <w:r w:rsidRPr="009105FD">
              <w:rPr>
                <w:rFonts w:asciiTheme="minorHAnsi" w:hAnsiTheme="minorHAnsi" w:cstheme="minorHAnsi"/>
              </w:rPr>
              <w:t>Equipo de auditoría</w:t>
            </w:r>
          </w:p>
        </w:tc>
        <w:tc>
          <w:tcPr>
            <w:tcW w:w="1985" w:type="dxa"/>
            <w:vAlign w:val="center"/>
          </w:tcPr>
          <w:p w14:paraId="0C2EE1B2" w14:textId="2452C26E" w:rsidR="00316864" w:rsidRPr="00A42F4F" w:rsidRDefault="006704CE" w:rsidP="00316864">
            <w:pPr>
              <w:tabs>
                <w:tab w:val="left" w:pos="1543"/>
              </w:tabs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t>No se genera documento.</w:t>
            </w:r>
          </w:p>
        </w:tc>
      </w:tr>
      <w:tr w:rsidR="00316864" w:rsidRPr="00A15C85" w14:paraId="024DE0A8" w14:textId="77777777" w:rsidTr="00A42F4F">
        <w:trPr>
          <w:cantSplit/>
        </w:trPr>
        <w:tc>
          <w:tcPr>
            <w:tcW w:w="568" w:type="dxa"/>
            <w:vAlign w:val="center"/>
          </w:tcPr>
          <w:p w14:paraId="5DF8CF53" w14:textId="05DA42A5" w:rsidR="00316864" w:rsidRPr="00A15C85" w:rsidRDefault="00447C5C" w:rsidP="0031686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5097" w:type="dxa"/>
            <w:vAlign w:val="center"/>
          </w:tcPr>
          <w:p w14:paraId="7A39F13B" w14:textId="7D7B54FD" w:rsidR="000D136F" w:rsidRPr="00A42F4F" w:rsidRDefault="000D136F" w:rsidP="000D136F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>Recibe, verifica</w:t>
            </w:r>
            <w:r w:rsidR="00CB1983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A42F4F">
              <w:rPr>
                <w:rFonts w:asciiTheme="minorHAnsi" w:hAnsiTheme="minorHAnsi" w:cstheme="minorHAnsi"/>
                <w:color w:val="000000" w:themeColor="text1"/>
              </w:rPr>
              <w:t>las deficiencias confirmadas o desvanecidas  y determina:</w:t>
            </w:r>
          </w:p>
          <w:p w14:paraId="1B3B0805" w14:textId="6F23868C" w:rsidR="000D136F" w:rsidRPr="00A42F4F" w:rsidRDefault="000D136F" w:rsidP="00C9201B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>Si no presenta observaciones aprueba las deficiencias confirmadas y desvanecidas, y continua el procedimiento.</w:t>
            </w:r>
          </w:p>
          <w:p w14:paraId="2D368A54" w14:textId="60E2B98D" w:rsidR="00316864" w:rsidRPr="00A42F4F" w:rsidRDefault="000D136F" w:rsidP="00C9201B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 xml:space="preserve">Si presenta observaciones las devuelve para que sean atendidas y se reenvíen nuevamente para </w:t>
            </w:r>
            <w:r w:rsidR="00447C5C">
              <w:rPr>
                <w:rFonts w:asciiTheme="minorHAnsi" w:hAnsiTheme="minorHAnsi" w:cstheme="minorHAnsi"/>
                <w:color w:val="000000" w:themeColor="text1"/>
              </w:rPr>
              <w:t>su aprobación. Regresa a paso 18</w:t>
            </w:r>
            <w:r w:rsidRPr="00A42F4F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  <w:tc>
          <w:tcPr>
            <w:tcW w:w="1701" w:type="dxa"/>
            <w:vAlign w:val="center"/>
          </w:tcPr>
          <w:p w14:paraId="206596ED" w14:textId="09584512" w:rsidR="00316864" w:rsidRPr="00A42F4F" w:rsidRDefault="00DD00B3" w:rsidP="00DD00B3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>Jefe de la UDAI</w:t>
            </w:r>
          </w:p>
        </w:tc>
        <w:tc>
          <w:tcPr>
            <w:tcW w:w="1985" w:type="dxa"/>
            <w:vAlign w:val="center"/>
          </w:tcPr>
          <w:p w14:paraId="745BD6D7" w14:textId="2841A434" w:rsidR="00316864" w:rsidRPr="00A42F4F" w:rsidRDefault="006704CE" w:rsidP="0031686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t>No se genera documento.</w:t>
            </w:r>
          </w:p>
        </w:tc>
      </w:tr>
      <w:tr w:rsidR="00316864" w:rsidRPr="00A15C85" w14:paraId="40C0AE99" w14:textId="77777777" w:rsidTr="00A42F4F">
        <w:trPr>
          <w:cantSplit/>
        </w:trPr>
        <w:tc>
          <w:tcPr>
            <w:tcW w:w="568" w:type="dxa"/>
            <w:vAlign w:val="center"/>
          </w:tcPr>
          <w:p w14:paraId="00B04BE6" w14:textId="7C82E1FE" w:rsidR="00316864" w:rsidRPr="00A15C85" w:rsidRDefault="00447C5C" w:rsidP="0031686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5097" w:type="dxa"/>
            <w:vAlign w:val="center"/>
          </w:tcPr>
          <w:p w14:paraId="065C793F" w14:textId="6CE70AD8" w:rsidR="00316864" w:rsidRPr="00A42F4F" w:rsidRDefault="000D136F" w:rsidP="00BA6BFA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 xml:space="preserve">Inicia la </w:t>
            </w:r>
            <w:r w:rsidRPr="00A42F4F">
              <w:rPr>
                <w:rFonts w:asciiTheme="minorHAnsi" w:hAnsiTheme="minorHAnsi" w:cstheme="minorHAnsi"/>
                <w:b/>
                <w:color w:val="000000" w:themeColor="text1"/>
              </w:rPr>
              <w:t xml:space="preserve">etapa de comunicación, </w:t>
            </w:r>
            <w:r w:rsidRPr="00A42F4F">
              <w:rPr>
                <w:rFonts w:asciiTheme="minorHAnsi" w:hAnsiTheme="minorHAnsi" w:cstheme="minorHAnsi"/>
                <w:color w:val="000000" w:themeColor="text1"/>
              </w:rPr>
              <w:t>e</w:t>
            </w:r>
            <w:r w:rsidR="005C1B0E" w:rsidRPr="00A42F4F">
              <w:rPr>
                <w:rFonts w:asciiTheme="minorHAnsi" w:hAnsiTheme="minorHAnsi" w:cstheme="minorHAnsi"/>
                <w:color w:val="000000" w:themeColor="text1"/>
              </w:rPr>
              <w:t xml:space="preserve">labora informe preliminar </w:t>
            </w:r>
            <w:r w:rsidR="00FB1D21">
              <w:rPr>
                <w:rFonts w:asciiTheme="minorHAnsi" w:hAnsiTheme="minorHAnsi" w:cstheme="minorHAnsi"/>
                <w:color w:val="000000" w:themeColor="text1"/>
              </w:rPr>
              <w:t xml:space="preserve">en el sistema </w:t>
            </w:r>
            <w:r w:rsidR="00FB1D21" w:rsidRPr="00FB1D21">
              <w:rPr>
                <w:rFonts w:asciiTheme="minorHAnsi" w:hAnsiTheme="minorHAnsi" w:cstheme="minorHAnsi"/>
                <w:color w:val="000000" w:themeColor="text1"/>
              </w:rPr>
              <w:t>SAG UDAI WEB</w:t>
            </w:r>
            <w:r w:rsidR="00FB1D21" w:rsidRPr="00A42F4F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5C1B0E" w:rsidRPr="00A42F4F">
              <w:rPr>
                <w:rFonts w:asciiTheme="minorHAnsi" w:hAnsiTheme="minorHAnsi" w:cstheme="minorHAnsi"/>
                <w:color w:val="000000" w:themeColor="text1"/>
              </w:rPr>
              <w:t xml:space="preserve">y </w:t>
            </w:r>
            <w:r w:rsidR="00BA6BFA" w:rsidRPr="00A42F4F">
              <w:rPr>
                <w:rFonts w:asciiTheme="minorHAnsi" w:hAnsiTheme="minorHAnsi" w:cstheme="minorHAnsi"/>
                <w:color w:val="000000" w:themeColor="text1"/>
              </w:rPr>
              <w:t xml:space="preserve">lo </w:t>
            </w:r>
            <w:r w:rsidR="005C1B0E" w:rsidRPr="00A42F4F">
              <w:rPr>
                <w:rFonts w:asciiTheme="minorHAnsi" w:hAnsiTheme="minorHAnsi" w:cstheme="minorHAnsi"/>
                <w:color w:val="000000" w:themeColor="text1"/>
              </w:rPr>
              <w:t>traslada para su revisión y aprobación</w:t>
            </w:r>
            <w:r w:rsidR="00BA6BFA" w:rsidRPr="00A42F4F">
              <w:rPr>
                <w:rFonts w:asciiTheme="minorHAnsi" w:hAnsiTheme="minorHAnsi" w:cstheme="minorHAnsi"/>
                <w:color w:val="000000" w:themeColor="text1"/>
              </w:rPr>
              <w:t xml:space="preserve"> al Jefe de la UDAI</w:t>
            </w:r>
            <w:r w:rsidR="000D38F6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  <w:tc>
          <w:tcPr>
            <w:tcW w:w="1701" w:type="dxa"/>
            <w:vAlign w:val="center"/>
          </w:tcPr>
          <w:p w14:paraId="24A42353" w14:textId="1960849C" w:rsidR="00316864" w:rsidRPr="006D64B8" w:rsidRDefault="006D64B8" w:rsidP="006D64B8">
            <w:pPr>
              <w:jc w:val="center"/>
              <w:rPr>
                <w:rFonts w:asciiTheme="minorHAnsi" w:hAnsiTheme="minorHAnsi" w:cstheme="minorHAnsi"/>
              </w:rPr>
            </w:pPr>
            <w:r w:rsidRPr="009105FD">
              <w:rPr>
                <w:rFonts w:asciiTheme="minorHAnsi" w:hAnsiTheme="minorHAnsi" w:cstheme="minorHAnsi"/>
              </w:rPr>
              <w:t>Equipo de auditoría</w:t>
            </w:r>
          </w:p>
        </w:tc>
        <w:tc>
          <w:tcPr>
            <w:tcW w:w="1985" w:type="dxa"/>
            <w:vAlign w:val="center"/>
          </w:tcPr>
          <w:p w14:paraId="47EBEBC5" w14:textId="361F5EED" w:rsidR="00316864" w:rsidRPr="00A42F4F" w:rsidRDefault="00BA6BFA" w:rsidP="0031686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A42F4F">
              <w:rPr>
                <w:rFonts w:asciiTheme="minorHAnsi" w:eastAsia="Calibri" w:hAnsiTheme="minorHAnsi" w:cstheme="minorHAnsi"/>
                <w:color w:val="000000" w:themeColor="text1"/>
              </w:rPr>
              <w:t>Informe preliminar.</w:t>
            </w:r>
          </w:p>
        </w:tc>
      </w:tr>
      <w:tr w:rsidR="00316864" w:rsidRPr="00A15C85" w14:paraId="02077608" w14:textId="77777777" w:rsidTr="00A42F4F">
        <w:trPr>
          <w:cantSplit/>
        </w:trPr>
        <w:tc>
          <w:tcPr>
            <w:tcW w:w="568" w:type="dxa"/>
            <w:vAlign w:val="center"/>
          </w:tcPr>
          <w:p w14:paraId="3AF6E8BE" w14:textId="50BDEC28" w:rsidR="00316864" w:rsidRPr="00A15C85" w:rsidRDefault="00447C5C" w:rsidP="0031686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5097" w:type="dxa"/>
            <w:vAlign w:val="center"/>
          </w:tcPr>
          <w:p w14:paraId="2C4B8B2A" w14:textId="3C24743D" w:rsidR="00BA6BFA" w:rsidRPr="00A42F4F" w:rsidRDefault="00BA6BFA" w:rsidP="00BA6BFA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>Recibe, verifica informe y determina:</w:t>
            </w:r>
          </w:p>
          <w:p w14:paraId="1ADBE650" w14:textId="5A3BD09B" w:rsidR="00BA6BFA" w:rsidRPr="00A42F4F" w:rsidRDefault="00BA6BFA" w:rsidP="00C9201B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>Si no presenta observaciones, aprueba informe, lo imprime y traslada al Auxiliar de la UDAI.</w:t>
            </w:r>
          </w:p>
          <w:p w14:paraId="2D4B8D9A" w14:textId="091E3745" w:rsidR="00316864" w:rsidRPr="00A42F4F" w:rsidRDefault="00BA6BFA" w:rsidP="00C9201B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 xml:space="preserve">Si presenta observaciones las devuelve para que sean atendidas y se reenvíen nuevamente para su aprobación. Regresa a paso </w:t>
            </w:r>
            <w:r w:rsidR="00447C5C" w:rsidRPr="00447C5C">
              <w:rPr>
                <w:rFonts w:asciiTheme="minorHAnsi" w:hAnsiTheme="minorHAnsi" w:cstheme="minorHAnsi"/>
                <w:color w:val="000000" w:themeColor="text1"/>
              </w:rPr>
              <w:t>20</w:t>
            </w:r>
            <w:r w:rsidRPr="00447C5C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  <w:tc>
          <w:tcPr>
            <w:tcW w:w="1701" w:type="dxa"/>
            <w:vAlign w:val="center"/>
          </w:tcPr>
          <w:p w14:paraId="0DDDF365" w14:textId="16CF2197" w:rsidR="00316864" w:rsidRPr="005A0655" w:rsidRDefault="00DD00B3" w:rsidP="005A0655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>Jefe de la UDAI</w:t>
            </w:r>
          </w:p>
        </w:tc>
        <w:tc>
          <w:tcPr>
            <w:tcW w:w="1985" w:type="dxa"/>
            <w:vAlign w:val="center"/>
          </w:tcPr>
          <w:p w14:paraId="54BA16BF" w14:textId="014412A8" w:rsidR="00316864" w:rsidRPr="00A42F4F" w:rsidRDefault="00BA6BFA" w:rsidP="00316864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A42F4F">
              <w:rPr>
                <w:rFonts w:asciiTheme="minorHAnsi" w:eastAsia="Calibri" w:hAnsiTheme="minorHAnsi" w:cstheme="minorHAnsi"/>
                <w:color w:val="000000" w:themeColor="text1"/>
              </w:rPr>
              <w:t>Informe final.</w:t>
            </w:r>
          </w:p>
        </w:tc>
      </w:tr>
      <w:tr w:rsidR="00490616" w14:paraId="4C67CD3B" w14:textId="77777777" w:rsidTr="00A42F4F">
        <w:trPr>
          <w:cantSplit/>
        </w:trPr>
        <w:tc>
          <w:tcPr>
            <w:tcW w:w="568" w:type="dxa"/>
            <w:vAlign w:val="center"/>
          </w:tcPr>
          <w:p w14:paraId="21647E31" w14:textId="6D6C3189" w:rsidR="00C516C8" w:rsidRDefault="00447C5C" w:rsidP="00C516C8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5097" w:type="dxa"/>
            <w:vAlign w:val="center"/>
          </w:tcPr>
          <w:p w14:paraId="2749D27A" w14:textId="7837D4BB" w:rsidR="00490616" w:rsidRPr="00A42F4F" w:rsidRDefault="00635186" w:rsidP="00B07105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Recibe</w:t>
            </w:r>
            <w:r w:rsidR="000E2A0D">
              <w:rPr>
                <w:rFonts w:asciiTheme="minorHAnsi" w:hAnsiTheme="minorHAnsi" w:cstheme="minorHAnsi"/>
                <w:color w:val="000000" w:themeColor="text1"/>
              </w:rPr>
              <w:t xml:space="preserve"> informe final</w:t>
            </w:r>
            <w:r>
              <w:rPr>
                <w:rFonts w:asciiTheme="minorHAnsi" w:hAnsiTheme="minorHAnsi" w:cstheme="minorHAnsi"/>
                <w:color w:val="000000" w:themeColor="text1"/>
              </w:rPr>
              <w:t>, r</w:t>
            </w:r>
            <w:r w:rsidR="00490616" w:rsidRPr="00A42F4F">
              <w:rPr>
                <w:rFonts w:asciiTheme="minorHAnsi" w:hAnsiTheme="minorHAnsi" w:cstheme="minorHAnsi"/>
                <w:color w:val="000000" w:themeColor="text1"/>
              </w:rPr>
              <w:t>ealiza oficio</w:t>
            </w:r>
            <w:r w:rsidR="00833739" w:rsidRPr="00A42F4F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0E2A0D">
              <w:rPr>
                <w:rFonts w:asciiTheme="minorHAnsi" w:hAnsiTheme="minorHAnsi" w:cstheme="minorHAnsi"/>
                <w:color w:val="000000" w:themeColor="text1"/>
              </w:rPr>
              <w:t xml:space="preserve">de traslado </w:t>
            </w:r>
            <w:r w:rsidR="00833739" w:rsidRPr="00A42F4F">
              <w:rPr>
                <w:rFonts w:asciiTheme="minorHAnsi" w:hAnsiTheme="minorHAnsi" w:cstheme="minorHAnsi"/>
                <w:color w:val="000000" w:themeColor="text1"/>
              </w:rPr>
              <w:t>con visto bueno del Jefe de la UDAI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, y </w:t>
            </w:r>
            <w:r w:rsidR="000E2A0D">
              <w:rPr>
                <w:rFonts w:asciiTheme="minorHAnsi" w:hAnsiTheme="minorHAnsi" w:cstheme="minorHAnsi"/>
                <w:color w:val="000000" w:themeColor="text1"/>
              </w:rPr>
              <w:t>lo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envía</w:t>
            </w:r>
            <w:r w:rsidR="006704CE">
              <w:rPr>
                <w:rFonts w:asciiTheme="minorHAnsi" w:hAnsiTheme="minorHAnsi" w:cstheme="minorHAnsi"/>
                <w:color w:val="000000" w:themeColor="text1"/>
              </w:rPr>
              <w:t xml:space="preserve"> a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CONABED, con copia a </w:t>
            </w:r>
            <w:r w:rsidR="009D6E5E">
              <w:rPr>
                <w:rFonts w:asciiTheme="minorHAnsi" w:hAnsiTheme="minorHAnsi" w:cstheme="minorHAnsi"/>
                <w:color w:val="000000" w:themeColor="text1"/>
              </w:rPr>
              <w:t>SENABED.</w:t>
            </w:r>
          </w:p>
        </w:tc>
        <w:tc>
          <w:tcPr>
            <w:tcW w:w="1701" w:type="dxa"/>
            <w:vAlign w:val="center"/>
          </w:tcPr>
          <w:p w14:paraId="561C6065" w14:textId="7273928C" w:rsidR="00490616" w:rsidRPr="00A42F4F" w:rsidRDefault="00BA6BFA" w:rsidP="00833739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>Auxiliar de la UDAI</w:t>
            </w:r>
          </w:p>
        </w:tc>
        <w:tc>
          <w:tcPr>
            <w:tcW w:w="1985" w:type="dxa"/>
            <w:vAlign w:val="center"/>
          </w:tcPr>
          <w:p w14:paraId="19AAE6E0" w14:textId="074568FF" w:rsidR="00490616" w:rsidRPr="00A42F4F" w:rsidRDefault="00833739" w:rsidP="005C28FF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>Oficio.</w:t>
            </w:r>
          </w:p>
        </w:tc>
      </w:tr>
      <w:tr w:rsidR="00490616" w14:paraId="3C96AC4C" w14:textId="77777777" w:rsidTr="00A42F4F">
        <w:trPr>
          <w:cantSplit/>
        </w:trPr>
        <w:tc>
          <w:tcPr>
            <w:tcW w:w="568" w:type="dxa"/>
            <w:vAlign w:val="center"/>
          </w:tcPr>
          <w:p w14:paraId="2436A988" w14:textId="4661EA9F" w:rsidR="00490616" w:rsidRDefault="00447C5C" w:rsidP="0083373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5097" w:type="dxa"/>
            <w:vAlign w:val="center"/>
          </w:tcPr>
          <w:p w14:paraId="6012972D" w14:textId="687A32D2" w:rsidR="00490616" w:rsidRPr="00A42F4F" w:rsidRDefault="00C755FF" w:rsidP="009D6E5E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 xml:space="preserve">Recibe </w:t>
            </w:r>
            <w:r w:rsidR="00833739" w:rsidRPr="00A42F4F">
              <w:rPr>
                <w:rFonts w:asciiTheme="minorHAnsi" w:hAnsiTheme="minorHAnsi" w:cstheme="minorHAnsi"/>
                <w:color w:val="000000" w:themeColor="text1"/>
              </w:rPr>
              <w:t>foto</w:t>
            </w:r>
            <w:r w:rsidRPr="00A42F4F">
              <w:rPr>
                <w:rFonts w:asciiTheme="minorHAnsi" w:hAnsiTheme="minorHAnsi" w:cstheme="minorHAnsi"/>
                <w:color w:val="000000" w:themeColor="text1"/>
              </w:rPr>
              <w:t xml:space="preserve">copia de oficio </w:t>
            </w:r>
            <w:r w:rsidR="009D6E5E">
              <w:rPr>
                <w:rFonts w:asciiTheme="minorHAnsi" w:hAnsiTheme="minorHAnsi" w:cstheme="minorHAnsi"/>
                <w:color w:val="000000" w:themeColor="text1"/>
              </w:rPr>
              <w:t>de entrega</w:t>
            </w:r>
            <w:r w:rsidRPr="00A42F4F">
              <w:rPr>
                <w:rFonts w:asciiTheme="minorHAnsi" w:hAnsiTheme="minorHAnsi" w:cstheme="minorHAnsi"/>
                <w:color w:val="000000" w:themeColor="text1"/>
              </w:rPr>
              <w:t>,</w:t>
            </w:r>
            <w:r w:rsidR="00490616" w:rsidRPr="00A42F4F">
              <w:rPr>
                <w:rFonts w:asciiTheme="minorHAnsi" w:hAnsiTheme="minorHAnsi" w:cstheme="minorHAnsi"/>
                <w:color w:val="000000" w:themeColor="text1"/>
              </w:rPr>
              <w:t xml:space="preserve"> escanea</w:t>
            </w:r>
            <w:r w:rsidRPr="00A42F4F">
              <w:rPr>
                <w:rFonts w:asciiTheme="minorHAnsi" w:hAnsiTheme="minorHAnsi" w:cstheme="minorHAnsi"/>
                <w:color w:val="000000" w:themeColor="text1"/>
              </w:rPr>
              <w:t xml:space="preserve"> toda la documentación generada correspondiente a  la ejecución a la auditoría</w:t>
            </w:r>
            <w:r w:rsidR="00490616" w:rsidRPr="00A42F4F">
              <w:rPr>
                <w:rFonts w:asciiTheme="minorHAnsi" w:hAnsiTheme="minorHAnsi" w:cstheme="minorHAnsi"/>
                <w:color w:val="000000" w:themeColor="text1"/>
              </w:rPr>
              <w:t xml:space="preserve"> y archiva.</w:t>
            </w:r>
          </w:p>
        </w:tc>
        <w:tc>
          <w:tcPr>
            <w:tcW w:w="1701" w:type="dxa"/>
            <w:vAlign w:val="center"/>
          </w:tcPr>
          <w:p w14:paraId="443E9235" w14:textId="45B0AD3D" w:rsidR="00490616" w:rsidRPr="00A42F4F" w:rsidRDefault="00BA6BFA" w:rsidP="00833739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>Auxiliar de la UDAI</w:t>
            </w:r>
          </w:p>
        </w:tc>
        <w:tc>
          <w:tcPr>
            <w:tcW w:w="1985" w:type="dxa"/>
            <w:vAlign w:val="center"/>
          </w:tcPr>
          <w:p w14:paraId="2F7BD492" w14:textId="6C56D55E" w:rsidR="00490616" w:rsidRPr="00A42F4F" w:rsidRDefault="006704CE" w:rsidP="00833739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No se genera documento.</w:t>
            </w:r>
          </w:p>
        </w:tc>
      </w:tr>
      <w:tr w:rsidR="0039280D" w14:paraId="41BB59A0" w14:textId="77777777" w:rsidTr="00A42F4F">
        <w:trPr>
          <w:cantSplit/>
        </w:trPr>
        <w:tc>
          <w:tcPr>
            <w:tcW w:w="568" w:type="dxa"/>
            <w:vAlign w:val="center"/>
          </w:tcPr>
          <w:p w14:paraId="57F7C1B8" w14:textId="77777777" w:rsidR="0039280D" w:rsidRDefault="0039280D" w:rsidP="00490616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097" w:type="dxa"/>
            <w:vAlign w:val="center"/>
          </w:tcPr>
          <w:p w14:paraId="56CF9D76" w14:textId="4B6A18DB" w:rsidR="0039280D" w:rsidRDefault="0039280D" w:rsidP="00C755F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FIN DEL PROCEDIMIENTO</w:t>
            </w:r>
          </w:p>
        </w:tc>
        <w:tc>
          <w:tcPr>
            <w:tcW w:w="1701" w:type="dxa"/>
          </w:tcPr>
          <w:p w14:paraId="75D8AE1A" w14:textId="77777777" w:rsidR="0039280D" w:rsidRDefault="0039280D" w:rsidP="00490616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vAlign w:val="center"/>
          </w:tcPr>
          <w:p w14:paraId="149C0D6A" w14:textId="77777777" w:rsidR="0039280D" w:rsidRDefault="0039280D" w:rsidP="00490616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699A0A94" w14:textId="77777777" w:rsidR="000E2A0D" w:rsidRDefault="000E2A0D" w:rsidP="000E2A0D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0143089F" w14:textId="77777777" w:rsidR="000E2A0D" w:rsidRDefault="000E2A0D" w:rsidP="000E2A0D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03AE7802" w14:textId="77777777" w:rsidR="000E2A0D" w:rsidRDefault="000E2A0D" w:rsidP="000E2A0D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573E99B3" w14:textId="77777777" w:rsidR="000E2A0D" w:rsidRDefault="000E2A0D" w:rsidP="000E2A0D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0DBA613E" w14:textId="04B7DC0E" w:rsidR="00955E78" w:rsidRPr="00EE73CC" w:rsidRDefault="00304F99" w:rsidP="00C9201B">
      <w:pPr>
        <w:pStyle w:val="Prrafodelista"/>
        <w:numPr>
          <w:ilvl w:val="0"/>
          <w:numId w:val="10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b/>
          <w:lang w:val="es-ES_tradnl"/>
        </w:rPr>
        <w:t>F</w:t>
      </w:r>
      <w:r w:rsidRPr="00D953CC">
        <w:rPr>
          <w:rFonts w:asciiTheme="minorHAnsi" w:hAnsiTheme="minorHAnsi" w:cstheme="minorHAnsi"/>
          <w:b/>
          <w:lang w:val="es-ES_tradnl"/>
        </w:rPr>
        <w:t>lujograma</w:t>
      </w:r>
      <w:r w:rsidR="00955E78">
        <w:rPr>
          <w:rFonts w:asciiTheme="minorHAnsi" w:hAnsiTheme="minorHAnsi" w:cstheme="minorHAnsi"/>
          <w:b/>
          <w:lang w:val="es-ES_tradnl"/>
        </w:rPr>
        <w:t xml:space="preserve"> </w:t>
      </w:r>
      <w:r w:rsidR="00955E78" w:rsidRPr="00EE73CC">
        <w:rPr>
          <w:rFonts w:asciiTheme="minorHAnsi" w:hAnsiTheme="minorHAnsi" w:cstheme="minorHAnsi"/>
          <w:b/>
          <w:lang w:val="es-ES_tradnl"/>
        </w:rPr>
        <w:t>del p</w:t>
      </w:r>
      <w:r w:rsidR="00955E78">
        <w:rPr>
          <w:rFonts w:asciiTheme="minorHAnsi" w:hAnsiTheme="minorHAnsi" w:cstheme="minorHAnsi"/>
          <w:b/>
          <w:lang w:val="es-ES_tradnl"/>
        </w:rPr>
        <w:t>rocedimiento</w:t>
      </w:r>
      <w:r w:rsidR="00955E78" w:rsidRPr="00EE73CC">
        <w:rPr>
          <w:rFonts w:asciiTheme="minorHAnsi" w:hAnsiTheme="minorHAnsi" w:cstheme="minorHAnsi"/>
          <w:b/>
          <w:lang w:val="es-ES_tradnl"/>
        </w:rPr>
        <w:t>:</w:t>
      </w:r>
    </w:p>
    <w:p w14:paraId="3022A822" w14:textId="1C81C022" w:rsidR="000A1AE0" w:rsidRDefault="00363537" w:rsidP="00955E78">
      <w:pPr>
        <w:spacing w:line="360" w:lineRule="auto"/>
        <w:rPr>
          <w:rFonts w:asciiTheme="minorHAnsi" w:hAnsiTheme="minorHAnsi" w:cstheme="minorHAnsi"/>
          <w:b/>
        </w:rPr>
      </w:pPr>
      <w:r w:rsidRPr="00363537">
        <w:rPr>
          <w:noProof/>
          <w:lang w:val="es-GT" w:eastAsia="es-GT"/>
        </w:rPr>
        <w:drawing>
          <wp:anchor distT="0" distB="0" distL="114300" distR="114300" simplePos="0" relativeHeight="251921408" behindDoc="0" locked="0" layoutInCell="1" allowOverlap="1" wp14:anchorId="64BE10F4" wp14:editId="3074A85C">
            <wp:simplePos x="0" y="0"/>
            <wp:positionH relativeFrom="margin">
              <wp:posOffset>503968</wp:posOffset>
            </wp:positionH>
            <wp:positionV relativeFrom="paragraph">
              <wp:posOffset>10160</wp:posOffset>
            </wp:positionV>
            <wp:extent cx="4805916" cy="689991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16" cy="68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8E2BD" w14:textId="749D1BE3" w:rsidR="000A1AE0" w:rsidRDefault="000A1AE0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503F43F3" w14:textId="30103305" w:rsidR="000A1AE0" w:rsidRDefault="000A1AE0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0C642FF3" w14:textId="5404AF83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214DD9D0" w14:textId="4C1608AA" w:rsidR="005B2B8C" w:rsidRDefault="005B2B8C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66C59C16" w14:textId="29AECEAE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4601E803" w14:textId="33018BBB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522E83C5" w14:textId="5645E80E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5D81FDBF" w14:textId="38BC4920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5EF078C7" w14:textId="615DEA18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4A5655D1" w14:textId="77777777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6D26FF80" w14:textId="77777777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0C24C3C5" w14:textId="77777777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79771030" w14:textId="77777777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67B50768" w14:textId="77777777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26EA184B" w14:textId="77777777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7DB2C438" w14:textId="77777777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4E1E836A" w14:textId="77777777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03A46914" w14:textId="77777777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555FE980" w14:textId="77777777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5B8DA70B" w14:textId="77777777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644E3F24" w14:textId="77777777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28D9225E" w14:textId="77777777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2D084545" w14:textId="77777777" w:rsidR="001735E5" w:rsidRDefault="001735E5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0144A411" w14:textId="77777777" w:rsidR="00EA4A79" w:rsidRDefault="00EA4A79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4156DFA4" w14:textId="3237578C" w:rsidR="00EA4A79" w:rsidRDefault="00363537" w:rsidP="00955E78">
      <w:pPr>
        <w:spacing w:line="360" w:lineRule="auto"/>
        <w:rPr>
          <w:rFonts w:asciiTheme="minorHAnsi" w:hAnsiTheme="minorHAnsi" w:cstheme="minorHAnsi"/>
          <w:b/>
        </w:rPr>
      </w:pPr>
      <w:r w:rsidRPr="00363537">
        <w:rPr>
          <w:noProof/>
          <w:lang w:val="es-GT" w:eastAsia="es-GT"/>
        </w:rPr>
        <w:drawing>
          <wp:anchor distT="0" distB="0" distL="114300" distR="114300" simplePos="0" relativeHeight="251922432" behindDoc="0" locked="0" layoutInCell="1" allowOverlap="1" wp14:anchorId="22C9BE31" wp14:editId="1B8844D6">
            <wp:simplePos x="0" y="0"/>
            <wp:positionH relativeFrom="margin">
              <wp:align>left</wp:align>
            </wp:positionH>
            <wp:positionV relativeFrom="paragraph">
              <wp:posOffset>278867</wp:posOffset>
            </wp:positionV>
            <wp:extent cx="5760441" cy="5305647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441" cy="53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CE6AA6" w14:textId="67B552D3" w:rsidR="00EA4A79" w:rsidRDefault="00EA4A79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55DE3FF7" w14:textId="09DD47A4" w:rsidR="00EA4A79" w:rsidRDefault="00EA4A79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4A48C284" w14:textId="77777777" w:rsidR="00EA4A79" w:rsidRDefault="00EA4A79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645B2F59" w14:textId="77777777" w:rsidR="00EA4A79" w:rsidRDefault="00EA4A79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19344AAB" w14:textId="77777777" w:rsidR="00EA4A79" w:rsidRDefault="00EA4A79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062133BA" w14:textId="77777777" w:rsidR="00EA4A79" w:rsidRDefault="00EA4A79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7B60569E" w14:textId="77777777" w:rsidR="00627557" w:rsidRDefault="00627557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11523E5C" w14:textId="77777777" w:rsidR="00627557" w:rsidRDefault="00627557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1B2EF75C" w14:textId="77777777" w:rsidR="00627557" w:rsidRDefault="00627557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73D45724" w14:textId="77777777" w:rsidR="00627557" w:rsidRDefault="00627557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341FEE4C" w14:textId="77777777" w:rsidR="00627557" w:rsidRDefault="00627557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4805BAF1" w14:textId="77777777" w:rsidR="00627557" w:rsidRDefault="00627557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1EE18785" w14:textId="77777777" w:rsidR="00627557" w:rsidRDefault="00627557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4D18B63C" w14:textId="77777777" w:rsidR="00627557" w:rsidRDefault="00627557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4813E91F" w14:textId="77777777" w:rsidR="00627557" w:rsidRDefault="00627557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3EE3357C" w14:textId="77777777" w:rsidR="00627557" w:rsidRDefault="00627557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2D87AD1D" w14:textId="77777777" w:rsidR="00627557" w:rsidRDefault="00627557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49090DEC" w14:textId="77777777" w:rsidR="00627557" w:rsidRDefault="00627557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7B67EF25" w14:textId="77777777" w:rsidR="00627557" w:rsidRDefault="00627557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5D4E6B88" w14:textId="77777777" w:rsidR="00627557" w:rsidRDefault="00627557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24801B72" w14:textId="77777777" w:rsidR="00627557" w:rsidRDefault="00627557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61A9B27D" w14:textId="77777777" w:rsidR="00627557" w:rsidRDefault="00627557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46314997" w14:textId="77777777" w:rsidR="00627557" w:rsidRDefault="00627557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42CA237D" w14:textId="77777777" w:rsidR="00EA4A79" w:rsidRDefault="00EA4A79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5FC03FBC" w14:textId="77777777" w:rsidR="00EA4A79" w:rsidRDefault="00EA4A79" w:rsidP="00955E78">
      <w:pPr>
        <w:spacing w:line="360" w:lineRule="auto"/>
        <w:rPr>
          <w:rFonts w:asciiTheme="minorHAnsi" w:hAnsiTheme="minorHAnsi" w:cstheme="minorHAnsi"/>
          <w:b/>
        </w:rPr>
      </w:pPr>
    </w:p>
    <w:p w14:paraId="68360B63" w14:textId="47296B9D" w:rsidR="00D71CEE" w:rsidRPr="0039280D" w:rsidRDefault="00D71CEE" w:rsidP="00C9201B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9280D">
        <w:rPr>
          <w:rFonts w:asciiTheme="minorHAnsi" w:hAnsiTheme="minorHAnsi" w:cstheme="minorHAnsi"/>
          <w:b/>
          <w:lang w:val="es-ES_tradnl"/>
        </w:rPr>
        <w:t>Registro y control del p</w:t>
      </w:r>
      <w:r w:rsidR="0071142B" w:rsidRPr="0039280D">
        <w:rPr>
          <w:rFonts w:asciiTheme="minorHAnsi" w:hAnsiTheme="minorHAnsi" w:cstheme="minorHAnsi"/>
          <w:b/>
          <w:lang w:val="es-ES_tradnl"/>
        </w:rPr>
        <w:t>rocedimiento PROD-</w:t>
      </w:r>
      <w:r w:rsidR="000A1AE0" w:rsidRPr="0039280D">
        <w:rPr>
          <w:rFonts w:asciiTheme="minorHAnsi" w:hAnsiTheme="minorHAnsi" w:cstheme="minorHAnsi"/>
          <w:b/>
          <w:lang w:val="es-ES_tradnl"/>
        </w:rPr>
        <w:t>UDAI</w:t>
      </w:r>
      <w:r w:rsidRPr="0039280D">
        <w:rPr>
          <w:rFonts w:asciiTheme="minorHAnsi" w:hAnsiTheme="minorHAnsi" w:cstheme="minorHAnsi"/>
          <w:b/>
          <w:lang w:val="es-ES_tradnl"/>
        </w:rPr>
        <w:t>-01-1.</w:t>
      </w:r>
      <w:r w:rsidR="00EA4A79">
        <w:rPr>
          <w:rFonts w:asciiTheme="minorHAnsi" w:hAnsiTheme="minorHAnsi" w:cstheme="minorHAnsi"/>
          <w:b/>
          <w:lang w:val="es-ES_tradnl"/>
        </w:rPr>
        <w:t>2</w:t>
      </w:r>
      <w:r w:rsidRPr="0039280D">
        <w:rPr>
          <w:rFonts w:asciiTheme="minorHAnsi" w:hAnsiTheme="minorHAnsi" w:cstheme="minorHAnsi"/>
          <w:b/>
          <w:lang w:val="es-ES_tradnl"/>
        </w:rPr>
        <w:t>:</w:t>
      </w:r>
    </w:p>
    <w:tbl>
      <w:tblPr>
        <w:tblStyle w:val="Tablaconcuadrcula"/>
        <w:tblW w:w="9747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2410"/>
        <w:gridCol w:w="1715"/>
        <w:gridCol w:w="1374"/>
      </w:tblGrid>
      <w:tr w:rsidR="00D71CEE" w:rsidRPr="00200A45" w14:paraId="13C1FB02" w14:textId="77777777" w:rsidTr="002D14F7">
        <w:trPr>
          <w:trHeight w:val="688"/>
        </w:trPr>
        <w:tc>
          <w:tcPr>
            <w:tcW w:w="9747" w:type="dxa"/>
            <w:gridSpan w:val="5"/>
            <w:shd w:val="clear" w:color="auto" w:fill="0F243E" w:themeFill="text2" w:themeFillShade="80"/>
            <w:vAlign w:val="center"/>
          </w:tcPr>
          <w:p w14:paraId="03454703" w14:textId="77777777" w:rsidR="00D71CEE" w:rsidRPr="00200A45" w:rsidRDefault="00D71CEE" w:rsidP="002D14F7">
            <w:pPr>
              <w:jc w:val="center"/>
              <w:rPr>
                <w:rFonts w:asciiTheme="minorHAnsi" w:hAnsiTheme="minorHAnsi" w:cs="Arial"/>
                <w:b/>
                <w:lang w:val="es-AR"/>
              </w:rPr>
            </w:pPr>
            <w:r>
              <w:rPr>
                <w:rFonts w:asciiTheme="minorHAnsi" w:hAnsiTheme="minorHAnsi" w:cs="Arial"/>
                <w:b/>
                <w:lang w:val="es-AR"/>
              </w:rPr>
              <w:t>Registro de creación y cambios en el procedimiento.</w:t>
            </w:r>
          </w:p>
        </w:tc>
      </w:tr>
      <w:tr w:rsidR="00D71CEE" w:rsidRPr="00200A45" w14:paraId="41774926" w14:textId="77777777" w:rsidTr="002D14F7">
        <w:trPr>
          <w:trHeight w:val="496"/>
        </w:trPr>
        <w:tc>
          <w:tcPr>
            <w:tcW w:w="704" w:type="dxa"/>
            <w:shd w:val="clear" w:color="auto" w:fill="0070C0"/>
            <w:vAlign w:val="center"/>
          </w:tcPr>
          <w:p w14:paraId="13C7490F" w14:textId="77777777" w:rsidR="00D71CEE" w:rsidRPr="00416E11" w:rsidRDefault="00D71CEE" w:rsidP="002D14F7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No.</w:t>
            </w:r>
          </w:p>
        </w:tc>
        <w:tc>
          <w:tcPr>
            <w:tcW w:w="3544" w:type="dxa"/>
            <w:shd w:val="clear" w:color="auto" w:fill="0070C0"/>
            <w:vAlign w:val="center"/>
          </w:tcPr>
          <w:p w14:paraId="5F4A79F2" w14:textId="77777777" w:rsidR="00D71CEE" w:rsidRPr="00416E11" w:rsidRDefault="00D71CEE" w:rsidP="002D14F7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Nombre y fecha del manual  al que pertenece</w:t>
            </w:r>
          </w:p>
        </w:tc>
        <w:tc>
          <w:tcPr>
            <w:tcW w:w="2410" w:type="dxa"/>
            <w:shd w:val="clear" w:color="auto" w:fill="0070C0"/>
            <w:vAlign w:val="center"/>
          </w:tcPr>
          <w:p w14:paraId="47352D47" w14:textId="77777777" w:rsidR="00D71CEE" w:rsidRPr="00416E11" w:rsidRDefault="00D71CEE" w:rsidP="002D14F7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D</w:t>
            </w: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escripción de elaboración o actualización</w:t>
            </w:r>
          </w:p>
        </w:tc>
        <w:tc>
          <w:tcPr>
            <w:tcW w:w="1715" w:type="dxa"/>
            <w:shd w:val="clear" w:color="auto" w:fill="0070C0"/>
            <w:vAlign w:val="center"/>
          </w:tcPr>
          <w:p w14:paraId="5E16DA01" w14:textId="77777777" w:rsidR="00D71CEE" w:rsidRPr="00416E11" w:rsidRDefault="00D71CEE" w:rsidP="002D14F7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Solicitado por</w:t>
            </w:r>
          </w:p>
        </w:tc>
        <w:tc>
          <w:tcPr>
            <w:tcW w:w="1374" w:type="dxa"/>
            <w:shd w:val="clear" w:color="auto" w:fill="0070C0"/>
            <w:vAlign w:val="center"/>
          </w:tcPr>
          <w:p w14:paraId="2DB630B5" w14:textId="736F7B54" w:rsidR="00D71CEE" w:rsidRPr="00416E11" w:rsidRDefault="004C555A" w:rsidP="002D14F7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 xml:space="preserve">Validado </w:t>
            </w:r>
            <w:r w:rsidR="00D71CEE"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por</w:t>
            </w:r>
          </w:p>
        </w:tc>
      </w:tr>
      <w:tr w:rsidR="00D71CEE" w:rsidRPr="00200A45" w14:paraId="6A2D4174" w14:textId="77777777" w:rsidTr="002D14F7">
        <w:trPr>
          <w:trHeight w:val="2405"/>
        </w:trPr>
        <w:tc>
          <w:tcPr>
            <w:tcW w:w="704" w:type="dxa"/>
            <w:vAlign w:val="center"/>
          </w:tcPr>
          <w:p w14:paraId="0623F8C9" w14:textId="193BAB07" w:rsidR="00D71CEE" w:rsidRPr="00E34D05" w:rsidRDefault="00C516C8" w:rsidP="002D14F7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01</w:t>
            </w:r>
          </w:p>
        </w:tc>
        <w:tc>
          <w:tcPr>
            <w:tcW w:w="3544" w:type="dxa"/>
            <w:vAlign w:val="center"/>
          </w:tcPr>
          <w:p w14:paraId="2D0BDC56" w14:textId="77777777" w:rsidR="00D71CEE" w:rsidRDefault="00D71CEE" w:rsidP="002D14F7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 xml:space="preserve">Integrado en el manual de normas, procesos y procedimientos de la Unidad de Auditoría Interna. </w:t>
            </w:r>
          </w:p>
          <w:p w14:paraId="3B109440" w14:textId="75942097" w:rsidR="00D71CEE" w:rsidRDefault="00040855" w:rsidP="002D14F7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Diciembre 2023</w:t>
            </w:r>
            <w:r w:rsidR="00C77256">
              <w:rPr>
                <w:rFonts w:asciiTheme="minorHAnsi" w:hAnsiTheme="minorHAnsi" w:cs="Arial"/>
              </w:rPr>
              <w:t>.</w:t>
            </w:r>
          </w:p>
          <w:p w14:paraId="06144042" w14:textId="741FAA03" w:rsidR="00D71CEE" w:rsidRPr="005D1C17" w:rsidRDefault="00D71CEE" w:rsidP="00E83D7B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 xml:space="preserve">Código </w:t>
            </w:r>
            <w:r w:rsidR="00E83D7B">
              <w:rPr>
                <w:rFonts w:asciiTheme="minorHAnsi" w:hAnsiTheme="minorHAnsi" w:cstheme="minorHAnsi"/>
                <w:bCs/>
                <w:lang w:eastAsia="es-GT"/>
              </w:rPr>
              <w:t>CONA</w:t>
            </w:r>
            <w:r>
              <w:rPr>
                <w:rFonts w:asciiTheme="minorHAnsi" w:hAnsiTheme="minorHAnsi" w:cstheme="minorHAnsi"/>
                <w:bCs/>
                <w:lang w:eastAsia="es-GT"/>
              </w:rPr>
              <w:t>BED-MNPP-</w:t>
            </w:r>
            <w:r w:rsidR="000A1AE0">
              <w:rPr>
                <w:rFonts w:asciiTheme="minorHAnsi" w:hAnsiTheme="minorHAnsi" w:cstheme="minorHAnsi"/>
                <w:bCs/>
                <w:lang w:eastAsia="es-GT"/>
              </w:rPr>
              <w:t>UDAI</w:t>
            </w:r>
            <w:r>
              <w:rPr>
                <w:rFonts w:asciiTheme="minorHAnsi" w:hAnsiTheme="minorHAnsi" w:cstheme="minorHAnsi"/>
                <w:bCs/>
                <w:lang w:eastAsia="es-GT"/>
              </w:rPr>
              <w:t>-</w:t>
            </w:r>
            <w:r w:rsidR="00B50485">
              <w:rPr>
                <w:rFonts w:asciiTheme="minorHAnsi" w:hAnsiTheme="minorHAnsi" w:cstheme="minorHAnsi"/>
                <w:bCs/>
                <w:lang w:eastAsia="es-GT"/>
              </w:rPr>
              <w:t>0</w:t>
            </w:r>
            <w:r w:rsidR="00E83D7B">
              <w:rPr>
                <w:rFonts w:asciiTheme="minorHAnsi" w:hAnsiTheme="minorHAnsi" w:cstheme="minorHAnsi"/>
                <w:bCs/>
                <w:lang w:eastAsia="es-GT"/>
              </w:rPr>
              <w:t>2</w:t>
            </w:r>
            <w:r>
              <w:rPr>
                <w:rFonts w:asciiTheme="minorHAnsi" w:hAnsiTheme="minorHAnsi" w:cstheme="minorHAnsi"/>
                <w:bCs/>
                <w:lang w:eastAsia="es-GT"/>
              </w:rPr>
              <w:t>.</w:t>
            </w:r>
          </w:p>
        </w:tc>
        <w:tc>
          <w:tcPr>
            <w:tcW w:w="2410" w:type="dxa"/>
            <w:vAlign w:val="center"/>
          </w:tcPr>
          <w:p w14:paraId="51F1D1C2" w14:textId="0EF13556" w:rsidR="00D71CEE" w:rsidRPr="002B7E43" w:rsidRDefault="00C516C8" w:rsidP="00C516C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Elaboración</w:t>
            </w:r>
            <w:r w:rsidR="0039280D">
              <w:rPr>
                <w:rFonts w:asciiTheme="minorHAnsi" w:hAnsiTheme="minorHAnsi" w:cstheme="minorHAnsi"/>
              </w:rPr>
              <w:t xml:space="preserve"> del procedimiento: “</w:t>
            </w:r>
            <w:r>
              <w:rPr>
                <w:rFonts w:asciiTheme="minorHAnsi" w:hAnsiTheme="minorHAnsi" w:cstheme="minorHAnsi"/>
              </w:rPr>
              <w:t>E</w:t>
            </w:r>
            <w:r w:rsidR="0039280D" w:rsidRPr="0039280D">
              <w:rPr>
                <w:rFonts w:asciiTheme="minorHAnsi" w:hAnsiTheme="minorHAnsi" w:cstheme="minorHAnsi"/>
              </w:rPr>
              <w:t>jecución de auditorías utilizando el Sistema SAG UDAI WEB</w:t>
            </w:r>
            <w:r w:rsidR="0039280D">
              <w:rPr>
                <w:rFonts w:asciiTheme="minorHAnsi" w:hAnsiTheme="minorHAnsi" w:cstheme="minorHAnsi"/>
              </w:rPr>
              <w:t>”.</w:t>
            </w:r>
          </w:p>
        </w:tc>
        <w:tc>
          <w:tcPr>
            <w:tcW w:w="1715" w:type="dxa"/>
            <w:vAlign w:val="center"/>
          </w:tcPr>
          <w:p w14:paraId="4508D8A4" w14:textId="77777777" w:rsidR="00D71CEE" w:rsidRPr="00E34D05" w:rsidRDefault="00D71CEE" w:rsidP="002D14F7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Unidad de Auditoría Interna. </w:t>
            </w:r>
          </w:p>
        </w:tc>
        <w:tc>
          <w:tcPr>
            <w:tcW w:w="1374" w:type="dxa"/>
            <w:vAlign w:val="center"/>
          </w:tcPr>
          <w:p w14:paraId="7F6BEB42" w14:textId="77777777" w:rsidR="00D71CEE" w:rsidRPr="00E34D05" w:rsidRDefault="00D71CEE" w:rsidP="002D14F7">
            <w:pPr>
              <w:jc w:val="center"/>
              <w:rPr>
                <w:rFonts w:asciiTheme="minorHAnsi" w:hAnsiTheme="minorHAnsi" w:cs="Arial"/>
              </w:rPr>
            </w:pPr>
            <w:r w:rsidRPr="00E34D05">
              <w:rPr>
                <w:rFonts w:asciiTheme="minorHAnsi" w:hAnsiTheme="minorHAnsi" w:cs="Arial"/>
              </w:rPr>
              <w:t>Secretaría General</w:t>
            </w:r>
          </w:p>
        </w:tc>
      </w:tr>
    </w:tbl>
    <w:p w14:paraId="6534F05B" w14:textId="77777777" w:rsidR="00D71CEE" w:rsidRDefault="00D71CEE" w:rsidP="00D71CEE">
      <w:pPr>
        <w:spacing w:line="360" w:lineRule="auto"/>
        <w:ind w:left="1134"/>
        <w:jc w:val="both"/>
        <w:rPr>
          <w:rFonts w:asciiTheme="minorHAnsi" w:hAnsiTheme="minorHAnsi"/>
          <w:sz w:val="22"/>
          <w:szCs w:val="22"/>
        </w:rPr>
      </w:pPr>
    </w:p>
    <w:p w14:paraId="57703242" w14:textId="77777777" w:rsidR="00FD2397" w:rsidRDefault="00FD2397" w:rsidP="00D71CEE">
      <w:pPr>
        <w:spacing w:line="360" w:lineRule="auto"/>
        <w:ind w:left="1134"/>
        <w:jc w:val="both"/>
        <w:rPr>
          <w:rFonts w:asciiTheme="minorHAnsi" w:hAnsiTheme="minorHAnsi"/>
          <w:sz w:val="22"/>
          <w:szCs w:val="22"/>
        </w:rPr>
      </w:pPr>
    </w:p>
    <w:p w14:paraId="0644EB31" w14:textId="77777777" w:rsidR="00FD2397" w:rsidRDefault="00FD2397" w:rsidP="00D71CEE">
      <w:pPr>
        <w:spacing w:line="360" w:lineRule="auto"/>
        <w:ind w:left="1134"/>
        <w:jc w:val="both"/>
        <w:rPr>
          <w:rFonts w:asciiTheme="minorHAnsi" w:hAnsiTheme="minorHAnsi"/>
          <w:sz w:val="22"/>
          <w:szCs w:val="22"/>
        </w:rPr>
      </w:pPr>
    </w:p>
    <w:p w14:paraId="29E53F90" w14:textId="77777777" w:rsidR="002C2A7A" w:rsidRDefault="002C2A7A" w:rsidP="00D71CEE">
      <w:pPr>
        <w:spacing w:line="360" w:lineRule="auto"/>
        <w:ind w:left="1134"/>
        <w:jc w:val="both"/>
        <w:rPr>
          <w:rFonts w:asciiTheme="minorHAnsi" w:hAnsiTheme="minorHAnsi"/>
          <w:sz w:val="22"/>
          <w:szCs w:val="22"/>
        </w:rPr>
      </w:pPr>
    </w:p>
    <w:p w14:paraId="5AC43B6C" w14:textId="77777777" w:rsidR="002C2A7A" w:rsidRDefault="002C2A7A" w:rsidP="00D71CEE">
      <w:pPr>
        <w:spacing w:line="360" w:lineRule="auto"/>
        <w:ind w:left="1134"/>
        <w:jc w:val="both"/>
        <w:rPr>
          <w:rFonts w:asciiTheme="minorHAnsi" w:hAnsiTheme="minorHAnsi"/>
          <w:sz w:val="22"/>
          <w:szCs w:val="22"/>
        </w:rPr>
      </w:pPr>
    </w:p>
    <w:p w14:paraId="35287C58" w14:textId="77777777" w:rsidR="002C2A7A" w:rsidRDefault="002C2A7A" w:rsidP="00D71CEE">
      <w:pPr>
        <w:spacing w:line="360" w:lineRule="auto"/>
        <w:ind w:left="1134"/>
        <w:jc w:val="both"/>
        <w:rPr>
          <w:rFonts w:asciiTheme="minorHAnsi" w:hAnsiTheme="minorHAnsi"/>
          <w:sz w:val="22"/>
          <w:szCs w:val="22"/>
        </w:rPr>
      </w:pPr>
    </w:p>
    <w:p w14:paraId="6D371B33" w14:textId="77777777" w:rsidR="002C2A7A" w:rsidRPr="007178FB" w:rsidRDefault="002C2A7A" w:rsidP="00D71CEE">
      <w:pPr>
        <w:spacing w:line="360" w:lineRule="auto"/>
        <w:ind w:left="1134"/>
        <w:jc w:val="both"/>
        <w:rPr>
          <w:rFonts w:asciiTheme="minorHAnsi" w:hAnsiTheme="minorHAnsi"/>
          <w:sz w:val="22"/>
          <w:szCs w:val="22"/>
        </w:rPr>
      </w:pPr>
    </w:p>
    <w:p w14:paraId="11155167" w14:textId="6BAADF15" w:rsidR="00955E78" w:rsidRDefault="00955E78" w:rsidP="00165BF3">
      <w:pPr>
        <w:pStyle w:val="Encabezado"/>
        <w:tabs>
          <w:tab w:val="clear" w:pos="4252"/>
          <w:tab w:val="clear" w:pos="8504"/>
        </w:tabs>
        <w:rPr>
          <w:rFonts w:asciiTheme="minorHAnsi" w:hAnsiTheme="minorHAnsi" w:cstheme="minorHAnsi"/>
          <w:lang w:eastAsia="es-GT"/>
        </w:rPr>
      </w:pPr>
    </w:p>
    <w:p w14:paraId="211CF413" w14:textId="77777777" w:rsidR="00C516C8" w:rsidRDefault="00C516C8" w:rsidP="00165BF3">
      <w:pPr>
        <w:pStyle w:val="Encabezado"/>
        <w:tabs>
          <w:tab w:val="clear" w:pos="4252"/>
          <w:tab w:val="clear" w:pos="8504"/>
        </w:tabs>
        <w:rPr>
          <w:rFonts w:asciiTheme="minorHAnsi" w:hAnsiTheme="minorHAnsi" w:cstheme="minorHAnsi"/>
          <w:lang w:eastAsia="es-GT"/>
        </w:rPr>
      </w:pPr>
    </w:p>
    <w:p w14:paraId="6ECC5025" w14:textId="77777777" w:rsidR="00C516C8" w:rsidRDefault="00C516C8" w:rsidP="00165BF3">
      <w:pPr>
        <w:pStyle w:val="Encabezado"/>
        <w:tabs>
          <w:tab w:val="clear" w:pos="4252"/>
          <w:tab w:val="clear" w:pos="8504"/>
        </w:tabs>
        <w:rPr>
          <w:rFonts w:asciiTheme="minorHAnsi" w:hAnsiTheme="minorHAnsi" w:cstheme="minorHAnsi"/>
          <w:lang w:eastAsia="es-GT"/>
        </w:rPr>
      </w:pPr>
    </w:p>
    <w:p w14:paraId="2F2B9414" w14:textId="77777777" w:rsidR="00C516C8" w:rsidRDefault="00C516C8" w:rsidP="00165BF3">
      <w:pPr>
        <w:pStyle w:val="Encabezado"/>
        <w:tabs>
          <w:tab w:val="clear" w:pos="4252"/>
          <w:tab w:val="clear" w:pos="8504"/>
        </w:tabs>
        <w:rPr>
          <w:rFonts w:asciiTheme="minorHAnsi" w:hAnsiTheme="minorHAnsi" w:cstheme="minorHAnsi"/>
          <w:lang w:eastAsia="es-GT"/>
        </w:rPr>
      </w:pPr>
    </w:p>
    <w:p w14:paraId="35DC87D3" w14:textId="77777777" w:rsidR="00C516C8" w:rsidRDefault="00C516C8" w:rsidP="00165BF3">
      <w:pPr>
        <w:pStyle w:val="Encabezado"/>
        <w:tabs>
          <w:tab w:val="clear" w:pos="4252"/>
          <w:tab w:val="clear" w:pos="8504"/>
        </w:tabs>
        <w:rPr>
          <w:rFonts w:asciiTheme="minorHAnsi" w:hAnsiTheme="minorHAnsi" w:cstheme="minorHAnsi"/>
          <w:lang w:eastAsia="es-GT"/>
        </w:rPr>
      </w:pPr>
    </w:p>
    <w:p w14:paraId="68538B35" w14:textId="77777777" w:rsidR="00C516C8" w:rsidRDefault="00C516C8" w:rsidP="00165BF3">
      <w:pPr>
        <w:pStyle w:val="Encabezado"/>
        <w:tabs>
          <w:tab w:val="clear" w:pos="4252"/>
          <w:tab w:val="clear" w:pos="8504"/>
        </w:tabs>
        <w:rPr>
          <w:rFonts w:asciiTheme="minorHAnsi" w:hAnsiTheme="minorHAnsi" w:cstheme="minorHAnsi"/>
          <w:lang w:eastAsia="es-GT"/>
        </w:rPr>
      </w:pPr>
    </w:p>
    <w:p w14:paraId="68105D1F" w14:textId="77777777" w:rsidR="00C516C8" w:rsidRDefault="00C516C8" w:rsidP="00165BF3">
      <w:pPr>
        <w:pStyle w:val="Encabezado"/>
        <w:tabs>
          <w:tab w:val="clear" w:pos="4252"/>
          <w:tab w:val="clear" w:pos="8504"/>
        </w:tabs>
        <w:rPr>
          <w:rFonts w:asciiTheme="minorHAnsi" w:hAnsiTheme="minorHAnsi" w:cstheme="minorHAnsi"/>
          <w:lang w:eastAsia="es-GT"/>
        </w:rPr>
      </w:pPr>
    </w:p>
    <w:p w14:paraId="56D16B8A" w14:textId="77777777" w:rsidR="00C516C8" w:rsidRDefault="00C516C8" w:rsidP="00165BF3">
      <w:pPr>
        <w:pStyle w:val="Encabezado"/>
        <w:tabs>
          <w:tab w:val="clear" w:pos="4252"/>
          <w:tab w:val="clear" w:pos="8504"/>
        </w:tabs>
        <w:rPr>
          <w:rFonts w:asciiTheme="minorHAnsi" w:hAnsiTheme="minorHAnsi" w:cstheme="minorHAnsi"/>
          <w:lang w:eastAsia="es-GT"/>
        </w:rPr>
      </w:pPr>
    </w:p>
    <w:p w14:paraId="3B1781F2" w14:textId="77777777" w:rsidR="00C516C8" w:rsidRDefault="00C516C8" w:rsidP="00165BF3">
      <w:pPr>
        <w:pStyle w:val="Encabezado"/>
        <w:tabs>
          <w:tab w:val="clear" w:pos="4252"/>
          <w:tab w:val="clear" w:pos="8504"/>
        </w:tabs>
        <w:rPr>
          <w:rFonts w:asciiTheme="minorHAnsi" w:hAnsiTheme="minorHAnsi" w:cstheme="minorHAnsi"/>
          <w:lang w:eastAsia="es-GT"/>
        </w:rPr>
      </w:pPr>
    </w:p>
    <w:p w14:paraId="0FE10193" w14:textId="77777777" w:rsidR="00C516C8" w:rsidRDefault="00C516C8" w:rsidP="00165BF3">
      <w:pPr>
        <w:pStyle w:val="Encabezado"/>
        <w:tabs>
          <w:tab w:val="clear" w:pos="4252"/>
          <w:tab w:val="clear" w:pos="8504"/>
        </w:tabs>
        <w:rPr>
          <w:rFonts w:asciiTheme="minorHAnsi" w:hAnsiTheme="minorHAnsi" w:cstheme="minorHAnsi"/>
          <w:lang w:eastAsia="es-GT"/>
        </w:rPr>
      </w:pPr>
    </w:p>
    <w:p w14:paraId="7BAD4C80" w14:textId="77777777" w:rsidR="0039280D" w:rsidRDefault="0039280D" w:rsidP="00165BF3">
      <w:pPr>
        <w:pStyle w:val="Encabezado"/>
        <w:tabs>
          <w:tab w:val="clear" w:pos="4252"/>
          <w:tab w:val="clear" w:pos="8504"/>
        </w:tabs>
        <w:rPr>
          <w:rFonts w:asciiTheme="minorHAnsi" w:hAnsiTheme="minorHAnsi" w:cstheme="minorHAnsi"/>
          <w:lang w:eastAsia="es-GT"/>
        </w:rPr>
      </w:pPr>
    </w:p>
    <w:p w14:paraId="3F7E34DB" w14:textId="047873C8" w:rsidR="00247EA2" w:rsidRDefault="00247EA2" w:rsidP="00165BF3">
      <w:pPr>
        <w:pStyle w:val="Encabezado"/>
        <w:tabs>
          <w:tab w:val="clear" w:pos="4252"/>
          <w:tab w:val="clear" w:pos="8504"/>
        </w:tabs>
        <w:rPr>
          <w:rFonts w:asciiTheme="minorHAnsi" w:hAnsiTheme="minorHAnsi" w:cstheme="minorHAnsi"/>
          <w:lang w:eastAsia="es-GT"/>
        </w:rPr>
      </w:pPr>
    </w:p>
    <w:p w14:paraId="30CA0D8B" w14:textId="2A20D819" w:rsidR="006B1401" w:rsidRDefault="002C2A7A" w:rsidP="007022E3">
      <w:pPr>
        <w:pStyle w:val="Ttulo1"/>
        <w:numPr>
          <w:ilvl w:val="0"/>
          <w:numId w:val="6"/>
        </w:numPr>
        <w:spacing w:before="0" w:line="360" w:lineRule="auto"/>
        <w:ind w:left="1134" w:hanging="567"/>
        <w:jc w:val="both"/>
        <w:rPr>
          <w:sz w:val="28"/>
          <w:lang w:val="es-ES_tradnl"/>
        </w:rPr>
      </w:pPr>
      <w:bookmarkStart w:id="226" w:name="_Toc152335390"/>
      <w:r>
        <w:rPr>
          <w:sz w:val="28"/>
          <w:lang w:val="es-ES_tradnl"/>
        </w:rPr>
        <w:t>PROD-</w:t>
      </w:r>
      <w:r w:rsidR="000A1AE0">
        <w:rPr>
          <w:sz w:val="28"/>
          <w:lang w:val="es-ES_tradnl"/>
        </w:rPr>
        <w:t>UDAI</w:t>
      </w:r>
      <w:r w:rsidR="006B1401" w:rsidRPr="00120067">
        <w:rPr>
          <w:sz w:val="28"/>
          <w:lang w:val="es-ES_tradnl"/>
        </w:rPr>
        <w:t>-01-1.</w:t>
      </w:r>
      <w:r w:rsidR="00A0460B">
        <w:rPr>
          <w:sz w:val="28"/>
          <w:lang w:val="es-ES_tradnl"/>
        </w:rPr>
        <w:t>3</w:t>
      </w:r>
      <w:r w:rsidR="006B1401" w:rsidRPr="00120067">
        <w:rPr>
          <w:sz w:val="28"/>
          <w:lang w:val="es-ES_tradnl"/>
        </w:rPr>
        <w:t>:</w:t>
      </w:r>
      <w:r w:rsidR="006B1401" w:rsidRPr="00120067">
        <w:rPr>
          <w:rFonts w:ascii="Cambria" w:eastAsia="Calibri" w:hAnsi="Cambria" w:cs="Arial"/>
          <w:b w:val="0"/>
          <w:bCs w:val="0"/>
          <w:sz w:val="28"/>
          <w:lang w:val="es-GT" w:eastAsia="es-GT"/>
        </w:rPr>
        <w:t xml:space="preserve"> </w:t>
      </w:r>
      <w:r w:rsidR="007022E3">
        <w:rPr>
          <w:rFonts w:eastAsia="Calibri" w:cstheme="minorHAnsi"/>
          <w:bCs w:val="0"/>
          <w:sz w:val="28"/>
          <w:lang w:val="es-GT" w:eastAsia="es-GT"/>
        </w:rPr>
        <w:t xml:space="preserve">Procedimiento </w:t>
      </w:r>
      <w:r w:rsidR="007022E3" w:rsidRPr="007022E3">
        <w:rPr>
          <w:rFonts w:eastAsia="Calibri" w:cstheme="minorHAnsi"/>
          <w:bCs w:val="0"/>
          <w:sz w:val="28"/>
          <w:lang w:val="es-GT" w:eastAsia="es-GT"/>
        </w:rPr>
        <w:t>para el se</w:t>
      </w:r>
      <w:r w:rsidR="007022E3">
        <w:rPr>
          <w:rFonts w:eastAsia="Calibri" w:cstheme="minorHAnsi"/>
          <w:bCs w:val="0"/>
          <w:sz w:val="28"/>
          <w:lang w:val="es-GT" w:eastAsia="es-GT"/>
        </w:rPr>
        <w:t>guimiento a las recomendaciones.</w:t>
      </w:r>
      <w:bookmarkEnd w:id="226"/>
    </w:p>
    <w:p w14:paraId="527651FB" w14:textId="77777777" w:rsidR="006B1401" w:rsidRPr="00353B0A" w:rsidRDefault="006B1401" w:rsidP="006B1401">
      <w:pPr>
        <w:pStyle w:val="Prrafodelista"/>
        <w:spacing w:line="360" w:lineRule="auto"/>
        <w:rPr>
          <w:rFonts w:asciiTheme="minorHAnsi" w:hAnsiTheme="minorHAnsi" w:cs="Arial"/>
          <w:lang w:val="es-ES_tradnl"/>
        </w:rPr>
      </w:pPr>
    </w:p>
    <w:p w14:paraId="2033E4C6" w14:textId="3A555092" w:rsidR="006B1401" w:rsidRPr="002D14F7" w:rsidRDefault="006B1401" w:rsidP="00C9201B">
      <w:pPr>
        <w:pStyle w:val="Prrafodelista"/>
        <w:numPr>
          <w:ilvl w:val="3"/>
          <w:numId w:val="13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2D14F7">
        <w:rPr>
          <w:rFonts w:asciiTheme="minorHAnsi" w:hAnsiTheme="minorHAnsi" w:cstheme="minorHAnsi"/>
          <w:b/>
          <w:lang w:val="es-ES_tradnl"/>
        </w:rPr>
        <w:t>Normas del procedimiento:</w:t>
      </w:r>
    </w:p>
    <w:p w14:paraId="01DC4A90" w14:textId="77777777" w:rsidR="006B1401" w:rsidRDefault="006B1401" w:rsidP="006B1401">
      <w:pPr>
        <w:spacing w:line="360" w:lineRule="auto"/>
        <w:ind w:left="1134"/>
        <w:rPr>
          <w:rFonts w:asciiTheme="minorHAnsi" w:hAnsiTheme="minorHAnsi" w:cstheme="minorHAnsi"/>
        </w:rPr>
      </w:pPr>
    </w:p>
    <w:p w14:paraId="5FBF79AD" w14:textId="080E8A8F" w:rsidR="00897819" w:rsidRPr="00A42F4F" w:rsidRDefault="007022E3" w:rsidP="00C9201B">
      <w:pPr>
        <w:pStyle w:val="Prrafodelista"/>
        <w:numPr>
          <w:ilvl w:val="0"/>
          <w:numId w:val="16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</w:rPr>
      </w:pPr>
      <w:r w:rsidRPr="00A42F4F">
        <w:rPr>
          <w:rFonts w:asciiTheme="minorHAnsi" w:hAnsiTheme="minorHAnsi" w:cstheme="minorHAnsi"/>
          <w:color w:val="000000" w:themeColor="text1"/>
        </w:rPr>
        <w:t xml:space="preserve">Este </w:t>
      </w:r>
      <w:r w:rsidR="00A42F4F" w:rsidRPr="00A42F4F">
        <w:rPr>
          <w:rFonts w:asciiTheme="minorHAnsi" w:hAnsiTheme="minorHAnsi" w:cstheme="minorHAnsi"/>
          <w:color w:val="000000" w:themeColor="text1"/>
        </w:rPr>
        <w:t>procedimiento se realiza</w:t>
      </w:r>
      <w:r w:rsidRPr="00A42F4F">
        <w:rPr>
          <w:rFonts w:asciiTheme="minorHAnsi" w:hAnsiTheme="minorHAnsi" w:cstheme="minorHAnsi"/>
          <w:color w:val="000000" w:themeColor="text1"/>
        </w:rPr>
        <w:t xml:space="preserve"> </w:t>
      </w:r>
      <w:r w:rsidR="009D6E5E">
        <w:rPr>
          <w:rFonts w:asciiTheme="minorHAnsi" w:hAnsiTheme="minorHAnsi" w:cstheme="minorHAnsi"/>
          <w:color w:val="000000" w:themeColor="text1"/>
        </w:rPr>
        <w:t>después</w:t>
      </w:r>
      <w:r w:rsidRPr="00A42F4F">
        <w:rPr>
          <w:rFonts w:asciiTheme="minorHAnsi" w:hAnsiTheme="minorHAnsi" w:cstheme="minorHAnsi"/>
          <w:color w:val="000000" w:themeColor="text1"/>
        </w:rPr>
        <w:t xml:space="preserve"> </w:t>
      </w:r>
      <w:r w:rsidR="009D6E5E">
        <w:rPr>
          <w:rFonts w:asciiTheme="minorHAnsi" w:hAnsiTheme="minorHAnsi" w:cstheme="minorHAnsi"/>
          <w:color w:val="000000" w:themeColor="text1"/>
        </w:rPr>
        <w:t>de</w:t>
      </w:r>
      <w:r w:rsidRPr="00A42F4F">
        <w:rPr>
          <w:rFonts w:asciiTheme="minorHAnsi" w:hAnsiTheme="minorHAnsi" w:cstheme="minorHAnsi"/>
          <w:color w:val="000000" w:themeColor="text1"/>
        </w:rPr>
        <w:t xml:space="preserve"> que </w:t>
      </w:r>
      <w:r w:rsidR="008C74DE" w:rsidRPr="00A42F4F">
        <w:rPr>
          <w:rFonts w:asciiTheme="minorHAnsi" w:hAnsiTheme="minorHAnsi" w:cstheme="minorHAnsi"/>
          <w:color w:val="000000" w:themeColor="text1"/>
        </w:rPr>
        <w:t>se</w:t>
      </w:r>
      <w:r w:rsidRPr="00A42F4F">
        <w:rPr>
          <w:rFonts w:asciiTheme="minorHAnsi" w:hAnsiTheme="minorHAnsi" w:cstheme="minorHAnsi"/>
          <w:color w:val="000000" w:themeColor="text1"/>
        </w:rPr>
        <w:t xml:space="preserve"> </w:t>
      </w:r>
      <w:r w:rsidR="008C74DE" w:rsidRPr="00A42F4F">
        <w:rPr>
          <w:rFonts w:asciiTheme="minorHAnsi" w:hAnsiTheme="minorHAnsi" w:cstheme="minorHAnsi"/>
          <w:color w:val="000000" w:themeColor="text1"/>
        </w:rPr>
        <w:t>hayan</w:t>
      </w:r>
      <w:r w:rsidRPr="00A42F4F">
        <w:rPr>
          <w:rFonts w:asciiTheme="minorHAnsi" w:hAnsiTheme="minorHAnsi" w:cstheme="minorHAnsi"/>
          <w:color w:val="000000" w:themeColor="text1"/>
        </w:rPr>
        <w:t xml:space="preserve"> realizado las auditorias, debido a que e</w:t>
      </w:r>
      <w:r w:rsidR="0039280D" w:rsidRPr="00A42F4F">
        <w:rPr>
          <w:rFonts w:asciiTheme="minorHAnsi" w:hAnsiTheme="minorHAnsi" w:cstheme="minorHAnsi"/>
          <w:color w:val="000000" w:themeColor="text1"/>
        </w:rPr>
        <w:t>s la</w:t>
      </w:r>
      <w:r w:rsidR="009D6E5E">
        <w:rPr>
          <w:rFonts w:asciiTheme="minorHAnsi" w:hAnsiTheme="minorHAnsi" w:cstheme="minorHAnsi"/>
          <w:color w:val="000000" w:themeColor="text1"/>
        </w:rPr>
        <w:t xml:space="preserve"> última etapa del proceso de </w:t>
      </w:r>
      <w:r w:rsidR="0039280D" w:rsidRPr="00A42F4F">
        <w:rPr>
          <w:rFonts w:asciiTheme="minorHAnsi" w:hAnsiTheme="minorHAnsi" w:cstheme="minorHAnsi"/>
          <w:color w:val="000000" w:themeColor="text1"/>
        </w:rPr>
        <w:t>ejecución de una auditoría.</w:t>
      </w:r>
    </w:p>
    <w:p w14:paraId="0C552D19" w14:textId="0B598707" w:rsidR="0067323F" w:rsidRDefault="007022E3" w:rsidP="00C9201B">
      <w:pPr>
        <w:pStyle w:val="Prrafodelista"/>
        <w:numPr>
          <w:ilvl w:val="0"/>
          <w:numId w:val="16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Este procedimiento está  </w:t>
      </w:r>
      <w:r w:rsidR="0039280D" w:rsidRPr="0039280D">
        <w:rPr>
          <w:rFonts w:asciiTheme="minorHAnsi" w:hAnsiTheme="minorHAnsi" w:cstheme="minorHAnsi"/>
          <w:color w:val="000000" w:themeColor="text1"/>
        </w:rPr>
        <w:t xml:space="preserve">orientado a evaluar la implementación de las recomendaciones de los informes de </w:t>
      </w:r>
      <w:r>
        <w:rPr>
          <w:rFonts w:asciiTheme="minorHAnsi" w:hAnsiTheme="minorHAnsi" w:cstheme="minorHAnsi"/>
          <w:color w:val="000000" w:themeColor="text1"/>
        </w:rPr>
        <w:t xml:space="preserve">UDAI </w:t>
      </w:r>
      <w:r w:rsidR="0039280D">
        <w:rPr>
          <w:rFonts w:asciiTheme="minorHAnsi" w:hAnsiTheme="minorHAnsi" w:cstheme="minorHAnsi"/>
          <w:color w:val="000000" w:themeColor="text1"/>
        </w:rPr>
        <w:t xml:space="preserve">y los informes de la </w:t>
      </w:r>
      <w:r>
        <w:rPr>
          <w:rFonts w:asciiTheme="minorHAnsi" w:hAnsiTheme="minorHAnsi" w:cstheme="minorHAnsi"/>
          <w:color w:val="000000" w:themeColor="text1"/>
        </w:rPr>
        <w:t>CGC</w:t>
      </w:r>
      <w:r w:rsidR="0039280D">
        <w:rPr>
          <w:rFonts w:asciiTheme="minorHAnsi" w:hAnsiTheme="minorHAnsi" w:cstheme="minorHAnsi"/>
          <w:color w:val="000000" w:themeColor="text1"/>
        </w:rPr>
        <w:t>.</w:t>
      </w:r>
    </w:p>
    <w:p w14:paraId="5358DFC9" w14:textId="5AF8E8EE" w:rsidR="0067323F" w:rsidRPr="0067323F" w:rsidRDefault="0067323F" w:rsidP="00C9201B">
      <w:pPr>
        <w:pStyle w:val="Prrafodelista"/>
        <w:numPr>
          <w:ilvl w:val="0"/>
          <w:numId w:val="16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</w:rPr>
      </w:pPr>
      <w:r w:rsidRPr="0067323F">
        <w:rPr>
          <w:rFonts w:asciiTheme="minorHAnsi" w:hAnsiTheme="minorHAnsi" w:cstheme="minorHAnsi"/>
          <w:color w:val="000000" w:themeColor="text1"/>
        </w:rPr>
        <w:t>Con el objeto de verificar su cumplimiento o el posible impacto de su incumplimiento,</w:t>
      </w:r>
      <w:r>
        <w:rPr>
          <w:rFonts w:asciiTheme="minorHAnsi" w:hAnsiTheme="minorHAnsi" w:cstheme="minorHAnsi"/>
          <w:color w:val="000000" w:themeColor="text1"/>
        </w:rPr>
        <w:t xml:space="preserve"> l</w:t>
      </w:r>
      <w:r w:rsidRPr="0067323F">
        <w:rPr>
          <w:rFonts w:asciiTheme="minorHAnsi" w:hAnsiTheme="minorHAnsi" w:cstheme="minorHAnsi"/>
          <w:color w:val="000000" w:themeColor="text1"/>
        </w:rPr>
        <w:t>os estados de las recomendaciones pueden ser:</w:t>
      </w:r>
    </w:p>
    <w:p w14:paraId="4926770B" w14:textId="415FDACB" w:rsidR="0067323F" w:rsidRPr="0067323F" w:rsidRDefault="0067323F" w:rsidP="00C9201B">
      <w:pPr>
        <w:pStyle w:val="Pa1"/>
        <w:numPr>
          <w:ilvl w:val="1"/>
          <w:numId w:val="25"/>
        </w:numPr>
        <w:spacing w:line="360" w:lineRule="auto"/>
        <w:ind w:left="2835" w:hanging="567"/>
        <w:jc w:val="both"/>
        <w:rPr>
          <w:rFonts w:asciiTheme="minorHAnsi" w:eastAsia="Times New Roman" w:hAnsiTheme="minorHAnsi" w:cstheme="minorHAnsi"/>
          <w:color w:val="000000" w:themeColor="text1"/>
          <w:lang w:val="es-ES" w:eastAsia="es-ES"/>
        </w:rPr>
      </w:pPr>
      <w:r w:rsidRPr="0067323F">
        <w:rPr>
          <w:rFonts w:asciiTheme="minorHAnsi" w:eastAsia="Times New Roman" w:hAnsiTheme="minorHAnsi" w:cstheme="minorHAnsi"/>
          <w:color w:val="000000" w:themeColor="text1"/>
          <w:lang w:val="es-ES" w:eastAsia="es-ES"/>
        </w:rPr>
        <w:t>Cumplida: Cuando la recomendación ha sido atendida o implementada en el tiempo establecido.</w:t>
      </w:r>
    </w:p>
    <w:p w14:paraId="63B1AF4B" w14:textId="04ED02D8" w:rsidR="0067323F" w:rsidRPr="0067323F" w:rsidRDefault="0067323F" w:rsidP="00C9201B">
      <w:pPr>
        <w:pStyle w:val="Pa1"/>
        <w:numPr>
          <w:ilvl w:val="1"/>
          <w:numId w:val="25"/>
        </w:numPr>
        <w:spacing w:line="360" w:lineRule="auto"/>
        <w:ind w:left="2835" w:hanging="567"/>
        <w:jc w:val="both"/>
        <w:rPr>
          <w:rFonts w:asciiTheme="minorHAnsi" w:eastAsia="Times New Roman" w:hAnsiTheme="minorHAnsi" w:cstheme="minorHAnsi"/>
          <w:color w:val="000000" w:themeColor="text1"/>
          <w:lang w:val="es-ES" w:eastAsia="es-ES"/>
        </w:rPr>
      </w:pPr>
      <w:r w:rsidRPr="0067323F">
        <w:rPr>
          <w:rFonts w:asciiTheme="minorHAnsi" w:eastAsia="Times New Roman" w:hAnsiTheme="minorHAnsi" w:cstheme="minorHAnsi"/>
          <w:color w:val="000000" w:themeColor="text1"/>
          <w:lang w:val="es-ES" w:eastAsia="es-ES"/>
        </w:rPr>
        <w:t xml:space="preserve">No cumplida: Cuando al finalizar el plazo establecido como fecha máxima para la implementación de la recomendación, no se ha realizado </w:t>
      </w:r>
      <w:r w:rsidR="009D6E5E">
        <w:rPr>
          <w:rFonts w:asciiTheme="minorHAnsi" w:eastAsia="Times New Roman" w:hAnsiTheme="minorHAnsi" w:cstheme="minorHAnsi"/>
          <w:color w:val="000000" w:themeColor="text1"/>
          <w:lang w:val="es-ES" w:eastAsia="es-ES"/>
        </w:rPr>
        <w:t>alguna</w:t>
      </w:r>
      <w:r w:rsidRPr="0067323F">
        <w:rPr>
          <w:rFonts w:asciiTheme="minorHAnsi" w:eastAsia="Times New Roman" w:hAnsiTheme="minorHAnsi" w:cstheme="minorHAnsi"/>
          <w:color w:val="000000" w:themeColor="text1"/>
          <w:lang w:val="es-ES" w:eastAsia="es-ES"/>
        </w:rPr>
        <w:t xml:space="preserve"> gestión.</w:t>
      </w:r>
    </w:p>
    <w:p w14:paraId="329EC955" w14:textId="1D6941AB" w:rsidR="0067323F" w:rsidRPr="0067323F" w:rsidRDefault="0067323F" w:rsidP="00C9201B">
      <w:pPr>
        <w:pStyle w:val="Pa1"/>
        <w:numPr>
          <w:ilvl w:val="1"/>
          <w:numId w:val="25"/>
        </w:numPr>
        <w:spacing w:line="360" w:lineRule="auto"/>
        <w:ind w:left="2835" w:hanging="567"/>
        <w:jc w:val="both"/>
        <w:rPr>
          <w:rFonts w:asciiTheme="minorHAnsi" w:eastAsia="Times New Roman" w:hAnsiTheme="minorHAnsi" w:cstheme="minorHAnsi"/>
          <w:color w:val="000000" w:themeColor="text1"/>
          <w:lang w:val="es-ES" w:eastAsia="es-ES"/>
        </w:rPr>
      </w:pPr>
      <w:r w:rsidRPr="0067323F">
        <w:rPr>
          <w:rFonts w:asciiTheme="minorHAnsi" w:eastAsia="Times New Roman" w:hAnsiTheme="minorHAnsi" w:cstheme="minorHAnsi"/>
          <w:color w:val="000000" w:themeColor="text1"/>
          <w:lang w:val="es-ES" w:eastAsia="es-ES"/>
        </w:rPr>
        <w:t>En proceso: Cuando se han iniciado las gestiones para la implementación de la recomendación dentro del tiempo establecido.</w:t>
      </w:r>
    </w:p>
    <w:p w14:paraId="109E89BD" w14:textId="00F1BCBD" w:rsidR="0067323F" w:rsidRPr="0067323F" w:rsidRDefault="0067323F" w:rsidP="00C9201B">
      <w:pPr>
        <w:pStyle w:val="Pa1"/>
        <w:numPr>
          <w:ilvl w:val="1"/>
          <w:numId w:val="25"/>
        </w:numPr>
        <w:spacing w:line="360" w:lineRule="auto"/>
        <w:ind w:left="2835" w:hanging="567"/>
        <w:jc w:val="both"/>
        <w:rPr>
          <w:rFonts w:asciiTheme="minorHAnsi" w:eastAsia="Times New Roman" w:hAnsiTheme="minorHAnsi" w:cstheme="minorHAnsi"/>
          <w:color w:val="000000" w:themeColor="text1"/>
          <w:lang w:val="es-ES" w:eastAsia="es-ES"/>
        </w:rPr>
      </w:pPr>
      <w:r w:rsidRPr="0067323F">
        <w:rPr>
          <w:rFonts w:asciiTheme="minorHAnsi" w:eastAsia="Times New Roman" w:hAnsiTheme="minorHAnsi" w:cstheme="minorHAnsi"/>
          <w:color w:val="000000" w:themeColor="text1"/>
          <w:lang w:val="es-ES" w:eastAsia="es-ES"/>
        </w:rPr>
        <w:t xml:space="preserve">Pendiente: Cuando dentro del plazo establecido como fecha máxima para la implementación de la recomendación, aún no se ha realizado </w:t>
      </w:r>
      <w:r w:rsidR="009D6E5E">
        <w:rPr>
          <w:rFonts w:asciiTheme="minorHAnsi" w:eastAsia="Times New Roman" w:hAnsiTheme="minorHAnsi" w:cstheme="minorHAnsi"/>
          <w:color w:val="000000" w:themeColor="text1"/>
          <w:lang w:val="es-ES" w:eastAsia="es-ES"/>
        </w:rPr>
        <w:t>alguna</w:t>
      </w:r>
      <w:r w:rsidRPr="0067323F">
        <w:rPr>
          <w:rFonts w:asciiTheme="minorHAnsi" w:eastAsia="Times New Roman" w:hAnsiTheme="minorHAnsi" w:cstheme="minorHAnsi"/>
          <w:color w:val="000000" w:themeColor="text1"/>
          <w:lang w:val="es-ES" w:eastAsia="es-ES"/>
        </w:rPr>
        <w:t xml:space="preserve"> gestión.</w:t>
      </w:r>
    </w:p>
    <w:p w14:paraId="35C2317D" w14:textId="77777777" w:rsidR="0039280D" w:rsidRPr="0067323F" w:rsidRDefault="0039280D" w:rsidP="0067323F">
      <w:p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384BAFDE" w14:textId="77777777" w:rsidR="001338DD" w:rsidRPr="00F72DC0" w:rsidRDefault="001338DD" w:rsidP="00897819">
      <w:pPr>
        <w:pStyle w:val="Prrafodelista"/>
        <w:spacing w:line="360" w:lineRule="auto"/>
        <w:ind w:left="2268"/>
        <w:jc w:val="both"/>
        <w:rPr>
          <w:rFonts w:asciiTheme="minorHAnsi" w:hAnsiTheme="minorHAnsi" w:cstheme="minorHAnsi"/>
          <w:color w:val="000000" w:themeColor="text1"/>
        </w:rPr>
      </w:pPr>
    </w:p>
    <w:p w14:paraId="6B528421" w14:textId="1392BE30" w:rsidR="006B1401" w:rsidRPr="00EE73CC" w:rsidRDefault="006B1401" w:rsidP="00C9201B">
      <w:pPr>
        <w:pStyle w:val="Prrafodelista"/>
        <w:numPr>
          <w:ilvl w:val="3"/>
          <w:numId w:val="13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EE73CC">
        <w:rPr>
          <w:rFonts w:asciiTheme="minorHAnsi" w:hAnsiTheme="minorHAnsi" w:cstheme="minorHAnsi"/>
          <w:b/>
          <w:lang w:val="es-ES_tradnl"/>
        </w:rPr>
        <w:t>Descripción de actividades del p</w:t>
      </w:r>
      <w:r>
        <w:rPr>
          <w:rFonts w:asciiTheme="minorHAnsi" w:hAnsiTheme="minorHAnsi" w:cstheme="minorHAnsi"/>
          <w:b/>
          <w:lang w:val="es-ES_tradnl"/>
        </w:rPr>
        <w:t>rocedimiento</w:t>
      </w:r>
      <w:r w:rsidRPr="00EE73CC">
        <w:rPr>
          <w:rFonts w:asciiTheme="minorHAnsi" w:hAnsiTheme="minorHAnsi" w:cstheme="minorHAnsi"/>
          <w:b/>
          <w:lang w:val="es-ES_tradnl"/>
        </w:rPr>
        <w:t xml:space="preserve"> </w:t>
      </w:r>
      <w:r w:rsidR="002C2A7A">
        <w:rPr>
          <w:rFonts w:asciiTheme="minorHAnsi" w:hAnsiTheme="minorHAnsi" w:cstheme="minorHAnsi"/>
          <w:b/>
          <w:lang w:val="es-ES_tradnl"/>
        </w:rPr>
        <w:t>PROD-</w:t>
      </w:r>
      <w:r w:rsidR="000A1AE0">
        <w:rPr>
          <w:rFonts w:asciiTheme="minorHAnsi" w:hAnsiTheme="minorHAnsi" w:cstheme="minorHAnsi"/>
          <w:b/>
          <w:lang w:val="es-ES_tradnl"/>
        </w:rPr>
        <w:t>UDAI</w:t>
      </w:r>
      <w:r w:rsidRPr="00E20FB3">
        <w:rPr>
          <w:rFonts w:asciiTheme="minorHAnsi" w:hAnsiTheme="minorHAnsi" w:cstheme="minorHAnsi"/>
          <w:b/>
          <w:lang w:val="es-ES_tradnl"/>
        </w:rPr>
        <w:t>-01-1.</w:t>
      </w:r>
      <w:r w:rsidR="00A0460B">
        <w:rPr>
          <w:rFonts w:asciiTheme="minorHAnsi" w:hAnsiTheme="minorHAnsi" w:cstheme="minorHAnsi"/>
          <w:b/>
          <w:lang w:val="es-ES_tradnl"/>
        </w:rPr>
        <w:t>3</w:t>
      </w:r>
      <w:r w:rsidRPr="00EE73CC">
        <w:rPr>
          <w:rFonts w:asciiTheme="minorHAnsi" w:hAnsiTheme="minorHAnsi" w:cstheme="minorHAnsi"/>
          <w:b/>
          <w:lang w:val="es-ES_tradnl"/>
        </w:rPr>
        <w:t>:</w:t>
      </w:r>
    </w:p>
    <w:p w14:paraId="636746E4" w14:textId="77777777" w:rsidR="006B1401" w:rsidRDefault="006B1401" w:rsidP="006B1401">
      <w:pPr>
        <w:spacing w:line="360" w:lineRule="auto"/>
        <w:rPr>
          <w:rFonts w:asciiTheme="minorHAnsi" w:hAnsiTheme="minorHAnsi" w:cstheme="minorHAnsi"/>
        </w:rPr>
      </w:pPr>
    </w:p>
    <w:tbl>
      <w:tblPr>
        <w:tblStyle w:val="Tablaconcuadrcula"/>
        <w:tblW w:w="9351" w:type="dxa"/>
        <w:tblLayout w:type="fixed"/>
        <w:tblLook w:val="04A0" w:firstRow="1" w:lastRow="0" w:firstColumn="1" w:lastColumn="0" w:noHBand="0" w:noVBand="1"/>
      </w:tblPr>
      <w:tblGrid>
        <w:gridCol w:w="568"/>
        <w:gridCol w:w="4672"/>
        <w:gridCol w:w="1985"/>
        <w:gridCol w:w="2126"/>
      </w:tblGrid>
      <w:tr w:rsidR="001338DD" w:rsidRPr="0067323F" w14:paraId="7EFB2EB0" w14:textId="77777777" w:rsidTr="00C64D6D">
        <w:trPr>
          <w:cantSplit/>
          <w:tblHeader/>
        </w:trPr>
        <w:tc>
          <w:tcPr>
            <w:tcW w:w="568" w:type="dxa"/>
            <w:shd w:val="clear" w:color="auto" w:fill="0F243E" w:themeFill="text2" w:themeFillShade="80"/>
            <w:vAlign w:val="center"/>
          </w:tcPr>
          <w:p w14:paraId="03898CF1" w14:textId="77777777" w:rsidR="001338DD" w:rsidRPr="0067323F" w:rsidRDefault="001338DD" w:rsidP="00D64F14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67323F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No.</w:t>
            </w:r>
          </w:p>
        </w:tc>
        <w:tc>
          <w:tcPr>
            <w:tcW w:w="4672" w:type="dxa"/>
            <w:shd w:val="clear" w:color="auto" w:fill="0F243E" w:themeFill="text2" w:themeFillShade="80"/>
            <w:vAlign w:val="center"/>
          </w:tcPr>
          <w:p w14:paraId="4EF0B69E" w14:textId="77777777" w:rsidR="001338DD" w:rsidRPr="0067323F" w:rsidRDefault="001338DD" w:rsidP="00D64F14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67323F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Descripción de la actividad</w:t>
            </w:r>
          </w:p>
        </w:tc>
        <w:tc>
          <w:tcPr>
            <w:tcW w:w="1985" w:type="dxa"/>
            <w:shd w:val="clear" w:color="auto" w:fill="0F243E" w:themeFill="text2" w:themeFillShade="80"/>
            <w:vAlign w:val="center"/>
          </w:tcPr>
          <w:p w14:paraId="039AA6AA" w14:textId="77777777" w:rsidR="001338DD" w:rsidRPr="0067323F" w:rsidRDefault="001338DD" w:rsidP="00D64F14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67323F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Responsables</w:t>
            </w:r>
          </w:p>
        </w:tc>
        <w:tc>
          <w:tcPr>
            <w:tcW w:w="2126" w:type="dxa"/>
            <w:shd w:val="clear" w:color="auto" w:fill="0F243E" w:themeFill="text2" w:themeFillShade="80"/>
          </w:tcPr>
          <w:p w14:paraId="5EF88460" w14:textId="77777777" w:rsidR="001338DD" w:rsidRPr="0067323F" w:rsidRDefault="001338DD" w:rsidP="00D64F14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67323F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Documentos o constancia que se genera</w:t>
            </w:r>
          </w:p>
        </w:tc>
      </w:tr>
      <w:tr w:rsidR="001338DD" w:rsidRPr="0067323F" w14:paraId="076E244B" w14:textId="77777777" w:rsidTr="00C57B1C">
        <w:trPr>
          <w:cantSplit/>
        </w:trPr>
        <w:tc>
          <w:tcPr>
            <w:tcW w:w="568" w:type="dxa"/>
            <w:vAlign w:val="center"/>
          </w:tcPr>
          <w:p w14:paraId="5875ED2F" w14:textId="793214EF" w:rsidR="001338DD" w:rsidRPr="0067323F" w:rsidRDefault="001338DD" w:rsidP="00D64F1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2" w:type="dxa"/>
            <w:vAlign w:val="center"/>
          </w:tcPr>
          <w:p w14:paraId="5CE8C06F" w14:textId="343040AA" w:rsidR="001338DD" w:rsidRPr="00A42F4F" w:rsidRDefault="00C57B1C" w:rsidP="00C57B1C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15C85">
              <w:rPr>
                <w:rFonts w:asciiTheme="minorHAnsi" w:eastAsia="Calibri" w:hAnsiTheme="minorHAnsi" w:cstheme="minorHAnsi"/>
              </w:rPr>
              <w:t>INICIO DEL PROCEDIMIENTO</w:t>
            </w:r>
          </w:p>
        </w:tc>
        <w:tc>
          <w:tcPr>
            <w:tcW w:w="1985" w:type="dxa"/>
            <w:vAlign w:val="center"/>
          </w:tcPr>
          <w:p w14:paraId="682B3BDD" w14:textId="5BA81833" w:rsidR="001338DD" w:rsidRPr="0067323F" w:rsidRDefault="001338DD" w:rsidP="00D64F1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Align w:val="center"/>
          </w:tcPr>
          <w:p w14:paraId="5DA46972" w14:textId="610D70AA" w:rsidR="001338DD" w:rsidRPr="00A42F4F" w:rsidRDefault="001338DD" w:rsidP="00D64F14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C57B1C" w:rsidRPr="0067323F" w14:paraId="19E47EE1" w14:textId="77777777" w:rsidTr="00C64D6D">
        <w:trPr>
          <w:cantSplit/>
        </w:trPr>
        <w:tc>
          <w:tcPr>
            <w:tcW w:w="568" w:type="dxa"/>
            <w:vAlign w:val="center"/>
          </w:tcPr>
          <w:p w14:paraId="4AFEA558" w14:textId="2A77C204" w:rsidR="00C57B1C" w:rsidRPr="0067323F" w:rsidRDefault="00C57B1C" w:rsidP="00C57B1C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67323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672" w:type="dxa"/>
          </w:tcPr>
          <w:p w14:paraId="2619F0EB" w14:textId="4F5AD16B" w:rsidR="00C57B1C" w:rsidRPr="00A42F4F" w:rsidRDefault="00C57B1C" w:rsidP="00C57B1C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>Revisa las recomendaciones realizadas en los informes de UDAI y los informes de auditoría de la CGC.</w:t>
            </w:r>
          </w:p>
        </w:tc>
        <w:tc>
          <w:tcPr>
            <w:tcW w:w="1985" w:type="dxa"/>
            <w:vAlign w:val="center"/>
          </w:tcPr>
          <w:p w14:paraId="4C3C39F1" w14:textId="6A20D806" w:rsidR="00C57B1C" w:rsidRDefault="00C57B1C" w:rsidP="00C57B1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Jefe de la UDAI</w:t>
            </w:r>
          </w:p>
        </w:tc>
        <w:tc>
          <w:tcPr>
            <w:tcW w:w="2126" w:type="dxa"/>
            <w:vAlign w:val="center"/>
          </w:tcPr>
          <w:p w14:paraId="3D87B2D6" w14:textId="090C5C70" w:rsidR="00C57B1C" w:rsidRDefault="00C57B1C" w:rsidP="00C57B1C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No se genera documento.</w:t>
            </w:r>
          </w:p>
        </w:tc>
      </w:tr>
      <w:tr w:rsidR="00C57B1C" w:rsidRPr="0067323F" w14:paraId="7E72364E" w14:textId="77777777" w:rsidTr="00C64D6D">
        <w:trPr>
          <w:cantSplit/>
        </w:trPr>
        <w:tc>
          <w:tcPr>
            <w:tcW w:w="568" w:type="dxa"/>
            <w:vAlign w:val="center"/>
          </w:tcPr>
          <w:p w14:paraId="2772F79C" w14:textId="77777777" w:rsidR="00C57B1C" w:rsidRPr="0067323F" w:rsidRDefault="00C57B1C" w:rsidP="00C57B1C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67323F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672" w:type="dxa"/>
          </w:tcPr>
          <w:p w14:paraId="7B749055" w14:textId="7DB6C1D9" w:rsidR="00C57B1C" w:rsidRPr="00A42F4F" w:rsidRDefault="00C57B1C" w:rsidP="00C57B1C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>Elabora y traslada oficio solicitando la documentación de soporte del cumplimiento a las recomendaciones realizadas.</w:t>
            </w:r>
          </w:p>
        </w:tc>
        <w:tc>
          <w:tcPr>
            <w:tcW w:w="1985" w:type="dxa"/>
            <w:vAlign w:val="center"/>
          </w:tcPr>
          <w:p w14:paraId="41D20178" w14:textId="27381EAD" w:rsidR="00C57B1C" w:rsidRPr="0067323F" w:rsidRDefault="00C57B1C" w:rsidP="00C57B1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Jefe de la UDAI</w:t>
            </w:r>
          </w:p>
        </w:tc>
        <w:tc>
          <w:tcPr>
            <w:tcW w:w="2126" w:type="dxa"/>
            <w:vAlign w:val="center"/>
          </w:tcPr>
          <w:p w14:paraId="308F2459" w14:textId="2ECCB133" w:rsidR="00C57B1C" w:rsidRPr="00A42F4F" w:rsidRDefault="00C57B1C" w:rsidP="00C57B1C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>Oficio.</w:t>
            </w:r>
          </w:p>
        </w:tc>
      </w:tr>
      <w:tr w:rsidR="00C57B1C" w:rsidRPr="0067323F" w14:paraId="78C9D937" w14:textId="77777777" w:rsidTr="00C64D6D">
        <w:trPr>
          <w:cantSplit/>
        </w:trPr>
        <w:tc>
          <w:tcPr>
            <w:tcW w:w="568" w:type="dxa"/>
            <w:vAlign w:val="center"/>
          </w:tcPr>
          <w:p w14:paraId="7E9A5594" w14:textId="77777777" w:rsidR="00C57B1C" w:rsidRPr="0067323F" w:rsidRDefault="00C57B1C" w:rsidP="00C57B1C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67323F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672" w:type="dxa"/>
          </w:tcPr>
          <w:p w14:paraId="01D209BA" w14:textId="7F87D020" w:rsidR="00C57B1C" w:rsidRPr="00A42F4F" w:rsidRDefault="00C57B1C" w:rsidP="00C57B1C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Recibe, elabora, </w:t>
            </w:r>
            <w:r w:rsidRPr="00A42F4F">
              <w:rPr>
                <w:rFonts w:asciiTheme="minorHAnsi" w:hAnsiTheme="minorHAnsi" w:cstheme="minorHAnsi"/>
                <w:color w:val="000000" w:themeColor="text1"/>
              </w:rPr>
              <w:t>traslada los comentarios y documentación de soporte del avance de las recomendaciones realizadas.</w:t>
            </w:r>
          </w:p>
        </w:tc>
        <w:tc>
          <w:tcPr>
            <w:tcW w:w="1985" w:type="dxa"/>
            <w:vAlign w:val="center"/>
          </w:tcPr>
          <w:p w14:paraId="71CBDAE4" w14:textId="2F17282A" w:rsidR="00C57B1C" w:rsidRPr="0067323F" w:rsidRDefault="00C57B1C" w:rsidP="00C57B1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Director o Jefe de  Unidad responsable</w:t>
            </w:r>
          </w:p>
        </w:tc>
        <w:tc>
          <w:tcPr>
            <w:tcW w:w="2126" w:type="dxa"/>
            <w:vAlign w:val="center"/>
          </w:tcPr>
          <w:p w14:paraId="3499511F" w14:textId="5252655C" w:rsidR="00C57B1C" w:rsidRPr="00A42F4F" w:rsidRDefault="00C57B1C" w:rsidP="00C57B1C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A42F4F">
              <w:rPr>
                <w:rFonts w:asciiTheme="minorHAnsi" w:eastAsia="Calibri" w:hAnsiTheme="minorHAnsi" w:cstheme="minorHAnsi"/>
                <w:color w:val="000000" w:themeColor="text1"/>
              </w:rPr>
              <w:t>Oficio.</w:t>
            </w:r>
          </w:p>
        </w:tc>
      </w:tr>
      <w:tr w:rsidR="00C57B1C" w:rsidRPr="0067323F" w14:paraId="3D8FCEF3" w14:textId="77777777" w:rsidTr="00C64D6D">
        <w:trPr>
          <w:cantSplit/>
        </w:trPr>
        <w:tc>
          <w:tcPr>
            <w:tcW w:w="568" w:type="dxa"/>
            <w:vAlign w:val="center"/>
          </w:tcPr>
          <w:p w14:paraId="729F13B4" w14:textId="77777777" w:rsidR="00C57B1C" w:rsidRPr="0067323F" w:rsidRDefault="00C57B1C" w:rsidP="00C57B1C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67323F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672" w:type="dxa"/>
            <w:vAlign w:val="center"/>
          </w:tcPr>
          <w:p w14:paraId="5BC3E2FD" w14:textId="1CE7F254" w:rsidR="00C57B1C" w:rsidRPr="0067323F" w:rsidRDefault="00C57B1C" w:rsidP="00C57B1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Analiza la información presentada </w:t>
            </w:r>
            <w:r w:rsidRPr="00A42F4F">
              <w:rPr>
                <w:rFonts w:asciiTheme="minorHAnsi" w:hAnsiTheme="minorHAnsi" w:cstheme="minorHAnsi"/>
                <w:color w:val="000000" w:themeColor="text1"/>
              </w:rPr>
              <w:t xml:space="preserve">y carga la misma a la opción de “Seguimiento </w:t>
            </w:r>
            <w:r>
              <w:rPr>
                <w:rFonts w:asciiTheme="minorHAnsi" w:hAnsiTheme="minorHAnsi" w:cstheme="minorHAnsi"/>
              </w:rPr>
              <w:t>a las recomendaciones” en el Sistema SAG UDAI WEB.</w:t>
            </w:r>
          </w:p>
        </w:tc>
        <w:tc>
          <w:tcPr>
            <w:tcW w:w="1985" w:type="dxa"/>
            <w:vAlign w:val="center"/>
          </w:tcPr>
          <w:p w14:paraId="04E7F4D5" w14:textId="4F676C34" w:rsidR="00C57B1C" w:rsidRPr="0067323F" w:rsidRDefault="00C57B1C" w:rsidP="00C57B1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Jefe de la UDAI</w:t>
            </w:r>
          </w:p>
        </w:tc>
        <w:tc>
          <w:tcPr>
            <w:tcW w:w="2126" w:type="dxa"/>
            <w:vAlign w:val="center"/>
          </w:tcPr>
          <w:p w14:paraId="51A83897" w14:textId="626F87BD" w:rsidR="00C57B1C" w:rsidRPr="00A42F4F" w:rsidRDefault="00C57B1C" w:rsidP="00C57B1C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No se genera documento.</w:t>
            </w:r>
          </w:p>
        </w:tc>
      </w:tr>
      <w:tr w:rsidR="00C57B1C" w:rsidRPr="0067323F" w14:paraId="2B0887B0" w14:textId="77777777" w:rsidTr="00C64D6D">
        <w:trPr>
          <w:cantSplit/>
        </w:trPr>
        <w:tc>
          <w:tcPr>
            <w:tcW w:w="568" w:type="dxa"/>
            <w:vAlign w:val="center"/>
          </w:tcPr>
          <w:p w14:paraId="51030ECD" w14:textId="77777777" w:rsidR="00C57B1C" w:rsidRPr="0067323F" w:rsidRDefault="00C57B1C" w:rsidP="00C57B1C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67323F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672" w:type="dxa"/>
          </w:tcPr>
          <w:p w14:paraId="4265BEF0" w14:textId="5D846C83" w:rsidR="00C57B1C" w:rsidRPr="0067323F" w:rsidRDefault="00C57B1C" w:rsidP="00C57B1C">
            <w:pPr>
              <w:jc w:val="both"/>
              <w:rPr>
                <w:rFonts w:asciiTheme="minorHAnsi" w:hAnsiTheme="minorHAnsi" w:cstheme="minorHAnsi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 xml:space="preserve">Establece el estado en el que se encuentra la recomendación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en el sistema </w:t>
            </w:r>
            <w:r w:rsidRPr="00A42F4F">
              <w:rPr>
                <w:rFonts w:asciiTheme="minorHAnsi" w:hAnsiTheme="minorHAnsi" w:cstheme="minorHAnsi"/>
                <w:color w:val="000000" w:themeColor="text1"/>
              </w:rPr>
              <w:t>y traslada la respectiva documentación al Auxiliar de la UDAI</w:t>
            </w:r>
            <w:r>
              <w:rPr>
                <w:rFonts w:asciiTheme="minorHAnsi" w:hAnsiTheme="minorHAnsi" w:cstheme="minorHAnsi"/>
              </w:rPr>
              <w:t xml:space="preserve">. </w:t>
            </w:r>
          </w:p>
        </w:tc>
        <w:tc>
          <w:tcPr>
            <w:tcW w:w="1985" w:type="dxa"/>
            <w:vAlign w:val="center"/>
          </w:tcPr>
          <w:p w14:paraId="545ADFB8" w14:textId="48D378E6" w:rsidR="00C57B1C" w:rsidRPr="0067323F" w:rsidRDefault="00C57B1C" w:rsidP="00C57B1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Jefe de la UDAI</w:t>
            </w:r>
          </w:p>
        </w:tc>
        <w:tc>
          <w:tcPr>
            <w:tcW w:w="2126" w:type="dxa"/>
            <w:vAlign w:val="center"/>
          </w:tcPr>
          <w:p w14:paraId="3D456A37" w14:textId="732BA961" w:rsidR="00C57B1C" w:rsidRPr="00A42F4F" w:rsidRDefault="00C57B1C" w:rsidP="00C57B1C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No se genera documento.</w:t>
            </w:r>
          </w:p>
        </w:tc>
      </w:tr>
      <w:tr w:rsidR="00C57B1C" w:rsidRPr="0067323F" w14:paraId="05C33DDA" w14:textId="77777777" w:rsidTr="00C64D6D">
        <w:trPr>
          <w:cantSplit/>
        </w:trPr>
        <w:tc>
          <w:tcPr>
            <w:tcW w:w="568" w:type="dxa"/>
            <w:vAlign w:val="center"/>
          </w:tcPr>
          <w:p w14:paraId="645AF686" w14:textId="7EB22BD3" w:rsidR="00C57B1C" w:rsidRPr="0067323F" w:rsidRDefault="00C57B1C" w:rsidP="00C57B1C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4672" w:type="dxa"/>
          </w:tcPr>
          <w:p w14:paraId="10B06E64" w14:textId="6890DD84" w:rsidR="00C57B1C" w:rsidRPr="0067323F" w:rsidRDefault="00C57B1C" w:rsidP="00C57B1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Recibe, escanea y archiva la documentación recibida.</w:t>
            </w:r>
          </w:p>
        </w:tc>
        <w:tc>
          <w:tcPr>
            <w:tcW w:w="1985" w:type="dxa"/>
            <w:vAlign w:val="center"/>
          </w:tcPr>
          <w:p w14:paraId="5B87A188" w14:textId="2B633CBF" w:rsidR="00C57B1C" w:rsidRPr="0067323F" w:rsidRDefault="00C57B1C" w:rsidP="00C57B1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Auxiliar de la UDAI</w:t>
            </w:r>
          </w:p>
        </w:tc>
        <w:tc>
          <w:tcPr>
            <w:tcW w:w="2126" w:type="dxa"/>
            <w:vAlign w:val="center"/>
          </w:tcPr>
          <w:p w14:paraId="7D4CC8E0" w14:textId="2A394F20" w:rsidR="00C57B1C" w:rsidRPr="0067323F" w:rsidRDefault="00C57B1C" w:rsidP="00C57B1C">
            <w:pPr>
              <w:jc w:val="both"/>
              <w:rPr>
                <w:rFonts w:asciiTheme="minorHAnsi" w:eastAsia="Calibri" w:hAnsiTheme="minorHAnsi" w:cstheme="minorHAnsi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>No se genera ningún documento</w:t>
            </w:r>
          </w:p>
        </w:tc>
      </w:tr>
      <w:tr w:rsidR="00C57B1C" w:rsidRPr="0067323F" w14:paraId="66BDD8AF" w14:textId="77777777" w:rsidTr="00C57B1C">
        <w:trPr>
          <w:cantSplit/>
        </w:trPr>
        <w:tc>
          <w:tcPr>
            <w:tcW w:w="568" w:type="dxa"/>
            <w:vAlign w:val="center"/>
          </w:tcPr>
          <w:p w14:paraId="2E288D11" w14:textId="38A71492" w:rsidR="00C57B1C" w:rsidRPr="0067323F" w:rsidRDefault="00C57B1C" w:rsidP="00C57B1C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2" w:type="dxa"/>
            <w:vAlign w:val="center"/>
          </w:tcPr>
          <w:p w14:paraId="64B899D8" w14:textId="7CCCF5CF" w:rsidR="00C57B1C" w:rsidRPr="0067323F" w:rsidRDefault="00C57B1C" w:rsidP="00C57B1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FIN DE PROCEDIMIENTO</w:t>
            </w:r>
          </w:p>
        </w:tc>
        <w:tc>
          <w:tcPr>
            <w:tcW w:w="1985" w:type="dxa"/>
            <w:vAlign w:val="center"/>
          </w:tcPr>
          <w:p w14:paraId="18F2D70D" w14:textId="2949B7E7" w:rsidR="00C57B1C" w:rsidRPr="0067323F" w:rsidRDefault="00C57B1C" w:rsidP="00C57B1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Align w:val="center"/>
          </w:tcPr>
          <w:p w14:paraId="3730D08F" w14:textId="7E6FFCFF" w:rsidR="00C57B1C" w:rsidRPr="0067323F" w:rsidRDefault="00C57B1C" w:rsidP="00C57B1C">
            <w:pPr>
              <w:jc w:val="both"/>
              <w:rPr>
                <w:rFonts w:asciiTheme="minorHAnsi" w:eastAsia="Calibri" w:hAnsiTheme="minorHAnsi" w:cstheme="minorHAnsi"/>
              </w:rPr>
            </w:pPr>
          </w:p>
        </w:tc>
      </w:tr>
    </w:tbl>
    <w:p w14:paraId="716D274C" w14:textId="77777777" w:rsidR="001338DD" w:rsidRDefault="001338DD" w:rsidP="006B1401">
      <w:pPr>
        <w:spacing w:line="360" w:lineRule="auto"/>
        <w:rPr>
          <w:rFonts w:asciiTheme="minorHAnsi" w:hAnsiTheme="minorHAnsi" w:cstheme="minorHAnsi"/>
        </w:rPr>
      </w:pPr>
    </w:p>
    <w:p w14:paraId="0C1793F0" w14:textId="77777777" w:rsidR="006B1401" w:rsidRDefault="006B1401" w:rsidP="006B1401">
      <w:pPr>
        <w:spacing w:line="360" w:lineRule="auto"/>
        <w:rPr>
          <w:rFonts w:asciiTheme="minorHAnsi" w:hAnsiTheme="minorHAnsi" w:cstheme="minorHAnsi"/>
        </w:rPr>
      </w:pPr>
    </w:p>
    <w:p w14:paraId="57AE693F" w14:textId="32AAB8B5" w:rsidR="00EE1C09" w:rsidRDefault="00EE1C09" w:rsidP="006B1401">
      <w:pPr>
        <w:spacing w:line="360" w:lineRule="auto"/>
        <w:rPr>
          <w:rFonts w:asciiTheme="minorHAnsi" w:hAnsiTheme="minorHAnsi" w:cstheme="minorHAnsi"/>
        </w:rPr>
      </w:pPr>
    </w:p>
    <w:p w14:paraId="5A7CD796" w14:textId="222CBE45" w:rsidR="00652B00" w:rsidRDefault="00652B00" w:rsidP="006B1401">
      <w:pPr>
        <w:spacing w:line="360" w:lineRule="auto"/>
        <w:rPr>
          <w:rFonts w:asciiTheme="minorHAnsi" w:hAnsiTheme="minorHAnsi" w:cstheme="minorHAnsi"/>
        </w:rPr>
      </w:pPr>
    </w:p>
    <w:p w14:paraId="60ADC443" w14:textId="470E45D2" w:rsidR="00F72DC0" w:rsidRDefault="00F72DC0" w:rsidP="006B1401">
      <w:pPr>
        <w:spacing w:line="360" w:lineRule="auto"/>
        <w:rPr>
          <w:rFonts w:asciiTheme="minorHAnsi" w:hAnsiTheme="minorHAnsi" w:cstheme="minorHAnsi"/>
        </w:rPr>
      </w:pPr>
    </w:p>
    <w:p w14:paraId="75318F5A" w14:textId="77777777" w:rsidR="002F2C75" w:rsidRDefault="002F2C75" w:rsidP="006B1401">
      <w:pPr>
        <w:spacing w:line="360" w:lineRule="auto"/>
        <w:rPr>
          <w:rFonts w:asciiTheme="minorHAnsi" w:hAnsiTheme="minorHAnsi" w:cstheme="minorHAnsi"/>
        </w:rPr>
      </w:pPr>
    </w:p>
    <w:p w14:paraId="099967C7" w14:textId="6C820DCB" w:rsidR="00E05860" w:rsidRDefault="00E05860" w:rsidP="006B1401">
      <w:pPr>
        <w:spacing w:line="360" w:lineRule="auto"/>
        <w:rPr>
          <w:rFonts w:asciiTheme="minorHAnsi" w:hAnsiTheme="minorHAnsi" w:cstheme="minorHAnsi"/>
        </w:rPr>
      </w:pPr>
    </w:p>
    <w:p w14:paraId="6F317933" w14:textId="13E7A8DA" w:rsidR="00035B1C" w:rsidRPr="0067323F" w:rsidRDefault="006B1401" w:rsidP="00C9201B">
      <w:pPr>
        <w:pStyle w:val="Prrafodelista"/>
        <w:numPr>
          <w:ilvl w:val="3"/>
          <w:numId w:val="13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D953CC">
        <w:rPr>
          <w:rFonts w:asciiTheme="minorHAnsi" w:hAnsiTheme="minorHAnsi" w:cstheme="minorHAnsi"/>
          <w:b/>
          <w:lang w:val="es-ES_tradnl"/>
        </w:rPr>
        <w:t>Flujograma</w:t>
      </w:r>
      <w:r>
        <w:rPr>
          <w:rFonts w:asciiTheme="minorHAnsi" w:hAnsiTheme="minorHAnsi" w:cstheme="minorHAnsi"/>
          <w:b/>
          <w:lang w:val="es-ES_tradnl"/>
        </w:rPr>
        <w:t xml:space="preserve"> </w:t>
      </w:r>
      <w:r w:rsidRPr="00EE73CC">
        <w:rPr>
          <w:rFonts w:asciiTheme="minorHAnsi" w:hAnsiTheme="minorHAnsi" w:cstheme="minorHAnsi"/>
          <w:b/>
          <w:lang w:val="es-ES_tradnl"/>
        </w:rPr>
        <w:t>del p</w:t>
      </w:r>
      <w:r>
        <w:rPr>
          <w:rFonts w:asciiTheme="minorHAnsi" w:hAnsiTheme="minorHAnsi" w:cstheme="minorHAnsi"/>
          <w:b/>
          <w:lang w:val="es-ES_tradnl"/>
        </w:rPr>
        <w:t>rocedimiento</w:t>
      </w:r>
      <w:r w:rsidRPr="00EE73CC">
        <w:rPr>
          <w:rFonts w:asciiTheme="minorHAnsi" w:hAnsiTheme="minorHAnsi" w:cstheme="minorHAnsi"/>
          <w:b/>
          <w:lang w:val="es-ES_tradnl"/>
        </w:rPr>
        <w:t>:</w:t>
      </w:r>
    </w:p>
    <w:p w14:paraId="2F0B7709" w14:textId="52F93AB1" w:rsidR="008A359E" w:rsidRDefault="008A359E" w:rsidP="00107B1E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30CC404D" w14:textId="6B41550A" w:rsidR="00F72DC0" w:rsidRDefault="00363537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  <w:r w:rsidRPr="00363537">
        <w:rPr>
          <w:noProof/>
          <w:lang w:val="es-GT" w:eastAsia="es-GT"/>
        </w:rPr>
        <w:drawing>
          <wp:anchor distT="0" distB="0" distL="114300" distR="114300" simplePos="0" relativeHeight="251923456" behindDoc="0" locked="0" layoutInCell="1" allowOverlap="1" wp14:anchorId="6C2B5582" wp14:editId="265DB7D8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5760720" cy="5075661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CB9E0B" w14:textId="7297C92C" w:rsidR="00F72DC0" w:rsidRDefault="00F72DC0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9455CC8" w14:textId="7777777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505373A" w14:textId="084AE769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24248C5B" w14:textId="7365376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29294232" w14:textId="7777777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2EDD486A" w14:textId="7777777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7A2FD296" w14:textId="7777777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17AEBAA8" w14:textId="7777777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253B83BE" w14:textId="7777777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7739D927" w14:textId="7777777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014C91CD" w14:textId="7777777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718216D9" w14:textId="7777777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26B37793" w14:textId="7777777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4DFF0144" w14:textId="7777777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4AE076C1" w14:textId="7777777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203896EB" w14:textId="7777777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6026FD1" w14:textId="7777777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1688727B" w14:textId="7777777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0B9C8C17" w14:textId="7777777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0FB6F2B3" w14:textId="7777777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7889742C" w14:textId="7777777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2BBA0F43" w14:textId="77777777" w:rsidR="004C555A" w:rsidRDefault="004C555A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1BE83829" w14:textId="77777777" w:rsidR="004C555A" w:rsidRDefault="004C555A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13532B8E" w14:textId="7DC0DC75" w:rsidR="004C555A" w:rsidRPr="0039280D" w:rsidRDefault="004C555A" w:rsidP="00C9201B">
      <w:pPr>
        <w:pStyle w:val="Prrafodelista"/>
        <w:numPr>
          <w:ilvl w:val="3"/>
          <w:numId w:val="13"/>
        </w:numPr>
        <w:spacing w:line="360" w:lineRule="auto"/>
        <w:ind w:left="1701" w:hanging="567"/>
        <w:jc w:val="both"/>
        <w:rPr>
          <w:rFonts w:asciiTheme="minorHAnsi" w:hAnsiTheme="minorHAnsi"/>
          <w:sz w:val="22"/>
          <w:szCs w:val="22"/>
        </w:rPr>
      </w:pPr>
      <w:r w:rsidRPr="0039280D">
        <w:rPr>
          <w:rFonts w:asciiTheme="minorHAnsi" w:hAnsiTheme="minorHAnsi" w:cstheme="minorHAnsi"/>
          <w:b/>
          <w:lang w:val="es-ES_tradnl"/>
        </w:rPr>
        <w:t>Registro y control del procedimiento PROD-UDAI-01-1.</w:t>
      </w:r>
      <w:r w:rsidR="00D55BAE">
        <w:rPr>
          <w:rFonts w:asciiTheme="minorHAnsi" w:hAnsiTheme="minorHAnsi" w:cstheme="minorHAnsi"/>
          <w:b/>
          <w:lang w:val="es-ES_tradnl"/>
        </w:rPr>
        <w:t>3</w:t>
      </w:r>
      <w:r w:rsidRPr="0039280D">
        <w:rPr>
          <w:rFonts w:asciiTheme="minorHAnsi" w:hAnsiTheme="minorHAnsi" w:cstheme="minorHAnsi"/>
          <w:b/>
          <w:lang w:val="es-ES_tradnl"/>
        </w:rPr>
        <w:t>:</w:t>
      </w:r>
    </w:p>
    <w:tbl>
      <w:tblPr>
        <w:tblStyle w:val="Tablaconcuadrcula"/>
        <w:tblW w:w="9747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2410"/>
        <w:gridCol w:w="1715"/>
        <w:gridCol w:w="1374"/>
      </w:tblGrid>
      <w:tr w:rsidR="004C555A" w:rsidRPr="00200A45" w14:paraId="2D5E3F53" w14:textId="77777777" w:rsidTr="00485F3F">
        <w:trPr>
          <w:trHeight w:val="688"/>
        </w:trPr>
        <w:tc>
          <w:tcPr>
            <w:tcW w:w="9747" w:type="dxa"/>
            <w:gridSpan w:val="5"/>
            <w:shd w:val="clear" w:color="auto" w:fill="0F243E" w:themeFill="text2" w:themeFillShade="80"/>
            <w:vAlign w:val="center"/>
          </w:tcPr>
          <w:p w14:paraId="78BAB27C" w14:textId="77777777" w:rsidR="004C555A" w:rsidRPr="00200A45" w:rsidRDefault="004C555A" w:rsidP="00485F3F">
            <w:pPr>
              <w:jc w:val="center"/>
              <w:rPr>
                <w:rFonts w:asciiTheme="minorHAnsi" w:hAnsiTheme="minorHAnsi" w:cs="Arial"/>
                <w:b/>
                <w:lang w:val="es-AR"/>
              </w:rPr>
            </w:pPr>
            <w:r>
              <w:rPr>
                <w:rFonts w:asciiTheme="minorHAnsi" w:hAnsiTheme="minorHAnsi" w:cs="Arial"/>
                <w:b/>
                <w:lang w:val="es-AR"/>
              </w:rPr>
              <w:t>Registro de creación y cambios en el procedimiento.</w:t>
            </w:r>
          </w:p>
        </w:tc>
      </w:tr>
      <w:tr w:rsidR="004C555A" w:rsidRPr="00200A45" w14:paraId="04BFF5A7" w14:textId="77777777" w:rsidTr="00485F3F">
        <w:trPr>
          <w:trHeight w:val="496"/>
        </w:trPr>
        <w:tc>
          <w:tcPr>
            <w:tcW w:w="704" w:type="dxa"/>
            <w:shd w:val="clear" w:color="auto" w:fill="0070C0"/>
            <w:vAlign w:val="center"/>
          </w:tcPr>
          <w:p w14:paraId="13B02BCC" w14:textId="77777777" w:rsidR="004C555A" w:rsidRPr="00416E11" w:rsidRDefault="004C555A" w:rsidP="00485F3F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No.</w:t>
            </w:r>
          </w:p>
        </w:tc>
        <w:tc>
          <w:tcPr>
            <w:tcW w:w="3544" w:type="dxa"/>
            <w:shd w:val="clear" w:color="auto" w:fill="0070C0"/>
            <w:vAlign w:val="center"/>
          </w:tcPr>
          <w:p w14:paraId="688CE003" w14:textId="77777777" w:rsidR="004C555A" w:rsidRPr="00416E11" w:rsidRDefault="004C555A" w:rsidP="00485F3F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Nombre y fecha del manual  al que pertenece</w:t>
            </w:r>
          </w:p>
        </w:tc>
        <w:tc>
          <w:tcPr>
            <w:tcW w:w="2410" w:type="dxa"/>
            <w:shd w:val="clear" w:color="auto" w:fill="0070C0"/>
            <w:vAlign w:val="center"/>
          </w:tcPr>
          <w:p w14:paraId="7F7AC80D" w14:textId="77777777" w:rsidR="004C555A" w:rsidRPr="00416E11" w:rsidRDefault="004C555A" w:rsidP="00485F3F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D</w:t>
            </w: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escripción de elaboración o actualización</w:t>
            </w:r>
          </w:p>
        </w:tc>
        <w:tc>
          <w:tcPr>
            <w:tcW w:w="1715" w:type="dxa"/>
            <w:shd w:val="clear" w:color="auto" w:fill="0070C0"/>
            <w:vAlign w:val="center"/>
          </w:tcPr>
          <w:p w14:paraId="24598952" w14:textId="77777777" w:rsidR="004C555A" w:rsidRPr="00416E11" w:rsidRDefault="004C555A" w:rsidP="00485F3F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Solicitado por</w:t>
            </w:r>
          </w:p>
        </w:tc>
        <w:tc>
          <w:tcPr>
            <w:tcW w:w="1374" w:type="dxa"/>
            <w:shd w:val="clear" w:color="auto" w:fill="0070C0"/>
            <w:vAlign w:val="center"/>
          </w:tcPr>
          <w:p w14:paraId="19F5C62A" w14:textId="77777777" w:rsidR="004C555A" w:rsidRPr="00416E11" w:rsidRDefault="004C555A" w:rsidP="00485F3F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 xml:space="preserve">Validado </w:t>
            </w: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por</w:t>
            </w:r>
          </w:p>
        </w:tc>
      </w:tr>
      <w:tr w:rsidR="004C555A" w:rsidRPr="00200A45" w14:paraId="3F0826F8" w14:textId="77777777" w:rsidTr="00485F3F">
        <w:trPr>
          <w:trHeight w:val="2405"/>
        </w:trPr>
        <w:tc>
          <w:tcPr>
            <w:tcW w:w="704" w:type="dxa"/>
            <w:vAlign w:val="center"/>
          </w:tcPr>
          <w:p w14:paraId="533FCA94" w14:textId="77777777" w:rsidR="004C555A" w:rsidRPr="00E34D05" w:rsidRDefault="004C555A" w:rsidP="00485F3F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01</w:t>
            </w:r>
          </w:p>
        </w:tc>
        <w:tc>
          <w:tcPr>
            <w:tcW w:w="3544" w:type="dxa"/>
            <w:vAlign w:val="center"/>
          </w:tcPr>
          <w:p w14:paraId="514B7179" w14:textId="77777777" w:rsidR="004C555A" w:rsidRDefault="004C555A" w:rsidP="00485F3F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 xml:space="preserve">Integrado en el manual de normas, procesos y procedimientos de la Unidad de Auditoría Interna. </w:t>
            </w:r>
          </w:p>
          <w:p w14:paraId="564D0366" w14:textId="77777777" w:rsidR="004C555A" w:rsidRDefault="004C555A" w:rsidP="00485F3F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Diciembre 2023.</w:t>
            </w:r>
          </w:p>
          <w:p w14:paraId="63885517" w14:textId="4CFBE300" w:rsidR="004C555A" w:rsidRPr="005D1C17" w:rsidRDefault="004C555A" w:rsidP="00E83D7B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 xml:space="preserve">Código </w:t>
            </w:r>
            <w:r w:rsidR="00B50485">
              <w:rPr>
                <w:rFonts w:asciiTheme="minorHAnsi" w:hAnsiTheme="minorHAnsi" w:cstheme="minorHAnsi"/>
                <w:bCs/>
                <w:lang w:eastAsia="es-GT"/>
              </w:rPr>
              <w:t>CO</w:t>
            </w:r>
            <w:r>
              <w:rPr>
                <w:rFonts w:asciiTheme="minorHAnsi" w:hAnsiTheme="minorHAnsi" w:cstheme="minorHAnsi"/>
                <w:bCs/>
                <w:lang w:eastAsia="es-GT"/>
              </w:rPr>
              <w:t>NABED-MNPP-UDAI-</w:t>
            </w:r>
            <w:r w:rsidR="00B50485">
              <w:rPr>
                <w:rFonts w:asciiTheme="minorHAnsi" w:hAnsiTheme="minorHAnsi" w:cstheme="minorHAnsi"/>
                <w:bCs/>
                <w:lang w:eastAsia="es-GT"/>
              </w:rPr>
              <w:t>0</w:t>
            </w:r>
            <w:r w:rsidR="00E83D7B">
              <w:rPr>
                <w:rFonts w:asciiTheme="minorHAnsi" w:hAnsiTheme="minorHAnsi" w:cstheme="minorHAnsi"/>
                <w:bCs/>
                <w:lang w:eastAsia="es-GT"/>
              </w:rPr>
              <w:t>2</w:t>
            </w:r>
          </w:p>
        </w:tc>
        <w:tc>
          <w:tcPr>
            <w:tcW w:w="2410" w:type="dxa"/>
            <w:vAlign w:val="center"/>
          </w:tcPr>
          <w:p w14:paraId="003548EC" w14:textId="5228AFC5" w:rsidR="004C555A" w:rsidRPr="002B7E43" w:rsidRDefault="004C555A" w:rsidP="00485F3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Elaboración del procedimiento: “S</w:t>
            </w:r>
            <w:r w:rsidRPr="004C555A">
              <w:rPr>
                <w:rFonts w:asciiTheme="minorHAnsi" w:hAnsiTheme="minorHAnsi" w:cstheme="minorHAnsi"/>
              </w:rPr>
              <w:t>eguimiento a las recomendaciones</w:t>
            </w:r>
            <w:r>
              <w:rPr>
                <w:rFonts w:asciiTheme="minorHAnsi" w:hAnsiTheme="minorHAnsi" w:cstheme="minorHAnsi"/>
              </w:rPr>
              <w:t>”.</w:t>
            </w:r>
          </w:p>
        </w:tc>
        <w:tc>
          <w:tcPr>
            <w:tcW w:w="1715" w:type="dxa"/>
            <w:vAlign w:val="center"/>
          </w:tcPr>
          <w:p w14:paraId="173B38FD" w14:textId="77777777" w:rsidR="004C555A" w:rsidRPr="00E34D05" w:rsidRDefault="004C555A" w:rsidP="00485F3F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Unidad de Auditoría Interna. </w:t>
            </w:r>
          </w:p>
        </w:tc>
        <w:tc>
          <w:tcPr>
            <w:tcW w:w="1374" w:type="dxa"/>
            <w:vAlign w:val="center"/>
          </w:tcPr>
          <w:p w14:paraId="5605FEAD" w14:textId="77777777" w:rsidR="004C555A" w:rsidRPr="00E34D05" w:rsidRDefault="004C555A" w:rsidP="00485F3F">
            <w:pPr>
              <w:jc w:val="center"/>
              <w:rPr>
                <w:rFonts w:asciiTheme="minorHAnsi" w:hAnsiTheme="minorHAnsi" w:cs="Arial"/>
              </w:rPr>
            </w:pPr>
            <w:r w:rsidRPr="00E34D05">
              <w:rPr>
                <w:rFonts w:asciiTheme="minorHAnsi" w:hAnsiTheme="minorHAnsi" w:cs="Arial"/>
              </w:rPr>
              <w:t>Secretaría General</w:t>
            </w:r>
          </w:p>
        </w:tc>
      </w:tr>
    </w:tbl>
    <w:p w14:paraId="6310B741" w14:textId="77777777" w:rsidR="004C555A" w:rsidRDefault="004C555A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4C3AB033" w14:textId="77777777" w:rsidR="0067323F" w:rsidRDefault="0067323F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2002E4AA" w14:textId="77777777" w:rsidR="004C555A" w:rsidRDefault="004C555A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77AC128A" w14:textId="77777777" w:rsidR="00C9201B" w:rsidRDefault="00C9201B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1F503650" w14:textId="77777777" w:rsidR="00C9201B" w:rsidRDefault="00C9201B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63407067" w14:textId="77777777" w:rsidR="00C9201B" w:rsidRDefault="00C9201B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A251B5A" w14:textId="77777777" w:rsidR="00C9201B" w:rsidRDefault="00C9201B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C970FCE" w14:textId="77777777" w:rsidR="00C9201B" w:rsidRDefault="00C9201B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0A462FF3" w14:textId="77777777" w:rsidR="00C9201B" w:rsidRDefault="00C9201B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41AA3626" w14:textId="77777777" w:rsidR="00C9201B" w:rsidRDefault="00C9201B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9EC2479" w14:textId="77777777" w:rsidR="00C9201B" w:rsidRDefault="00C9201B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340198A" w14:textId="77777777" w:rsidR="00C9201B" w:rsidRDefault="00C9201B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D2085F8" w14:textId="77777777" w:rsidR="00C9201B" w:rsidRDefault="00C9201B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23C055D5" w14:textId="77777777" w:rsidR="00C9201B" w:rsidRDefault="00C9201B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4B772E8" w14:textId="77777777" w:rsidR="00304F99" w:rsidRDefault="00304F99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4B790F50" w14:textId="77777777" w:rsidR="00304F99" w:rsidRDefault="00304F99" w:rsidP="00304F99">
      <w:pPr>
        <w:pStyle w:val="Ttulo1"/>
        <w:numPr>
          <w:ilvl w:val="0"/>
          <w:numId w:val="6"/>
        </w:numPr>
        <w:spacing w:before="0" w:line="360" w:lineRule="auto"/>
        <w:ind w:left="1134" w:hanging="567"/>
        <w:jc w:val="both"/>
        <w:rPr>
          <w:sz w:val="28"/>
          <w:lang w:val="es-ES_tradnl"/>
        </w:rPr>
      </w:pPr>
      <w:bookmarkStart w:id="227" w:name="_Toc152335391"/>
      <w:r>
        <w:rPr>
          <w:sz w:val="28"/>
          <w:lang w:val="es-ES_tradnl"/>
        </w:rPr>
        <w:t>PROD-UDAI</w:t>
      </w:r>
      <w:r w:rsidRPr="00120067">
        <w:rPr>
          <w:sz w:val="28"/>
          <w:lang w:val="es-ES_tradnl"/>
        </w:rPr>
        <w:t>-01-1.</w:t>
      </w:r>
      <w:r>
        <w:rPr>
          <w:sz w:val="28"/>
          <w:lang w:val="es-ES_tradnl"/>
        </w:rPr>
        <w:t>4</w:t>
      </w:r>
      <w:r w:rsidRPr="00120067">
        <w:rPr>
          <w:sz w:val="28"/>
          <w:lang w:val="es-ES_tradnl"/>
        </w:rPr>
        <w:t>:</w:t>
      </w:r>
      <w:r w:rsidRPr="00120067">
        <w:rPr>
          <w:rFonts w:ascii="Cambria" w:eastAsia="Calibri" w:hAnsi="Cambria" w:cs="Arial"/>
          <w:b w:val="0"/>
          <w:bCs w:val="0"/>
          <w:sz w:val="28"/>
          <w:lang w:val="es-GT" w:eastAsia="es-GT"/>
        </w:rPr>
        <w:t xml:space="preserve"> </w:t>
      </w:r>
      <w:r>
        <w:rPr>
          <w:rFonts w:eastAsia="Calibri" w:cstheme="minorHAnsi"/>
          <w:bCs w:val="0"/>
          <w:sz w:val="28"/>
          <w:lang w:val="es-GT" w:eastAsia="es-GT"/>
        </w:rPr>
        <w:t xml:space="preserve">Procedimiento </w:t>
      </w:r>
      <w:r w:rsidRPr="002D6ED4">
        <w:rPr>
          <w:rFonts w:eastAsia="Calibri" w:cstheme="minorHAnsi"/>
          <w:bCs w:val="0"/>
          <w:sz w:val="28"/>
          <w:lang w:eastAsia="es-GT"/>
        </w:rPr>
        <w:t>para la elaboración del Informe Global</w:t>
      </w:r>
      <w:r>
        <w:rPr>
          <w:rFonts w:eastAsia="Calibri" w:cstheme="minorHAnsi"/>
          <w:bCs w:val="0"/>
          <w:sz w:val="28"/>
          <w:lang w:val="es-GT" w:eastAsia="es-GT"/>
        </w:rPr>
        <w:t>.</w:t>
      </w:r>
      <w:bookmarkEnd w:id="227"/>
      <w:r>
        <w:rPr>
          <w:rFonts w:eastAsia="Calibri" w:cstheme="minorHAnsi"/>
          <w:bCs w:val="0"/>
          <w:sz w:val="28"/>
          <w:lang w:val="es-GT" w:eastAsia="es-GT"/>
        </w:rPr>
        <w:t xml:space="preserve">  </w:t>
      </w:r>
    </w:p>
    <w:p w14:paraId="7E4D4374" w14:textId="77777777" w:rsidR="00304F99" w:rsidRPr="00353B0A" w:rsidRDefault="00304F99" w:rsidP="00304F99">
      <w:pPr>
        <w:pStyle w:val="Prrafodelista"/>
        <w:spacing w:line="360" w:lineRule="auto"/>
        <w:rPr>
          <w:rFonts w:asciiTheme="minorHAnsi" w:hAnsiTheme="minorHAnsi" w:cs="Arial"/>
          <w:lang w:val="es-ES_tradnl"/>
        </w:rPr>
      </w:pPr>
    </w:p>
    <w:p w14:paraId="7521BFB5" w14:textId="77777777" w:rsidR="00304F99" w:rsidRPr="002D14F7" w:rsidRDefault="00304F99" w:rsidP="00304F99">
      <w:pPr>
        <w:pStyle w:val="Prrafodelista"/>
        <w:numPr>
          <w:ilvl w:val="0"/>
          <w:numId w:val="30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2D14F7">
        <w:rPr>
          <w:rFonts w:asciiTheme="minorHAnsi" w:hAnsiTheme="minorHAnsi" w:cstheme="minorHAnsi"/>
          <w:b/>
          <w:lang w:val="es-ES_tradnl"/>
        </w:rPr>
        <w:t>Normas del procedimiento:</w:t>
      </w:r>
    </w:p>
    <w:p w14:paraId="2AC48BA6" w14:textId="77777777" w:rsidR="00304F99" w:rsidRDefault="00304F99" w:rsidP="00304F99">
      <w:pPr>
        <w:spacing w:line="360" w:lineRule="auto"/>
        <w:ind w:left="1134"/>
        <w:rPr>
          <w:rFonts w:asciiTheme="minorHAnsi" w:hAnsiTheme="minorHAnsi" w:cstheme="minorHAnsi"/>
        </w:rPr>
      </w:pPr>
    </w:p>
    <w:p w14:paraId="512E33C0" w14:textId="77777777" w:rsidR="00304F99" w:rsidRPr="002D6ED4" w:rsidRDefault="00304F99" w:rsidP="00304F99">
      <w:pPr>
        <w:pStyle w:val="Prrafodelista"/>
        <w:numPr>
          <w:ilvl w:val="0"/>
          <w:numId w:val="31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El Informe Global d</w:t>
      </w:r>
      <w:r w:rsidRPr="002D6ED4">
        <w:rPr>
          <w:rFonts w:asciiTheme="minorHAnsi" w:hAnsiTheme="minorHAnsi" w:cstheme="minorHAnsi"/>
          <w:color w:val="000000" w:themeColor="text1"/>
        </w:rPr>
        <w:t xml:space="preserve">ebe presentarse como resultado final de todo el trabajo realizado por la </w:t>
      </w:r>
      <w:r>
        <w:rPr>
          <w:rFonts w:asciiTheme="minorHAnsi" w:hAnsiTheme="minorHAnsi" w:cstheme="minorHAnsi"/>
          <w:color w:val="000000" w:themeColor="text1"/>
        </w:rPr>
        <w:t>UDAI</w:t>
      </w:r>
      <w:r w:rsidRPr="002D6ED4">
        <w:rPr>
          <w:rFonts w:asciiTheme="minorHAnsi" w:hAnsiTheme="minorHAnsi" w:cstheme="minorHAnsi"/>
          <w:color w:val="000000" w:themeColor="text1"/>
        </w:rPr>
        <w:t>, dando a conocer las deficiencias de todas las auditorías realizadas las áreas determinadas con riesgo, así como los responsables de las mismas.</w:t>
      </w:r>
    </w:p>
    <w:p w14:paraId="74841B6C" w14:textId="77777777" w:rsidR="00304F99" w:rsidRPr="002D6ED4" w:rsidRDefault="00304F99" w:rsidP="00304F99">
      <w:pPr>
        <w:pStyle w:val="Prrafodelista"/>
        <w:numPr>
          <w:ilvl w:val="0"/>
          <w:numId w:val="31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</w:rPr>
      </w:pPr>
      <w:r w:rsidRPr="002D6ED4">
        <w:rPr>
          <w:rFonts w:asciiTheme="minorHAnsi" w:hAnsiTheme="minorHAnsi" w:cstheme="minorHAnsi"/>
          <w:color w:val="000000" w:themeColor="text1"/>
        </w:rPr>
        <w:t xml:space="preserve">El contenido del </w:t>
      </w:r>
      <w:r>
        <w:rPr>
          <w:rFonts w:asciiTheme="minorHAnsi" w:hAnsiTheme="minorHAnsi" w:cstheme="minorHAnsi"/>
          <w:color w:val="000000" w:themeColor="text1"/>
        </w:rPr>
        <w:t xml:space="preserve">Informe Global </w:t>
      </w:r>
      <w:r w:rsidRPr="002D6ED4">
        <w:rPr>
          <w:rFonts w:asciiTheme="minorHAnsi" w:hAnsiTheme="minorHAnsi" w:cstheme="minorHAnsi"/>
          <w:color w:val="000000" w:themeColor="text1"/>
        </w:rPr>
        <w:t>es alimentado en el Sistema SAG UDAI WEB</w:t>
      </w:r>
      <w:r>
        <w:rPr>
          <w:rFonts w:asciiTheme="minorHAnsi" w:hAnsiTheme="minorHAnsi" w:cstheme="minorHAnsi"/>
          <w:color w:val="000000" w:themeColor="text1"/>
        </w:rPr>
        <w:t>.</w:t>
      </w:r>
    </w:p>
    <w:p w14:paraId="0B1CF3CD" w14:textId="77777777" w:rsidR="00304F99" w:rsidRPr="002D6ED4" w:rsidRDefault="00304F99" w:rsidP="00304F99">
      <w:pPr>
        <w:pStyle w:val="Prrafodelista"/>
        <w:numPr>
          <w:ilvl w:val="0"/>
          <w:numId w:val="31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</w:rPr>
      </w:pPr>
      <w:r w:rsidRPr="002D6ED4">
        <w:rPr>
          <w:rFonts w:asciiTheme="minorHAnsi" w:hAnsiTheme="minorHAnsi" w:cstheme="minorHAnsi"/>
          <w:color w:val="000000" w:themeColor="text1"/>
        </w:rPr>
        <w:t xml:space="preserve">La </w:t>
      </w:r>
      <w:r>
        <w:rPr>
          <w:rFonts w:asciiTheme="minorHAnsi" w:hAnsiTheme="minorHAnsi" w:cstheme="minorHAnsi"/>
          <w:color w:val="000000" w:themeColor="text1"/>
        </w:rPr>
        <w:t>UDAI debe</w:t>
      </w:r>
      <w:r w:rsidRPr="002D6ED4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 xml:space="preserve">enviar de forma electrónica el Informe Global </w:t>
      </w:r>
      <w:r w:rsidRPr="002D6ED4">
        <w:rPr>
          <w:rFonts w:asciiTheme="minorHAnsi" w:hAnsiTheme="minorHAnsi" w:cstheme="minorHAnsi"/>
          <w:color w:val="000000" w:themeColor="text1"/>
        </w:rPr>
        <w:t>del año inmediato anterior</w:t>
      </w:r>
      <w:r>
        <w:rPr>
          <w:rFonts w:asciiTheme="minorHAnsi" w:hAnsiTheme="minorHAnsi" w:cstheme="minorHAnsi"/>
          <w:color w:val="000000" w:themeColor="text1"/>
        </w:rPr>
        <w:t>,</w:t>
      </w:r>
      <w:r w:rsidRPr="002D6ED4">
        <w:rPr>
          <w:rFonts w:asciiTheme="minorHAnsi" w:hAnsiTheme="minorHAnsi" w:cstheme="minorHAnsi"/>
          <w:color w:val="000000" w:themeColor="text1"/>
        </w:rPr>
        <w:t xml:space="preserve"> presentado a la máxima autoridad ante la Contraloría General de Cuentas, a más tardar el 13 de enero de cada año. </w:t>
      </w:r>
    </w:p>
    <w:p w14:paraId="70C1B2CC" w14:textId="77777777" w:rsidR="00304F99" w:rsidRPr="002D6ED4" w:rsidRDefault="00304F99" w:rsidP="00304F99">
      <w:pPr>
        <w:pStyle w:val="Prrafodelista"/>
        <w:numPr>
          <w:ilvl w:val="0"/>
          <w:numId w:val="31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</w:rPr>
      </w:pPr>
      <w:r w:rsidRPr="002D6ED4">
        <w:rPr>
          <w:rFonts w:asciiTheme="minorHAnsi" w:hAnsiTheme="minorHAnsi" w:cstheme="minorHAnsi"/>
          <w:color w:val="000000" w:themeColor="text1"/>
        </w:rPr>
        <w:t>El auditor interno cuando por cualquier circunstancia no sea factible su continuidad en la entidad, debe presentar un informe global a la máxima autoridad previo al cese de sus funciones, con el objetivo de dejar constancia del trabajo efectuado durante el período de su gestión</w:t>
      </w:r>
      <w:r>
        <w:rPr>
          <w:rFonts w:asciiTheme="minorHAnsi" w:hAnsiTheme="minorHAnsi" w:cstheme="minorHAnsi"/>
          <w:color w:val="000000" w:themeColor="text1"/>
        </w:rPr>
        <w:t>.</w:t>
      </w:r>
    </w:p>
    <w:p w14:paraId="51F52635" w14:textId="77777777" w:rsidR="00304F99" w:rsidRDefault="00304F99" w:rsidP="00304F99">
      <w:pPr>
        <w:pStyle w:val="Prrafodelista"/>
        <w:spacing w:line="360" w:lineRule="auto"/>
        <w:ind w:left="2268"/>
        <w:jc w:val="both"/>
        <w:rPr>
          <w:rFonts w:asciiTheme="minorHAnsi" w:hAnsiTheme="minorHAnsi" w:cstheme="minorHAnsi"/>
          <w:color w:val="000000" w:themeColor="text1"/>
        </w:rPr>
      </w:pPr>
    </w:p>
    <w:p w14:paraId="44C7A0E3" w14:textId="77777777" w:rsidR="00304F99" w:rsidRDefault="00304F99" w:rsidP="00304F99">
      <w:p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3973F1F1" w14:textId="77777777" w:rsidR="00304F99" w:rsidRDefault="00304F99" w:rsidP="00304F99">
      <w:p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30157D59" w14:textId="77777777" w:rsidR="00304F99" w:rsidRDefault="00304F99" w:rsidP="00304F99">
      <w:p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3768E28" w14:textId="77777777" w:rsidR="00304F99" w:rsidRDefault="00304F99" w:rsidP="00304F99">
      <w:pPr>
        <w:spacing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363871AB" w14:textId="77777777" w:rsidR="00304F99" w:rsidRPr="00EE73CC" w:rsidRDefault="00304F99" w:rsidP="00304F99">
      <w:pPr>
        <w:pStyle w:val="Prrafodelista"/>
        <w:numPr>
          <w:ilvl w:val="0"/>
          <w:numId w:val="30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EE73CC">
        <w:rPr>
          <w:rFonts w:asciiTheme="minorHAnsi" w:hAnsiTheme="minorHAnsi" w:cstheme="minorHAnsi"/>
          <w:b/>
          <w:lang w:val="es-ES_tradnl"/>
        </w:rPr>
        <w:t>Descripción de actividades del p</w:t>
      </w:r>
      <w:r>
        <w:rPr>
          <w:rFonts w:asciiTheme="minorHAnsi" w:hAnsiTheme="minorHAnsi" w:cstheme="minorHAnsi"/>
          <w:b/>
          <w:lang w:val="es-ES_tradnl"/>
        </w:rPr>
        <w:t>rocedimiento</w:t>
      </w:r>
      <w:r w:rsidRPr="00EE73CC">
        <w:rPr>
          <w:rFonts w:asciiTheme="minorHAnsi" w:hAnsiTheme="minorHAnsi" w:cstheme="minorHAnsi"/>
          <w:b/>
          <w:lang w:val="es-ES_tradnl"/>
        </w:rPr>
        <w:t xml:space="preserve"> </w:t>
      </w:r>
      <w:r>
        <w:rPr>
          <w:rFonts w:asciiTheme="minorHAnsi" w:hAnsiTheme="minorHAnsi" w:cstheme="minorHAnsi"/>
          <w:b/>
          <w:lang w:val="es-ES_tradnl"/>
        </w:rPr>
        <w:t>PROD-UDAI</w:t>
      </w:r>
      <w:r w:rsidRPr="00E20FB3">
        <w:rPr>
          <w:rFonts w:asciiTheme="minorHAnsi" w:hAnsiTheme="minorHAnsi" w:cstheme="minorHAnsi"/>
          <w:b/>
          <w:lang w:val="es-ES_tradnl"/>
        </w:rPr>
        <w:t>-01-1.</w:t>
      </w:r>
      <w:r>
        <w:rPr>
          <w:rFonts w:asciiTheme="minorHAnsi" w:hAnsiTheme="minorHAnsi" w:cstheme="minorHAnsi"/>
          <w:b/>
          <w:lang w:val="es-ES_tradnl"/>
        </w:rPr>
        <w:t>4</w:t>
      </w:r>
      <w:r w:rsidRPr="00EE73CC">
        <w:rPr>
          <w:rFonts w:asciiTheme="minorHAnsi" w:hAnsiTheme="minorHAnsi" w:cstheme="minorHAnsi"/>
          <w:b/>
          <w:lang w:val="es-ES_tradnl"/>
        </w:rPr>
        <w:t>:</w:t>
      </w:r>
    </w:p>
    <w:p w14:paraId="2E6D7E7F" w14:textId="77777777" w:rsidR="00304F99" w:rsidRDefault="00304F99" w:rsidP="00304F99">
      <w:pPr>
        <w:spacing w:line="360" w:lineRule="auto"/>
        <w:rPr>
          <w:rFonts w:asciiTheme="minorHAnsi" w:hAnsiTheme="minorHAnsi" w:cstheme="minorHAnsi"/>
        </w:rPr>
      </w:pPr>
    </w:p>
    <w:tbl>
      <w:tblPr>
        <w:tblStyle w:val="Tablaconcuadrcula"/>
        <w:tblW w:w="9351" w:type="dxa"/>
        <w:tblLayout w:type="fixed"/>
        <w:tblLook w:val="04A0" w:firstRow="1" w:lastRow="0" w:firstColumn="1" w:lastColumn="0" w:noHBand="0" w:noVBand="1"/>
      </w:tblPr>
      <w:tblGrid>
        <w:gridCol w:w="568"/>
        <w:gridCol w:w="4672"/>
        <w:gridCol w:w="1985"/>
        <w:gridCol w:w="2126"/>
      </w:tblGrid>
      <w:tr w:rsidR="00304F99" w:rsidRPr="0067323F" w14:paraId="03F1E632" w14:textId="77777777" w:rsidTr="00DA1472">
        <w:trPr>
          <w:cantSplit/>
          <w:tblHeader/>
        </w:trPr>
        <w:tc>
          <w:tcPr>
            <w:tcW w:w="568" w:type="dxa"/>
            <w:shd w:val="clear" w:color="auto" w:fill="0F243E" w:themeFill="text2" w:themeFillShade="80"/>
            <w:vAlign w:val="center"/>
          </w:tcPr>
          <w:p w14:paraId="399A8BA7" w14:textId="77777777" w:rsidR="00304F99" w:rsidRPr="0067323F" w:rsidRDefault="00304F99" w:rsidP="00DA1472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67323F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No.</w:t>
            </w:r>
          </w:p>
        </w:tc>
        <w:tc>
          <w:tcPr>
            <w:tcW w:w="4672" w:type="dxa"/>
            <w:shd w:val="clear" w:color="auto" w:fill="0F243E" w:themeFill="text2" w:themeFillShade="80"/>
            <w:vAlign w:val="center"/>
          </w:tcPr>
          <w:p w14:paraId="78EC6460" w14:textId="77777777" w:rsidR="00304F99" w:rsidRPr="0067323F" w:rsidRDefault="00304F99" w:rsidP="00DA1472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67323F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Descripción de la actividad</w:t>
            </w:r>
          </w:p>
        </w:tc>
        <w:tc>
          <w:tcPr>
            <w:tcW w:w="1985" w:type="dxa"/>
            <w:shd w:val="clear" w:color="auto" w:fill="0F243E" w:themeFill="text2" w:themeFillShade="80"/>
            <w:vAlign w:val="center"/>
          </w:tcPr>
          <w:p w14:paraId="1FD3A77F" w14:textId="77777777" w:rsidR="00304F99" w:rsidRPr="0067323F" w:rsidRDefault="00304F99" w:rsidP="00DA1472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67323F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Responsables</w:t>
            </w:r>
          </w:p>
        </w:tc>
        <w:tc>
          <w:tcPr>
            <w:tcW w:w="2126" w:type="dxa"/>
            <w:shd w:val="clear" w:color="auto" w:fill="0F243E" w:themeFill="text2" w:themeFillShade="80"/>
          </w:tcPr>
          <w:p w14:paraId="15CD66EA" w14:textId="77777777" w:rsidR="00304F99" w:rsidRPr="0067323F" w:rsidRDefault="00304F99" w:rsidP="00DA1472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67323F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Documentos o constancia que se genera</w:t>
            </w:r>
          </w:p>
        </w:tc>
      </w:tr>
      <w:tr w:rsidR="00304F99" w:rsidRPr="0067323F" w14:paraId="08259E33" w14:textId="77777777" w:rsidTr="00DA1472">
        <w:trPr>
          <w:cantSplit/>
        </w:trPr>
        <w:tc>
          <w:tcPr>
            <w:tcW w:w="568" w:type="dxa"/>
            <w:vAlign w:val="center"/>
          </w:tcPr>
          <w:p w14:paraId="7218AEB4" w14:textId="77777777" w:rsidR="00304F99" w:rsidRPr="0067323F" w:rsidRDefault="00304F99" w:rsidP="00DA1472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2" w:type="dxa"/>
            <w:vAlign w:val="center"/>
          </w:tcPr>
          <w:p w14:paraId="37F3257A" w14:textId="77777777" w:rsidR="00304F99" w:rsidRPr="00A42F4F" w:rsidRDefault="00304F99" w:rsidP="00DA1472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A15C85">
              <w:rPr>
                <w:rFonts w:asciiTheme="minorHAnsi" w:eastAsia="Calibri" w:hAnsiTheme="minorHAnsi" w:cstheme="minorHAnsi"/>
              </w:rPr>
              <w:t>INICIO DEL PROCEDIMIENTO</w:t>
            </w:r>
          </w:p>
        </w:tc>
        <w:tc>
          <w:tcPr>
            <w:tcW w:w="1985" w:type="dxa"/>
            <w:vAlign w:val="center"/>
          </w:tcPr>
          <w:p w14:paraId="05F19D5A" w14:textId="77777777" w:rsidR="00304F99" w:rsidRPr="0067323F" w:rsidRDefault="00304F99" w:rsidP="00DA147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Align w:val="center"/>
          </w:tcPr>
          <w:p w14:paraId="212E4BFB" w14:textId="77777777" w:rsidR="00304F99" w:rsidRPr="00A42F4F" w:rsidRDefault="00304F99" w:rsidP="00DA1472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304F99" w:rsidRPr="0067323F" w14:paraId="68FEC44F" w14:textId="77777777" w:rsidTr="00DA1472">
        <w:trPr>
          <w:cantSplit/>
        </w:trPr>
        <w:tc>
          <w:tcPr>
            <w:tcW w:w="568" w:type="dxa"/>
            <w:vAlign w:val="center"/>
          </w:tcPr>
          <w:p w14:paraId="2632BEFB" w14:textId="77777777" w:rsidR="00304F99" w:rsidRPr="0067323F" w:rsidRDefault="00304F99" w:rsidP="00DA1472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67323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672" w:type="dxa"/>
            <w:vAlign w:val="center"/>
          </w:tcPr>
          <w:p w14:paraId="03D55C5C" w14:textId="77777777" w:rsidR="00304F99" w:rsidRPr="002D6ED4" w:rsidRDefault="00304F99" w:rsidP="00DA1472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2D6ED4">
              <w:rPr>
                <w:rFonts w:asciiTheme="minorHAnsi" w:hAnsiTheme="minorHAnsi" w:cstheme="minorHAnsi"/>
                <w:color w:val="000000" w:themeColor="text1"/>
              </w:rPr>
              <w:t xml:space="preserve">Elabora Informe </w:t>
            </w:r>
            <w:r>
              <w:rPr>
                <w:rFonts w:asciiTheme="minorHAnsi" w:hAnsiTheme="minorHAnsi" w:cstheme="minorHAnsi"/>
                <w:color w:val="000000" w:themeColor="text1"/>
              </w:rPr>
              <w:t>G</w:t>
            </w:r>
            <w:r w:rsidRPr="002D6ED4">
              <w:rPr>
                <w:rFonts w:asciiTheme="minorHAnsi" w:hAnsiTheme="minorHAnsi" w:cstheme="minorHAnsi"/>
                <w:color w:val="000000" w:themeColor="text1"/>
              </w:rPr>
              <w:t>lobal en el Sistema SAG UDAI WEB</w:t>
            </w:r>
            <w:r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  <w:tc>
          <w:tcPr>
            <w:tcW w:w="1985" w:type="dxa"/>
            <w:vAlign w:val="center"/>
          </w:tcPr>
          <w:p w14:paraId="2B44D93D" w14:textId="77777777" w:rsidR="00304F99" w:rsidRPr="002D6ED4" w:rsidRDefault="00304F99" w:rsidP="00DA1472">
            <w:pPr>
              <w:jc w:val="center"/>
              <w:rPr>
                <w:rFonts w:asciiTheme="minorHAnsi" w:hAnsiTheme="minorHAnsi" w:cstheme="minorHAnsi"/>
              </w:rPr>
            </w:pPr>
            <w:r w:rsidRPr="002D6ED4">
              <w:rPr>
                <w:rFonts w:asciiTheme="minorHAnsi" w:hAnsiTheme="minorHAnsi" w:cstheme="minorHAnsi"/>
              </w:rPr>
              <w:t>Jefe de la UDAI</w:t>
            </w:r>
          </w:p>
        </w:tc>
        <w:tc>
          <w:tcPr>
            <w:tcW w:w="2126" w:type="dxa"/>
            <w:vAlign w:val="center"/>
          </w:tcPr>
          <w:p w14:paraId="0B4ECC42" w14:textId="77777777" w:rsidR="00304F99" w:rsidRPr="002D6ED4" w:rsidRDefault="00304F99" w:rsidP="00DA1472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Informe.</w:t>
            </w:r>
          </w:p>
        </w:tc>
      </w:tr>
      <w:tr w:rsidR="00304F99" w:rsidRPr="0067323F" w14:paraId="2BAA1559" w14:textId="77777777" w:rsidTr="00DA1472">
        <w:trPr>
          <w:cantSplit/>
        </w:trPr>
        <w:tc>
          <w:tcPr>
            <w:tcW w:w="568" w:type="dxa"/>
            <w:vAlign w:val="center"/>
          </w:tcPr>
          <w:p w14:paraId="10BDFDB8" w14:textId="77777777" w:rsidR="00304F99" w:rsidRPr="0067323F" w:rsidRDefault="00304F99" w:rsidP="00DA1472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67323F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672" w:type="dxa"/>
            <w:vAlign w:val="center"/>
          </w:tcPr>
          <w:p w14:paraId="63BB2859" w14:textId="77777777" w:rsidR="00304F99" w:rsidRPr="002D6ED4" w:rsidRDefault="00304F99" w:rsidP="00DA1472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2D6ED4">
              <w:rPr>
                <w:rFonts w:asciiTheme="minorHAnsi" w:hAnsiTheme="minorHAnsi" w:cstheme="minorHAnsi"/>
                <w:color w:val="000000" w:themeColor="text1"/>
              </w:rPr>
              <w:t xml:space="preserve">Elabora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y traslada </w:t>
            </w:r>
            <w:r w:rsidRPr="002D6ED4">
              <w:rPr>
                <w:rFonts w:asciiTheme="minorHAnsi" w:hAnsiTheme="minorHAnsi" w:cstheme="minorHAnsi"/>
                <w:color w:val="000000" w:themeColor="text1"/>
              </w:rPr>
              <w:t xml:space="preserve">oficio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a </w:t>
            </w:r>
            <w:r w:rsidRPr="002D6ED4">
              <w:rPr>
                <w:rFonts w:asciiTheme="minorHAnsi" w:hAnsiTheme="minorHAnsi" w:cstheme="minorHAnsi"/>
                <w:color w:val="000000" w:themeColor="text1"/>
              </w:rPr>
              <w:t>CONABED y la Secretaría General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de SENABED </w:t>
            </w:r>
            <w:r w:rsidRPr="002D6ED4">
              <w:rPr>
                <w:rFonts w:asciiTheme="minorHAnsi" w:hAnsiTheme="minorHAnsi" w:cstheme="minorHAnsi"/>
                <w:color w:val="000000" w:themeColor="text1"/>
              </w:rPr>
              <w:t xml:space="preserve">para </w:t>
            </w:r>
            <w:r>
              <w:rPr>
                <w:rFonts w:asciiTheme="minorHAnsi" w:hAnsiTheme="minorHAnsi" w:cstheme="minorHAnsi"/>
                <w:color w:val="000000" w:themeColor="text1"/>
              </w:rPr>
              <w:t>conocimiento.</w:t>
            </w:r>
          </w:p>
        </w:tc>
        <w:tc>
          <w:tcPr>
            <w:tcW w:w="1985" w:type="dxa"/>
            <w:vAlign w:val="center"/>
          </w:tcPr>
          <w:p w14:paraId="1E07DA7E" w14:textId="77777777" w:rsidR="00304F99" w:rsidRPr="002D6ED4" w:rsidRDefault="00304F99" w:rsidP="00DA1472">
            <w:pPr>
              <w:jc w:val="center"/>
              <w:rPr>
                <w:rFonts w:asciiTheme="minorHAnsi" w:hAnsiTheme="minorHAnsi" w:cstheme="minorHAnsi"/>
              </w:rPr>
            </w:pPr>
            <w:r w:rsidRPr="002D6ED4">
              <w:rPr>
                <w:rFonts w:asciiTheme="minorHAnsi" w:hAnsiTheme="minorHAnsi" w:cstheme="minorHAnsi"/>
              </w:rPr>
              <w:t>Jefe de la UDAI</w:t>
            </w:r>
          </w:p>
        </w:tc>
        <w:tc>
          <w:tcPr>
            <w:tcW w:w="2126" w:type="dxa"/>
            <w:vAlign w:val="center"/>
          </w:tcPr>
          <w:p w14:paraId="2E55C66D" w14:textId="77777777" w:rsidR="00304F99" w:rsidRPr="002D6ED4" w:rsidRDefault="00304F99" w:rsidP="00DA1472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Oficio</w:t>
            </w:r>
          </w:p>
        </w:tc>
      </w:tr>
      <w:tr w:rsidR="00304F99" w:rsidRPr="0067323F" w14:paraId="1E733BCD" w14:textId="77777777" w:rsidTr="00DA1472">
        <w:trPr>
          <w:cantSplit/>
        </w:trPr>
        <w:tc>
          <w:tcPr>
            <w:tcW w:w="568" w:type="dxa"/>
            <w:vAlign w:val="center"/>
          </w:tcPr>
          <w:p w14:paraId="3701B154" w14:textId="77777777" w:rsidR="00304F99" w:rsidRPr="0067323F" w:rsidRDefault="00304F99" w:rsidP="00DA1472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67323F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672" w:type="dxa"/>
            <w:vAlign w:val="center"/>
          </w:tcPr>
          <w:p w14:paraId="56FCAD9E" w14:textId="77777777" w:rsidR="00304F99" w:rsidRPr="002D6ED4" w:rsidRDefault="00304F99" w:rsidP="00DA1472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2D6ED4">
              <w:rPr>
                <w:rFonts w:asciiTheme="minorHAnsi" w:hAnsiTheme="minorHAnsi" w:cstheme="minorHAnsi"/>
                <w:color w:val="000000" w:themeColor="text1"/>
              </w:rPr>
              <w:t>Recibe fotocopia de oficio de entrega</w:t>
            </w:r>
            <w:r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  <w:tc>
          <w:tcPr>
            <w:tcW w:w="1985" w:type="dxa"/>
            <w:vAlign w:val="center"/>
          </w:tcPr>
          <w:p w14:paraId="369D78E4" w14:textId="77777777" w:rsidR="00304F99" w:rsidRPr="002D6ED4" w:rsidRDefault="00304F99" w:rsidP="00DA1472">
            <w:pPr>
              <w:jc w:val="center"/>
              <w:rPr>
                <w:rFonts w:asciiTheme="minorHAnsi" w:hAnsiTheme="minorHAnsi" w:cstheme="minorHAnsi"/>
              </w:rPr>
            </w:pPr>
            <w:r w:rsidRPr="002D6ED4">
              <w:rPr>
                <w:rFonts w:asciiTheme="minorHAnsi" w:hAnsiTheme="minorHAnsi" w:cstheme="minorHAnsi"/>
              </w:rPr>
              <w:t>Jefe de la UDAI</w:t>
            </w:r>
          </w:p>
        </w:tc>
        <w:tc>
          <w:tcPr>
            <w:tcW w:w="2126" w:type="dxa"/>
            <w:vAlign w:val="center"/>
          </w:tcPr>
          <w:p w14:paraId="52338B48" w14:textId="77777777" w:rsidR="00304F99" w:rsidRPr="002D6ED4" w:rsidRDefault="00304F99" w:rsidP="00DA1472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t>No se genera documento.</w:t>
            </w:r>
          </w:p>
        </w:tc>
      </w:tr>
      <w:tr w:rsidR="00304F99" w:rsidRPr="0067323F" w14:paraId="4034010F" w14:textId="77777777" w:rsidTr="00DA1472">
        <w:trPr>
          <w:cantSplit/>
        </w:trPr>
        <w:tc>
          <w:tcPr>
            <w:tcW w:w="568" w:type="dxa"/>
            <w:vAlign w:val="center"/>
          </w:tcPr>
          <w:p w14:paraId="45C9D780" w14:textId="77777777" w:rsidR="00304F99" w:rsidRPr="0067323F" w:rsidRDefault="00304F99" w:rsidP="00DA1472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67323F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672" w:type="dxa"/>
            <w:vAlign w:val="center"/>
          </w:tcPr>
          <w:p w14:paraId="6B5D33E5" w14:textId="77777777" w:rsidR="00304F99" w:rsidRPr="002D6ED4" w:rsidRDefault="00304F99" w:rsidP="00DA1472">
            <w:pPr>
              <w:jc w:val="both"/>
              <w:rPr>
                <w:rFonts w:asciiTheme="minorHAnsi" w:hAnsiTheme="minorHAnsi" w:cstheme="minorHAnsi"/>
              </w:rPr>
            </w:pPr>
            <w:r w:rsidRPr="002D6ED4">
              <w:rPr>
                <w:rFonts w:asciiTheme="minorHAnsi" w:hAnsiTheme="minorHAnsi" w:cstheme="minorHAnsi"/>
                <w:color w:val="000000" w:themeColor="text1"/>
              </w:rPr>
              <w:t>Elabora y traslada oficio para conocimiento de la CGC del Informe Global</w:t>
            </w:r>
            <w:r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  <w:tc>
          <w:tcPr>
            <w:tcW w:w="1985" w:type="dxa"/>
            <w:vAlign w:val="center"/>
          </w:tcPr>
          <w:p w14:paraId="719CD5B2" w14:textId="77777777" w:rsidR="00304F99" w:rsidRPr="002D6ED4" w:rsidRDefault="00304F99" w:rsidP="00DA1472">
            <w:pPr>
              <w:jc w:val="center"/>
              <w:rPr>
                <w:rFonts w:asciiTheme="minorHAnsi" w:hAnsiTheme="minorHAnsi" w:cstheme="minorHAnsi"/>
              </w:rPr>
            </w:pPr>
            <w:r w:rsidRPr="002D6ED4">
              <w:rPr>
                <w:rFonts w:asciiTheme="minorHAnsi" w:hAnsiTheme="minorHAnsi" w:cstheme="minorHAnsi"/>
              </w:rPr>
              <w:t>Jefe de la UDAI</w:t>
            </w:r>
          </w:p>
        </w:tc>
        <w:tc>
          <w:tcPr>
            <w:tcW w:w="2126" w:type="dxa"/>
            <w:vAlign w:val="center"/>
          </w:tcPr>
          <w:p w14:paraId="28BEF118" w14:textId="77777777" w:rsidR="00304F99" w:rsidRPr="002D6ED4" w:rsidRDefault="00304F99" w:rsidP="00DA1472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t>Oficio.</w:t>
            </w:r>
          </w:p>
        </w:tc>
      </w:tr>
      <w:tr w:rsidR="00304F99" w:rsidRPr="0067323F" w14:paraId="275BCA86" w14:textId="77777777" w:rsidTr="00DA1472">
        <w:trPr>
          <w:cantSplit/>
        </w:trPr>
        <w:tc>
          <w:tcPr>
            <w:tcW w:w="568" w:type="dxa"/>
            <w:vAlign w:val="center"/>
          </w:tcPr>
          <w:p w14:paraId="26196009" w14:textId="77777777" w:rsidR="00304F99" w:rsidRPr="0067323F" w:rsidRDefault="00304F99" w:rsidP="00DA1472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67323F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672" w:type="dxa"/>
            <w:vAlign w:val="center"/>
          </w:tcPr>
          <w:p w14:paraId="36860CF7" w14:textId="77777777" w:rsidR="00304F99" w:rsidRPr="002D6ED4" w:rsidRDefault="00304F99" w:rsidP="00DA1472">
            <w:pPr>
              <w:jc w:val="both"/>
              <w:rPr>
                <w:rFonts w:asciiTheme="minorHAnsi" w:hAnsiTheme="minorHAnsi" w:cstheme="minorHAnsi"/>
              </w:rPr>
            </w:pPr>
            <w:r w:rsidRPr="002D6ED4">
              <w:rPr>
                <w:rFonts w:asciiTheme="minorHAnsi" w:hAnsiTheme="minorHAnsi" w:cstheme="minorHAnsi"/>
                <w:color w:val="000000" w:themeColor="text1"/>
              </w:rPr>
              <w:t>Recibe fotocopia de oficio de entrega, escanea toda la documentación generada correspondiente y archiva.</w:t>
            </w:r>
          </w:p>
        </w:tc>
        <w:tc>
          <w:tcPr>
            <w:tcW w:w="1985" w:type="dxa"/>
            <w:vAlign w:val="center"/>
          </w:tcPr>
          <w:p w14:paraId="4FAC3573" w14:textId="77777777" w:rsidR="00304F99" w:rsidRPr="002D6ED4" w:rsidRDefault="00304F99" w:rsidP="00DA1472">
            <w:pPr>
              <w:jc w:val="center"/>
              <w:rPr>
                <w:rFonts w:asciiTheme="minorHAnsi" w:hAnsiTheme="minorHAnsi" w:cstheme="minorHAnsi"/>
              </w:rPr>
            </w:pPr>
            <w:r w:rsidRPr="00A42F4F">
              <w:rPr>
                <w:rFonts w:asciiTheme="minorHAnsi" w:hAnsiTheme="minorHAnsi" w:cstheme="minorHAnsi"/>
                <w:color w:val="000000" w:themeColor="text1"/>
              </w:rPr>
              <w:t>Auxiliar de la UDAI</w:t>
            </w:r>
          </w:p>
        </w:tc>
        <w:tc>
          <w:tcPr>
            <w:tcW w:w="2126" w:type="dxa"/>
            <w:vAlign w:val="center"/>
          </w:tcPr>
          <w:p w14:paraId="1C8B4ED4" w14:textId="77777777" w:rsidR="00304F99" w:rsidRPr="002D6ED4" w:rsidRDefault="00304F99" w:rsidP="00DA1472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t>Expediente.</w:t>
            </w:r>
          </w:p>
        </w:tc>
      </w:tr>
      <w:tr w:rsidR="00304F99" w:rsidRPr="0067323F" w14:paraId="1376CD9D" w14:textId="77777777" w:rsidTr="00DA1472">
        <w:trPr>
          <w:cantSplit/>
        </w:trPr>
        <w:tc>
          <w:tcPr>
            <w:tcW w:w="568" w:type="dxa"/>
            <w:vAlign w:val="center"/>
          </w:tcPr>
          <w:p w14:paraId="0775304E" w14:textId="77777777" w:rsidR="00304F99" w:rsidRPr="0067323F" w:rsidRDefault="00304F99" w:rsidP="00DA1472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72" w:type="dxa"/>
            <w:vAlign w:val="center"/>
          </w:tcPr>
          <w:p w14:paraId="35CAC799" w14:textId="77777777" w:rsidR="00304F99" w:rsidRPr="0067323F" w:rsidRDefault="00304F99" w:rsidP="00DA1472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FIN DE PROCEDIMIENTO</w:t>
            </w:r>
          </w:p>
        </w:tc>
        <w:tc>
          <w:tcPr>
            <w:tcW w:w="1985" w:type="dxa"/>
            <w:vAlign w:val="center"/>
          </w:tcPr>
          <w:p w14:paraId="3F581951" w14:textId="77777777" w:rsidR="00304F99" w:rsidRPr="0067323F" w:rsidRDefault="00304F99" w:rsidP="00DA147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Align w:val="center"/>
          </w:tcPr>
          <w:p w14:paraId="31CFFF02" w14:textId="77777777" w:rsidR="00304F99" w:rsidRPr="0067323F" w:rsidRDefault="00304F99" w:rsidP="00DA1472">
            <w:pPr>
              <w:jc w:val="both"/>
              <w:rPr>
                <w:rFonts w:asciiTheme="minorHAnsi" w:eastAsia="Calibri" w:hAnsiTheme="minorHAnsi" w:cstheme="minorHAnsi"/>
              </w:rPr>
            </w:pPr>
          </w:p>
        </w:tc>
      </w:tr>
    </w:tbl>
    <w:p w14:paraId="4FBACA5D" w14:textId="77777777" w:rsidR="00304F99" w:rsidRDefault="00304F99" w:rsidP="00304F99">
      <w:pPr>
        <w:spacing w:line="360" w:lineRule="auto"/>
        <w:rPr>
          <w:rFonts w:asciiTheme="minorHAnsi" w:hAnsiTheme="minorHAnsi" w:cstheme="minorHAnsi"/>
        </w:rPr>
      </w:pPr>
    </w:p>
    <w:p w14:paraId="4BF232D1" w14:textId="77777777" w:rsidR="00304F99" w:rsidRDefault="00304F99" w:rsidP="00304F99">
      <w:pPr>
        <w:spacing w:line="360" w:lineRule="auto"/>
        <w:rPr>
          <w:rFonts w:asciiTheme="minorHAnsi" w:hAnsiTheme="minorHAnsi" w:cstheme="minorHAnsi"/>
        </w:rPr>
      </w:pPr>
    </w:p>
    <w:p w14:paraId="25945E62" w14:textId="77777777" w:rsidR="00304F99" w:rsidRDefault="00304F99" w:rsidP="00304F99">
      <w:pPr>
        <w:spacing w:line="360" w:lineRule="auto"/>
        <w:rPr>
          <w:rFonts w:asciiTheme="minorHAnsi" w:hAnsiTheme="minorHAnsi" w:cstheme="minorHAnsi"/>
        </w:rPr>
      </w:pPr>
    </w:p>
    <w:p w14:paraId="47F5A301" w14:textId="77777777" w:rsidR="00304F99" w:rsidRDefault="00304F99" w:rsidP="00304F99">
      <w:pPr>
        <w:spacing w:line="360" w:lineRule="auto"/>
        <w:rPr>
          <w:rFonts w:asciiTheme="minorHAnsi" w:hAnsiTheme="minorHAnsi" w:cstheme="minorHAnsi"/>
        </w:rPr>
      </w:pPr>
    </w:p>
    <w:p w14:paraId="357B2931" w14:textId="77777777" w:rsidR="00304F99" w:rsidRDefault="00304F99" w:rsidP="00304F99">
      <w:pPr>
        <w:spacing w:line="360" w:lineRule="auto"/>
        <w:rPr>
          <w:rFonts w:asciiTheme="minorHAnsi" w:hAnsiTheme="minorHAnsi" w:cstheme="minorHAnsi"/>
        </w:rPr>
      </w:pPr>
    </w:p>
    <w:p w14:paraId="50E80FBF" w14:textId="77777777" w:rsidR="00304F99" w:rsidRDefault="00304F99" w:rsidP="00304F99">
      <w:pPr>
        <w:spacing w:line="360" w:lineRule="auto"/>
        <w:rPr>
          <w:rFonts w:asciiTheme="minorHAnsi" w:hAnsiTheme="minorHAnsi" w:cstheme="minorHAnsi"/>
        </w:rPr>
      </w:pPr>
    </w:p>
    <w:p w14:paraId="71B0EF25" w14:textId="77777777" w:rsidR="00304F99" w:rsidRDefault="00304F99" w:rsidP="00304F99">
      <w:pPr>
        <w:spacing w:line="360" w:lineRule="auto"/>
        <w:rPr>
          <w:rFonts w:asciiTheme="minorHAnsi" w:hAnsiTheme="minorHAnsi" w:cstheme="minorHAnsi"/>
        </w:rPr>
      </w:pPr>
    </w:p>
    <w:p w14:paraId="2BD359B3" w14:textId="77777777" w:rsidR="00304F99" w:rsidRDefault="00304F99" w:rsidP="00304F99">
      <w:pPr>
        <w:spacing w:line="360" w:lineRule="auto"/>
        <w:rPr>
          <w:rFonts w:asciiTheme="minorHAnsi" w:hAnsiTheme="minorHAnsi" w:cstheme="minorHAnsi"/>
        </w:rPr>
      </w:pPr>
    </w:p>
    <w:p w14:paraId="6624FA39" w14:textId="77777777" w:rsidR="00304F99" w:rsidRDefault="00304F99" w:rsidP="00304F99">
      <w:pPr>
        <w:spacing w:line="360" w:lineRule="auto"/>
        <w:rPr>
          <w:rFonts w:asciiTheme="minorHAnsi" w:hAnsiTheme="minorHAnsi" w:cstheme="minorHAnsi"/>
        </w:rPr>
      </w:pPr>
    </w:p>
    <w:p w14:paraId="33A04083" w14:textId="77777777" w:rsidR="00304F99" w:rsidRDefault="00304F99" w:rsidP="00304F99">
      <w:pPr>
        <w:spacing w:line="360" w:lineRule="auto"/>
        <w:rPr>
          <w:rFonts w:asciiTheme="minorHAnsi" w:hAnsiTheme="minorHAnsi" w:cstheme="minorHAnsi"/>
        </w:rPr>
      </w:pPr>
    </w:p>
    <w:p w14:paraId="25D7B955" w14:textId="77777777" w:rsidR="00304F99" w:rsidRDefault="00304F99" w:rsidP="00304F99">
      <w:pPr>
        <w:spacing w:line="360" w:lineRule="auto"/>
        <w:rPr>
          <w:rFonts w:asciiTheme="minorHAnsi" w:hAnsiTheme="minorHAnsi" w:cstheme="minorHAnsi"/>
        </w:rPr>
      </w:pPr>
    </w:p>
    <w:p w14:paraId="5FEDC041" w14:textId="4855E9CB" w:rsidR="00304F99" w:rsidRPr="0067323F" w:rsidRDefault="00304F99" w:rsidP="00304F99">
      <w:pPr>
        <w:pStyle w:val="Prrafodelista"/>
        <w:numPr>
          <w:ilvl w:val="0"/>
          <w:numId w:val="30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D953CC">
        <w:rPr>
          <w:rFonts w:asciiTheme="minorHAnsi" w:hAnsiTheme="minorHAnsi" w:cstheme="minorHAnsi"/>
          <w:b/>
          <w:lang w:val="es-ES_tradnl"/>
        </w:rPr>
        <w:t>Flujograma</w:t>
      </w:r>
      <w:r>
        <w:rPr>
          <w:rFonts w:asciiTheme="minorHAnsi" w:hAnsiTheme="minorHAnsi" w:cstheme="minorHAnsi"/>
          <w:b/>
          <w:lang w:val="es-ES_tradnl"/>
        </w:rPr>
        <w:t xml:space="preserve"> </w:t>
      </w:r>
      <w:r w:rsidRPr="00EE73CC">
        <w:rPr>
          <w:rFonts w:asciiTheme="minorHAnsi" w:hAnsiTheme="minorHAnsi" w:cstheme="minorHAnsi"/>
          <w:b/>
          <w:lang w:val="es-ES_tradnl"/>
        </w:rPr>
        <w:t>del p</w:t>
      </w:r>
      <w:r>
        <w:rPr>
          <w:rFonts w:asciiTheme="minorHAnsi" w:hAnsiTheme="minorHAnsi" w:cstheme="minorHAnsi"/>
          <w:b/>
          <w:lang w:val="es-ES_tradnl"/>
        </w:rPr>
        <w:t>rocedimiento</w:t>
      </w:r>
      <w:r w:rsidRPr="00EE73CC">
        <w:rPr>
          <w:rFonts w:asciiTheme="minorHAnsi" w:hAnsiTheme="minorHAnsi" w:cstheme="minorHAnsi"/>
          <w:b/>
          <w:lang w:val="es-ES_tradnl"/>
        </w:rPr>
        <w:t>:</w:t>
      </w:r>
    </w:p>
    <w:p w14:paraId="3EF5574E" w14:textId="7AC92900" w:rsidR="00304F99" w:rsidRDefault="00363537" w:rsidP="00304F99">
      <w:pPr>
        <w:pStyle w:val="Encabezado"/>
        <w:tabs>
          <w:tab w:val="clear" w:pos="4252"/>
          <w:tab w:val="clear" w:pos="8504"/>
        </w:tabs>
        <w:rPr>
          <w:lang w:eastAsia="es-GT"/>
        </w:rPr>
      </w:pPr>
      <w:r w:rsidRPr="00363537">
        <w:rPr>
          <w:noProof/>
          <w:lang w:val="es-GT" w:eastAsia="es-GT"/>
        </w:rPr>
        <w:drawing>
          <wp:anchor distT="0" distB="0" distL="114300" distR="114300" simplePos="0" relativeHeight="251924480" behindDoc="0" locked="0" layoutInCell="1" allowOverlap="1" wp14:anchorId="7C01B457" wp14:editId="1DD11819">
            <wp:simplePos x="0" y="0"/>
            <wp:positionH relativeFrom="margin">
              <wp:posOffset>866775</wp:posOffset>
            </wp:positionH>
            <wp:positionV relativeFrom="paragraph">
              <wp:posOffset>2540</wp:posOffset>
            </wp:positionV>
            <wp:extent cx="4485876" cy="569976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876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30F12" w14:textId="262BD64E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0D06072D" w14:textId="192A9CD9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B4DF076" w14:textId="2720056F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80EB1AA" w14:textId="592D490F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26C29596" w14:textId="7E2119A8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11F15245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71EDCC13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4ABAD8C8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7D1B4F70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1BC37347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42A1A60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4E429576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6B6CBFBC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46047067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35908D8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79B50FBF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22A04F4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110CD425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4333834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2BFFF58A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157B7006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B855532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05222FCA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0B901CF2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2B32B1C" w14:textId="77777777" w:rsidR="00304F99" w:rsidRPr="002D6ED4" w:rsidRDefault="00304F99" w:rsidP="00304F99">
      <w:pPr>
        <w:pStyle w:val="Prrafodelista"/>
        <w:numPr>
          <w:ilvl w:val="0"/>
          <w:numId w:val="30"/>
        </w:numPr>
        <w:spacing w:line="360" w:lineRule="auto"/>
        <w:ind w:left="1701" w:hanging="567"/>
        <w:jc w:val="both"/>
        <w:rPr>
          <w:rFonts w:asciiTheme="minorHAnsi" w:hAnsiTheme="minorHAnsi"/>
          <w:sz w:val="22"/>
          <w:szCs w:val="22"/>
        </w:rPr>
      </w:pPr>
      <w:r w:rsidRPr="0039280D">
        <w:rPr>
          <w:rFonts w:asciiTheme="minorHAnsi" w:hAnsiTheme="minorHAnsi" w:cstheme="minorHAnsi"/>
          <w:b/>
          <w:lang w:val="es-ES_tradnl"/>
        </w:rPr>
        <w:t>Registro y control del procedimiento PROD-UDAI-01-1.</w:t>
      </w:r>
      <w:r>
        <w:rPr>
          <w:rFonts w:asciiTheme="minorHAnsi" w:hAnsiTheme="minorHAnsi" w:cstheme="minorHAnsi"/>
          <w:b/>
          <w:lang w:val="es-ES_tradnl"/>
        </w:rPr>
        <w:t>4</w:t>
      </w:r>
      <w:r w:rsidRPr="0039280D">
        <w:rPr>
          <w:rFonts w:asciiTheme="minorHAnsi" w:hAnsiTheme="minorHAnsi" w:cstheme="minorHAnsi"/>
          <w:b/>
          <w:lang w:val="es-ES_tradnl"/>
        </w:rPr>
        <w:t>:</w:t>
      </w:r>
    </w:p>
    <w:p w14:paraId="1E8997AF" w14:textId="77777777" w:rsidR="00304F99" w:rsidRPr="0039280D" w:rsidRDefault="00304F99" w:rsidP="00304F99">
      <w:pPr>
        <w:pStyle w:val="Prrafodelista"/>
        <w:spacing w:line="360" w:lineRule="auto"/>
        <w:ind w:left="1701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9747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2410"/>
        <w:gridCol w:w="1715"/>
        <w:gridCol w:w="1374"/>
      </w:tblGrid>
      <w:tr w:rsidR="00304F99" w:rsidRPr="00200A45" w14:paraId="7673516F" w14:textId="77777777" w:rsidTr="00DA1472">
        <w:trPr>
          <w:trHeight w:val="688"/>
        </w:trPr>
        <w:tc>
          <w:tcPr>
            <w:tcW w:w="9747" w:type="dxa"/>
            <w:gridSpan w:val="5"/>
            <w:shd w:val="clear" w:color="auto" w:fill="0F243E" w:themeFill="text2" w:themeFillShade="80"/>
            <w:vAlign w:val="center"/>
          </w:tcPr>
          <w:p w14:paraId="1F8CC521" w14:textId="77777777" w:rsidR="00304F99" w:rsidRPr="00200A45" w:rsidRDefault="00304F99" w:rsidP="00DA1472">
            <w:pPr>
              <w:jc w:val="center"/>
              <w:rPr>
                <w:rFonts w:asciiTheme="minorHAnsi" w:hAnsiTheme="minorHAnsi" w:cs="Arial"/>
                <w:b/>
                <w:lang w:val="es-AR"/>
              </w:rPr>
            </w:pPr>
            <w:r>
              <w:rPr>
                <w:rFonts w:asciiTheme="minorHAnsi" w:hAnsiTheme="minorHAnsi" w:cs="Arial"/>
                <w:b/>
                <w:lang w:val="es-AR"/>
              </w:rPr>
              <w:t>Registro de creación y cambios en el procedimiento.</w:t>
            </w:r>
          </w:p>
        </w:tc>
      </w:tr>
      <w:tr w:rsidR="00304F99" w:rsidRPr="00200A45" w14:paraId="7823C3FD" w14:textId="77777777" w:rsidTr="00DA1472">
        <w:trPr>
          <w:trHeight w:val="496"/>
        </w:trPr>
        <w:tc>
          <w:tcPr>
            <w:tcW w:w="704" w:type="dxa"/>
            <w:shd w:val="clear" w:color="auto" w:fill="0070C0"/>
            <w:vAlign w:val="center"/>
          </w:tcPr>
          <w:p w14:paraId="41081658" w14:textId="77777777" w:rsidR="00304F99" w:rsidRPr="00416E11" w:rsidRDefault="00304F99" w:rsidP="00DA1472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No.</w:t>
            </w:r>
          </w:p>
        </w:tc>
        <w:tc>
          <w:tcPr>
            <w:tcW w:w="3544" w:type="dxa"/>
            <w:shd w:val="clear" w:color="auto" w:fill="0070C0"/>
            <w:vAlign w:val="center"/>
          </w:tcPr>
          <w:p w14:paraId="6E4E1418" w14:textId="77777777" w:rsidR="00304F99" w:rsidRPr="00416E11" w:rsidRDefault="00304F99" w:rsidP="00DA1472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Nombre y fecha del manual  al que pertenece</w:t>
            </w:r>
          </w:p>
        </w:tc>
        <w:tc>
          <w:tcPr>
            <w:tcW w:w="2410" w:type="dxa"/>
            <w:shd w:val="clear" w:color="auto" w:fill="0070C0"/>
            <w:vAlign w:val="center"/>
          </w:tcPr>
          <w:p w14:paraId="4465CCA9" w14:textId="77777777" w:rsidR="00304F99" w:rsidRPr="00416E11" w:rsidRDefault="00304F99" w:rsidP="00DA1472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D</w:t>
            </w: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escripción de elaboración o actualización</w:t>
            </w:r>
          </w:p>
        </w:tc>
        <w:tc>
          <w:tcPr>
            <w:tcW w:w="1715" w:type="dxa"/>
            <w:shd w:val="clear" w:color="auto" w:fill="0070C0"/>
            <w:vAlign w:val="center"/>
          </w:tcPr>
          <w:p w14:paraId="1069579F" w14:textId="77777777" w:rsidR="00304F99" w:rsidRPr="00416E11" w:rsidRDefault="00304F99" w:rsidP="00DA1472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Solicitado por</w:t>
            </w:r>
          </w:p>
        </w:tc>
        <w:tc>
          <w:tcPr>
            <w:tcW w:w="1374" w:type="dxa"/>
            <w:shd w:val="clear" w:color="auto" w:fill="0070C0"/>
            <w:vAlign w:val="center"/>
          </w:tcPr>
          <w:p w14:paraId="34533BA4" w14:textId="77777777" w:rsidR="00304F99" w:rsidRPr="00416E11" w:rsidRDefault="00304F99" w:rsidP="00DA1472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 xml:space="preserve">Validado </w:t>
            </w: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por</w:t>
            </w:r>
          </w:p>
        </w:tc>
      </w:tr>
      <w:tr w:rsidR="00304F99" w:rsidRPr="00200A45" w14:paraId="4E7909A0" w14:textId="77777777" w:rsidTr="00DA1472">
        <w:trPr>
          <w:trHeight w:val="2405"/>
        </w:trPr>
        <w:tc>
          <w:tcPr>
            <w:tcW w:w="704" w:type="dxa"/>
            <w:vAlign w:val="center"/>
          </w:tcPr>
          <w:p w14:paraId="0F22B0B5" w14:textId="77777777" w:rsidR="00304F99" w:rsidRPr="00E34D05" w:rsidRDefault="00304F99" w:rsidP="00DA1472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01</w:t>
            </w:r>
          </w:p>
        </w:tc>
        <w:tc>
          <w:tcPr>
            <w:tcW w:w="3544" w:type="dxa"/>
            <w:vAlign w:val="center"/>
          </w:tcPr>
          <w:p w14:paraId="40E1C388" w14:textId="77777777" w:rsidR="00304F99" w:rsidRDefault="00304F99" w:rsidP="00DA1472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 xml:space="preserve">Integrado en el manual de normas, procesos y procedimientos de la Unidad de Auditoría Interna. </w:t>
            </w:r>
          </w:p>
          <w:p w14:paraId="3016FF97" w14:textId="77777777" w:rsidR="00304F99" w:rsidRDefault="00304F99" w:rsidP="00DA1472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Diciembre 2023.</w:t>
            </w:r>
          </w:p>
          <w:p w14:paraId="7D580CC2" w14:textId="77777777" w:rsidR="00304F99" w:rsidRPr="005D1C17" w:rsidRDefault="00304F99" w:rsidP="00DA1472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>Código CONABED-MNPP-UDAI-02</w:t>
            </w:r>
          </w:p>
        </w:tc>
        <w:tc>
          <w:tcPr>
            <w:tcW w:w="2410" w:type="dxa"/>
            <w:vAlign w:val="center"/>
          </w:tcPr>
          <w:p w14:paraId="35EE6491" w14:textId="77777777" w:rsidR="00304F99" w:rsidRPr="002B7E43" w:rsidRDefault="00304F99" w:rsidP="00DA147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Elaboración del procedimiento: “El</w:t>
            </w:r>
            <w:r w:rsidRPr="002D6ED4">
              <w:rPr>
                <w:rFonts w:asciiTheme="minorHAnsi" w:hAnsiTheme="minorHAnsi" w:cstheme="minorHAnsi"/>
              </w:rPr>
              <w:t>aboración del Informe Global</w:t>
            </w:r>
            <w:r>
              <w:rPr>
                <w:rFonts w:asciiTheme="minorHAnsi" w:hAnsiTheme="minorHAnsi" w:cstheme="minorHAnsi"/>
              </w:rPr>
              <w:t>”.</w:t>
            </w:r>
          </w:p>
        </w:tc>
        <w:tc>
          <w:tcPr>
            <w:tcW w:w="1715" w:type="dxa"/>
            <w:vAlign w:val="center"/>
          </w:tcPr>
          <w:p w14:paraId="1594CC58" w14:textId="77777777" w:rsidR="00304F99" w:rsidRPr="00E34D05" w:rsidRDefault="00304F99" w:rsidP="00DA1472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Unidad de Auditoría Interna. </w:t>
            </w:r>
          </w:p>
        </w:tc>
        <w:tc>
          <w:tcPr>
            <w:tcW w:w="1374" w:type="dxa"/>
            <w:vAlign w:val="center"/>
          </w:tcPr>
          <w:p w14:paraId="08701241" w14:textId="77777777" w:rsidR="00304F99" w:rsidRPr="00E34D05" w:rsidRDefault="00304F99" w:rsidP="00DA1472">
            <w:pPr>
              <w:jc w:val="center"/>
              <w:rPr>
                <w:rFonts w:asciiTheme="minorHAnsi" w:hAnsiTheme="minorHAnsi" w:cs="Arial"/>
              </w:rPr>
            </w:pPr>
            <w:r w:rsidRPr="00E34D05">
              <w:rPr>
                <w:rFonts w:asciiTheme="minorHAnsi" w:hAnsiTheme="minorHAnsi" w:cs="Arial"/>
              </w:rPr>
              <w:t>Secretaría General</w:t>
            </w:r>
          </w:p>
        </w:tc>
      </w:tr>
    </w:tbl>
    <w:p w14:paraId="147319F1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1EB6EBB9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6A7DE262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7A62C30F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9E20126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2E52DB75" w14:textId="77777777" w:rsidR="00304F99" w:rsidRDefault="00304F99" w:rsidP="00304F99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4A746666" w14:textId="77777777" w:rsidR="00304F99" w:rsidRDefault="00304F99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6E892BF2" w14:textId="77777777" w:rsidR="00304F99" w:rsidRDefault="00304F99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1F67DB67" w14:textId="77777777" w:rsidR="00304F99" w:rsidRDefault="00304F99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6E58B4E3" w14:textId="77777777" w:rsidR="00304F99" w:rsidRDefault="00304F99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5C206AB0" w14:textId="77777777" w:rsidR="00304F99" w:rsidRDefault="00304F99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62A9D673" w14:textId="77777777" w:rsidR="00304F99" w:rsidRDefault="00304F99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2894E4ED" w14:textId="77777777" w:rsidR="00304F99" w:rsidRDefault="00304F99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731F2831" w14:textId="77777777" w:rsidR="00304F99" w:rsidRDefault="00304F99" w:rsidP="006207E5">
      <w:pPr>
        <w:pStyle w:val="Encabezado"/>
        <w:tabs>
          <w:tab w:val="center" w:pos="1169"/>
          <w:tab w:val="right" w:pos="8838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6A85B8DE" w14:textId="6136D35E" w:rsidR="003A2972" w:rsidRPr="003A2972" w:rsidRDefault="00F62655" w:rsidP="007B606A">
      <w:pPr>
        <w:pStyle w:val="Ttulo1"/>
        <w:numPr>
          <w:ilvl w:val="0"/>
          <w:numId w:val="3"/>
        </w:numPr>
        <w:spacing w:before="0" w:line="360" w:lineRule="auto"/>
        <w:ind w:left="567" w:hanging="567"/>
        <w:jc w:val="both"/>
        <w:rPr>
          <w:sz w:val="28"/>
          <w:lang w:val="es-ES_tradnl"/>
        </w:rPr>
      </w:pPr>
      <w:bookmarkStart w:id="228" w:name="_Toc54769055"/>
      <w:bookmarkStart w:id="229" w:name="_Toc54769209"/>
      <w:bookmarkStart w:id="230" w:name="_Toc54769266"/>
      <w:bookmarkStart w:id="231" w:name="_Toc54769643"/>
      <w:bookmarkStart w:id="232" w:name="_Toc54769888"/>
      <w:bookmarkStart w:id="233" w:name="_Toc54769958"/>
      <w:bookmarkStart w:id="234" w:name="_Toc54770015"/>
      <w:bookmarkStart w:id="235" w:name="_Toc54770075"/>
      <w:bookmarkStart w:id="236" w:name="_Toc54770208"/>
      <w:bookmarkStart w:id="237" w:name="_Toc54770265"/>
      <w:bookmarkStart w:id="238" w:name="_Toc54770321"/>
      <w:bookmarkStart w:id="239" w:name="_Toc54770378"/>
      <w:bookmarkStart w:id="240" w:name="_Toc54770435"/>
      <w:bookmarkStart w:id="241" w:name="_Toc54770490"/>
      <w:bookmarkStart w:id="242" w:name="_Toc54770583"/>
      <w:bookmarkStart w:id="243" w:name="_Toc54770638"/>
      <w:bookmarkStart w:id="244" w:name="_Toc54770775"/>
      <w:bookmarkStart w:id="245" w:name="_Toc54770829"/>
      <w:bookmarkStart w:id="246" w:name="_Toc54770883"/>
      <w:bookmarkStart w:id="247" w:name="_Toc54770942"/>
      <w:bookmarkStart w:id="248" w:name="_Toc54771045"/>
      <w:bookmarkStart w:id="249" w:name="_Toc54771125"/>
      <w:bookmarkStart w:id="250" w:name="_Toc54771175"/>
      <w:bookmarkStart w:id="251" w:name="_Toc54774043"/>
      <w:bookmarkStart w:id="252" w:name="_Toc54774772"/>
      <w:bookmarkStart w:id="253" w:name="_Toc54774873"/>
      <w:bookmarkStart w:id="254" w:name="_Toc54774957"/>
      <w:bookmarkStart w:id="255" w:name="_Toc54775105"/>
      <w:bookmarkStart w:id="256" w:name="_Toc54775185"/>
      <w:bookmarkStart w:id="257" w:name="_Toc54769056"/>
      <w:bookmarkStart w:id="258" w:name="_Toc54769210"/>
      <w:bookmarkStart w:id="259" w:name="_Toc54769267"/>
      <w:bookmarkStart w:id="260" w:name="_Toc54769644"/>
      <w:bookmarkStart w:id="261" w:name="_Toc54769889"/>
      <w:bookmarkStart w:id="262" w:name="_Toc54769959"/>
      <w:bookmarkStart w:id="263" w:name="_Toc54770016"/>
      <w:bookmarkStart w:id="264" w:name="_Toc54770076"/>
      <w:bookmarkStart w:id="265" w:name="_Toc54770209"/>
      <w:bookmarkStart w:id="266" w:name="_Toc54770266"/>
      <w:bookmarkStart w:id="267" w:name="_Toc54770322"/>
      <w:bookmarkStart w:id="268" w:name="_Toc54770379"/>
      <w:bookmarkStart w:id="269" w:name="_Toc54770436"/>
      <w:bookmarkStart w:id="270" w:name="_Toc54770491"/>
      <w:bookmarkStart w:id="271" w:name="_Toc54770584"/>
      <w:bookmarkStart w:id="272" w:name="_Toc54770639"/>
      <w:bookmarkStart w:id="273" w:name="_Toc54770776"/>
      <w:bookmarkStart w:id="274" w:name="_Toc54770830"/>
      <w:bookmarkStart w:id="275" w:name="_Toc54770884"/>
      <w:bookmarkStart w:id="276" w:name="_Toc54770943"/>
      <w:bookmarkStart w:id="277" w:name="_Toc54771046"/>
      <w:bookmarkStart w:id="278" w:name="_Toc54771126"/>
      <w:bookmarkStart w:id="279" w:name="_Toc54771176"/>
      <w:bookmarkStart w:id="280" w:name="_Toc54774044"/>
      <w:bookmarkStart w:id="281" w:name="_Toc54774773"/>
      <w:bookmarkStart w:id="282" w:name="_Toc54774874"/>
      <w:bookmarkStart w:id="283" w:name="_Toc54774958"/>
      <w:bookmarkStart w:id="284" w:name="_Toc54775106"/>
      <w:bookmarkStart w:id="285" w:name="_Toc54775186"/>
      <w:bookmarkStart w:id="286" w:name="_Toc54769057"/>
      <w:bookmarkStart w:id="287" w:name="_Toc54769211"/>
      <w:bookmarkStart w:id="288" w:name="_Toc54769268"/>
      <w:bookmarkStart w:id="289" w:name="_Toc54769645"/>
      <w:bookmarkStart w:id="290" w:name="_Toc54769890"/>
      <w:bookmarkStart w:id="291" w:name="_Toc54769960"/>
      <w:bookmarkStart w:id="292" w:name="_Toc54770017"/>
      <w:bookmarkStart w:id="293" w:name="_Toc54770077"/>
      <w:bookmarkStart w:id="294" w:name="_Toc54770210"/>
      <w:bookmarkStart w:id="295" w:name="_Toc54770267"/>
      <w:bookmarkStart w:id="296" w:name="_Toc54770323"/>
      <w:bookmarkStart w:id="297" w:name="_Toc54770380"/>
      <w:bookmarkStart w:id="298" w:name="_Toc54770437"/>
      <w:bookmarkStart w:id="299" w:name="_Toc54770492"/>
      <w:bookmarkStart w:id="300" w:name="_Toc54770585"/>
      <w:bookmarkStart w:id="301" w:name="_Toc54770640"/>
      <w:bookmarkStart w:id="302" w:name="_Toc54770777"/>
      <w:bookmarkStart w:id="303" w:name="_Toc54770831"/>
      <w:bookmarkStart w:id="304" w:name="_Toc54770885"/>
      <w:bookmarkStart w:id="305" w:name="_Toc54770944"/>
      <w:bookmarkStart w:id="306" w:name="_Toc54771047"/>
      <w:bookmarkStart w:id="307" w:name="_Toc54771127"/>
      <w:bookmarkStart w:id="308" w:name="_Toc54771177"/>
      <w:bookmarkStart w:id="309" w:name="_Toc54774045"/>
      <w:bookmarkStart w:id="310" w:name="_Toc54774774"/>
      <w:bookmarkStart w:id="311" w:name="_Toc54774875"/>
      <w:bookmarkStart w:id="312" w:name="_Toc54774959"/>
      <w:bookmarkStart w:id="313" w:name="_Toc54775107"/>
      <w:bookmarkStart w:id="314" w:name="_Toc54775187"/>
      <w:bookmarkStart w:id="315" w:name="_Toc54769058"/>
      <w:bookmarkStart w:id="316" w:name="_Toc54769212"/>
      <w:bookmarkStart w:id="317" w:name="_Toc54769269"/>
      <w:bookmarkStart w:id="318" w:name="_Toc54769646"/>
      <w:bookmarkStart w:id="319" w:name="_Toc54769891"/>
      <w:bookmarkStart w:id="320" w:name="_Toc54769961"/>
      <w:bookmarkStart w:id="321" w:name="_Toc54770018"/>
      <w:bookmarkStart w:id="322" w:name="_Toc54770078"/>
      <w:bookmarkStart w:id="323" w:name="_Toc54770211"/>
      <w:bookmarkStart w:id="324" w:name="_Toc54770268"/>
      <w:bookmarkStart w:id="325" w:name="_Toc54770324"/>
      <w:bookmarkStart w:id="326" w:name="_Toc54770381"/>
      <w:bookmarkStart w:id="327" w:name="_Toc54770438"/>
      <w:bookmarkStart w:id="328" w:name="_Toc54770493"/>
      <w:bookmarkStart w:id="329" w:name="_Toc54770586"/>
      <w:bookmarkStart w:id="330" w:name="_Toc54770641"/>
      <w:bookmarkStart w:id="331" w:name="_Toc54770778"/>
      <w:bookmarkStart w:id="332" w:name="_Toc54770832"/>
      <w:bookmarkStart w:id="333" w:name="_Toc54770886"/>
      <w:bookmarkStart w:id="334" w:name="_Toc54770945"/>
      <w:bookmarkStart w:id="335" w:name="_Toc54771048"/>
      <w:bookmarkStart w:id="336" w:name="_Toc54771128"/>
      <w:bookmarkStart w:id="337" w:name="_Toc54771178"/>
      <w:bookmarkStart w:id="338" w:name="_Toc54774046"/>
      <w:bookmarkStart w:id="339" w:name="_Toc54774775"/>
      <w:bookmarkStart w:id="340" w:name="_Toc54774876"/>
      <w:bookmarkStart w:id="341" w:name="_Toc54774960"/>
      <w:bookmarkStart w:id="342" w:name="_Toc54775108"/>
      <w:bookmarkStart w:id="343" w:name="_Toc54775188"/>
      <w:bookmarkStart w:id="344" w:name="_Toc54769059"/>
      <w:bookmarkStart w:id="345" w:name="_Toc54769213"/>
      <w:bookmarkStart w:id="346" w:name="_Toc54769270"/>
      <w:bookmarkStart w:id="347" w:name="_Toc54769647"/>
      <w:bookmarkStart w:id="348" w:name="_Toc54769892"/>
      <w:bookmarkStart w:id="349" w:name="_Toc54769962"/>
      <w:bookmarkStart w:id="350" w:name="_Toc54770019"/>
      <w:bookmarkStart w:id="351" w:name="_Toc54770079"/>
      <w:bookmarkStart w:id="352" w:name="_Toc54770212"/>
      <w:bookmarkStart w:id="353" w:name="_Toc54770269"/>
      <w:bookmarkStart w:id="354" w:name="_Toc54770325"/>
      <w:bookmarkStart w:id="355" w:name="_Toc54770382"/>
      <w:bookmarkStart w:id="356" w:name="_Toc54770439"/>
      <w:bookmarkStart w:id="357" w:name="_Toc54770494"/>
      <w:bookmarkStart w:id="358" w:name="_Toc54770587"/>
      <w:bookmarkStart w:id="359" w:name="_Toc54770642"/>
      <w:bookmarkStart w:id="360" w:name="_Toc54770779"/>
      <w:bookmarkStart w:id="361" w:name="_Toc54770833"/>
      <w:bookmarkStart w:id="362" w:name="_Toc54770887"/>
      <w:bookmarkStart w:id="363" w:name="_Toc54770946"/>
      <w:bookmarkStart w:id="364" w:name="_Toc54771049"/>
      <w:bookmarkStart w:id="365" w:name="_Toc54771129"/>
      <w:bookmarkStart w:id="366" w:name="_Toc54771179"/>
      <w:bookmarkStart w:id="367" w:name="_Toc54774047"/>
      <w:bookmarkStart w:id="368" w:name="_Toc54774776"/>
      <w:bookmarkStart w:id="369" w:name="_Toc54774877"/>
      <w:bookmarkStart w:id="370" w:name="_Toc54774961"/>
      <w:bookmarkStart w:id="371" w:name="_Toc54775109"/>
      <w:bookmarkStart w:id="372" w:name="_Toc54775189"/>
      <w:bookmarkStart w:id="373" w:name="_Toc54769060"/>
      <w:bookmarkStart w:id="374" w:name="_Toc54769214"/>
      <w:bookmarkStart w:id="375" w:name="_Toc54769271"/>
      <w:bookmarkStart w:id="376" w:name="_Toc54769648"/>
      <w:bookmarkStart w:id="377" w:name="_Toc54769893"/>
      <w:bookmarkStart w:id="378" w:name="_Toc54769963"/>
      <w:bookmarkStart w:id="379" w:name="_Toc54770020"/>
      <w:bookmarkStart w:id="380" w:name="_Toc54770080"/>
      <w:bookmarkStart w:id="381" w:name="_Toc54770213"/>
      <w:bookmarkStart w:id="382" w:name="_Toc54770270"/>
      <w:bookmarkStart w:id="383" w:name="_Toc54770326"/>
      <w:bookmarkStart w:id="384" w:name="_Toc54770383"/>
      <w:bookmarkStart w:id="385" w:name="_Toc54770440"/>
      <w:bookmarkStart w:id="386" w:name="_Toc54770495"/>
      <w:bookmarkStart w:id="387" w:name="_Toc54770588"/>
      <w:bookmarkStart w:id="388" w:name="_Toc54770643"/>
      <w:bookmarkStart w:id="389" w:name="_Toc54770780"/>
      <w:bookmarkStart w:id="390" w:name="_Toc54770834"/>
      <w:bookmarkStart w:id="391" w:name="_Toc54770888"/>
      <w:bookmarkStart w:id="392" w:name="_Toc54770947"/>
      <w:bookmarkStart w:id="393" w:name="_Toc54771050"/>
      <w:bookmarkStart w:id="394" w:name="_Toc54771130"/>
      <w:bookmarkStart w:id="395" w:name="_Toc54771180"/>
      <w:bookmarkStart w:id="396" w:name="_Toc54774048"/>
      <w:bookmarkStart w:id="397" w:name="_Toc54774777"/>
      <w:bookmarkStart w:id="398" w:name="_Toc54774878"/>
      <w:bookmarkStart w:id="399" w:name="_Toc54774962"/>
      <w:bookmarkStart w:id="400" w:name="_Toc54775110"/>
      <w:bookmarkStart w:id="401" w:name="_Toc54775190"/>
      <w:bookmarkStart w:id="402" w:name="_Toc54769061"/>
      <w:bookmarkStart w:id="403" w:name="_Toc54769215"/>
      <w:bookmarkStart w:id="404" w:name="_Toc54769272"/>
      <w:bookmarkStart w:id="405" w:name="_Toc54769649"/>
      <w:bookmarkStart w:id="406" w:name="_Toc54769894"/>
      <w:bookmarkStart w:id="407" w:name="_Toc54769964"/>
      <w:bookmarkStart w:id="408" w:name="_Toc54770021"/>
      <w:bookmarkStart w:id="409" w:name="_Toc54770081"/>
      <w:bookmarkStart w:id="410" w:name="_Toc54770214"/>
      <w:bookmarkStart w:id="411" w:name="_Toc54770271"/>
      <w:bookmarkStart w:id="412" w:name="_Toc54770327"/>
      <w:bookmarkStart w:id="413" w:name="_Toc54770384"/>
      <w:bookmarkStart w:id="414" w:name="_Toc54770441"/>
      <w:bookmarkStart w:id="415" w:name="_Toc54770496"/>
      <w:bookmarkStart w:id="416" w:name="_Toc54770589"/>
      <w:bookmarkStart w:id="417" w:name="_Toc54770644"/>
      <w:bookmarkStart w:id="418" w:name="_Toc54770781"/>
      <w:bookmarkStart w:id="419" w:name="_Toc54770835"/>
      <w:bookmarkStart w:id="420" w:name="_Toc54770889"/>
      <w:bookmarkStart w:id="421" w:name="_Toc54770948"/>
      <w:bookmarkStart w:id="422" w:name="_Toc54771051"/>
      <w:bookmarkStart w:id="423" w:name="_Toc54771131"/>
      <w:bookmarkStart w:id="424" w:name="_Toc54771181"/>
      <w:bookmarkStart w:id="425" w:name="_Toc54774049"/>
      <w:bookmarkStart w:id="426" w:name="_Toc54774778"/>
      <w:bookmarkStart w:id="427" w:name="_Toc54774879"/>
      <w:bookmarkStart w:id="428" w:name="_Toc54774963"/>
      <w:bookmarkStart w:id="429" w:name="_Toc54775111"/>
      <w:bookmarkStart w:id="430" w:name="_Toc54775191"/>
      <w:bookmarkStart w:id="431" w:name="_Toc54769062"/>
      <w:bookmarkStart w:id="432" w:name="_Toc54769216"/>
      <w:bookmarkStart w:id="433" w:name="_Toc54769273"/>
      <w:bookmarkStart w:id="434" w:name="_Toc54769650"/>
      <w:bookmarkStart w:id="435" w:name="_Toc54769895"/>
      <w:bookmarkStart w:id="436" w:name="_Toc54769965"/>
      <w:bookmarkStart w:id="437" w:name="_Toc54770022"/>
      <w:bookmarkStart w:id="438" w:name="_Toc54770082"/>
      <w:bookmarkStart w:id="439" w:name="_Toc54770215"/>
      <w:bookmarkStart w:id="440" w:name="_Toc54770272"/>
      <w:bookmarkStart w:id="441" w:name="_Toc54770328"/>
      <w:bookmarkStart w:id="442" w:name="_Toc54770385"/>
      <w:bookmarkStart w:id="443" w:name="_Toc54770442"/>
      <w:bookmarkStart w:id="444" w:name="_Toc54770497"/>
      <w:bookmarkStart w:id="445" w:name="_Toc54770590"/>
      <w:bookmarkStart w:id="446" w:name="_Toc54770645"/>
      <w:bookmarkStart w:id="447" w:name="_Toc54770782"/>
      <w:bookmarkStart w:id="448" w:name="_Toc54770836"/>
      <w:bookmarkStart w:id="449" w:name="_Toc54770890"/>
      <w:bookmarkStart w:id="450" w:name="_Toc54770949"/>
      <w:bookmarkStart w:id="451" w:name="_Toc54771052"/>
      <w:bookmarkStart w:id="452" w:name="_Toc54771132"/>
      <w:bookmarkStart w:id="453" w:name="_Toc54771182"/>
      <w:bookmarkStart w:id="454" w:name="_Toc54774050"/>
      <w:bookmarkStart w:id="455" w:name="_Toc54774779"/>
      <w:bookmarkStart w:id="456" w:name="_Toc54774880"/>
      <w:bookmarkStart w:id="457" w:name="_Toc54774964"/>
      <w:bookmarkStart w:id="458" w:name="_Toc54775112"/>
      <w:bookmarkStart w:id="459" w:name="_Toc54775192"/>
      <w:bookmarkStart w:id="460" w:name="_Toc54769063"/>
      <w:bookmarkStart w:id="461" w:name="_Toc54769217"/>
      <w:bookmarkStart w:id="462" w:name="_Toc54769274"/>
      <w:bookmarkStart w:id="463" w:name="_Toc54769651"/>
      <w:bookmarkStart w:id="464" w:name="_Toc54769896"/>
      <w:bookmarkStart w:id="465" w:name="_Toc54769966"/>
      <w:bookmarkStart w:id="466" w:name="_Toc54770023"/>
      <w:bookmarkStart w:id="467" w:name="_Toc54770083"/>
      <w:bookmarkStart w:id="468" w:name="_Toc54770216"/>
      <w:bookmarkStart w:id="469" w:name="_Toc54770273"/>
      <w:bookmarkStart w:id="470" w:name="_Toc54770329"/>
      <w:bookmarkStart w:id="471" w:name="_Toc54770386"/>
      <w:bookmarkStart w:id="472" w:name="_Toc54770443"/>
      <w:bookmarkStart w:id="473" w:name="_Toc54770498"/>
      <w:bookmarkStart w:id="474" w:name="_Toc54770591"/>
      <w:bookmarkStart w:id="475" w:name="_Toc54770646"/>
      <w:bookmarkStart w:id="476" w:name="_Toc54770783"/>
      <w:bookmarkStart w:id="477" w:name="_Toc54770837"/>
      <w:bookmarkStart w:id="478" w:name="_Toc54770891"/>
      <w:bookmarkStart w:id="479" w:name="_Toc54770950"/>
      <w:bookmarkStart w:id="480" w:name="_Toc54771053"/>
      <w:bookmarkStart w:id="481" w:name="_Toc54771133"/>
      <w:bookmarkStart w:id="482" w:name="_Toc54771183"/>
      <w:bookmarkStart w:id="483" w:name="_Toc54774051"/>
      <w:bookmarkStart w:id="484" w:name="_Toc54774780"/>
      <w:bookmarkStart w:id="485" w:name="_Toc54774881"/>
      <w:bookmarkStart w:id="486" w:name="_Toc54774965"/>
      <w:bookmarkStart w:id="487" w:name="_Toc54775113"/>
      <w:bookmarkStart w:id="488" w:name="_Toc54775193"/>
      <w:bookmarkStart w:id="489" w:name="_Toc54769064"/>
      <w:bookmarkStart w:id="490" w:name="_Toc54769218"/>
      <w:bookmarkStart w:id="491" w:name="_Toc54769275"/>
      <w:bookmarkStart w:id="492" w:name="_Toc54769652"/>
      <w:bookmarkStart w:id="493" w:name="_Toc54769897"/>
      <w:bookmarkStart w:id="494" w:name="_Toc54769967"/>
      <w:bookmarkStart w:id="495" w:name="_Toc54770024"/>
      <w:bookmarkStart w:id="496" w:name="_Toc54770084"/>
      <w:bookmarkStart w:id="497" w:name="_Toc54770217"/>
      <w:bookmarkStart w:id="498" w:name="_Toc54770274"/>
      <w:bookmarkStart w:id="499" w:name="_Toc54770330"/>
      <w:bookmarkStart w:id="500" w:name="_Toc54770387"/>
      <w:bookmarkStart w:id="501" w:name="_Toc54770444"/>
      <w:bookmarkStart w:id="502" w:name="_Toc54770499"/>
      <w:bookmarkStart w:id="503" w:name="_Toc54770592"/>
      <w:bookmarkStart w:id="504" w:name="_Toc54770647"/>
      <w:bookmarkStart w:id="505" w:name="_Toc54770784"/>
      <w:bookmarkStart w:id="506" w:name="_Toc54770838"/>
      <w:bookmarkStart w:id="507" w:name="_Toc54770892"/>
      <w:bookmarkStart w:id="508" w:name="_Toc54770951"/>
      <w:bookmarkStart w:id="509" w:name="_Toc54771054"/>
      <w:bookmarkStart w:id="510" w:name="_Toc54771134"/>
      <w:bookmarkStart w:id="511" w:name="_Toc54771184"/>
      <w:bookmarkStart w:id="512" w:name="_Toc54774052"/>
      <w:bookmarkStart w:id="513" w:name="_Toc54774781"/>
      <w:bookmarkStart w:id="514" w:name="_Toc54774882"/>
      <w:bookmarkStart w:id="515" w:name="_Toc54774966"/>
      <w:bookmarkStart w:id="516" w:name="_Toc54775114"/>
      <w:bookmarkStart w:id="517" w:name="_Toc54775194"/>
      <w:bookmarkStart w:id="518" w:name="_Toc54769065"/>
      <w:bookmarkStart w:id="519" w:name="_Toc54769219"/>
      <w:bookmarkStart w:id="520" w:name="_Toc54769276"/>
      <w:bookmarkStart w:id="521" w:name="_Toc54769653"/>
      <w:bookmarkStart w:id="522" w:name="_Toc54769898"/>
      <w:bookmarkStart w:id="523" w:name="_Toc54769968"/>
      <w:bookmarkStart w:id="524" w:name="_Toc54770025"/>
      <w:bookmarkStart w:id="525" w:name="_Toc54770085"/>
      <w:bookmarkStart w:id="526" w:name="_Toc54770218"/>
      <w:bookmarkStart w:id="527" w:name="_Toc54770275"/>
      <w:bookmarkStart w:id="528" w:name="_Toc54770331"/>
      <w:bookmarkStart w:id="529" w:name="_Toc54770388"/>
      <w:bookmarkStart w:id="530" w:name="_Toc54770445"/>
      <w:bookmarkStart w:id="531" w:name="_Toc54770500"/>
      <w:bookmarkStart w:id="532" w:name="_Toc54770593"/>
      <w:bookmarkStart w:id="533" w:name="_Toc54770648"/>
      <w:bookmarkStart w:id="534" w:name="_Toc54770785"/>
      <w:bookmarkStart w:id="535" w:name="_Toc54770839"/>
      <w:bookmarkStart w:id="536" w:name="_Toc54770893"/>
      <w:bookmarkStart w:id="537" w:name="_Toc54770952"/>
      <w:bookmarkStart w:id="538" w:name="_Toc54771055"/>
      <w:bookmarkStart w:id="539" w:name="_Toc54771135"/>
      <w:bookmarkStart w:id="540" w:name="_Toc54771185"/>
      <w:bookmarkStart w:id="541" w:name="_Toc54774053"/>
      <w:bookmarkStart w:id="542" w:name="_Toc54774782"/>
      <w:bookmarkStart w:id="543" w:name="_Toc54774883"/>
      <w:bookmarkStart w:id="544" w:name="_Toc54774967"/>
      <w:bookmarkStart w:id="545" w:name="_Toc54775115"/>
      <w:bookmarkStart w:id="546" w:name="_Toc54775195"/>
      <w:bookmarkStart w:id="547" w:name="_Toc54769066"/>
      <w:bookmarkStart w:id="548" w:name="_Toc54769220"/>
      <w:bookmarkStart w:id="549" w:name="_Toc54769277"/>
      <w:bookmarkStart w:id="550" w:name="_Toc54769654"/>
      <w:bookmarkStart w:id="551" w:name="_Toc54769899"/>
      <w:bookmarkStart w:id="552" w:name="_Toc54769969"/>
      <w:bookmarkStart w:id="553" w:name="_Toc54770026"/>
      <w:bookmarkStart w:id="554" w:name="_Toc54770086"/>
      <w:bookmarkStart w:id="555" w:name="_Toc54770219"/>
      <w:bookmarkStart w:id="556" w:name="_Toc54770276"/>
      <w:bookmarkStart w:id="557" w:name="_Toc54770332"/>
      <w:bookmarkStart w:id="558" w:name="_Toc54770389"/>
      <w:bookmarkStart w:id="559" w:name="_Toc54770446"/>
      <w:bookmarkStart w:id="560" w:name="_Toc54770501"/>
      <w:bookmarkStart w:id="561" w:name="_Toc54770594"/>
      <w:bookmarkStart w:id="562" w:name="_Toc54770649"/>
      <w:bookmarkStart w:id="563" w:name="_Toc54770786"/>
      <w:bookmarkStart w:id="564" w:name="_Toc54770840"/>
      <w:bookmarkStart w:id="565" w:name="_Toc54770894"/>
      <w:bookmarkStart w:id="566" w:name="_Toc54770953"/>
      <w:bookmarkStart w:id="567" w:name="_Toc54771056"/>
      <w:bookmarkStart w:id="568" w:name="_Toc54771136"/>
      <w:bookmarkStart w:id="569" w:name="_Toc54771186"/>
      <w:bookmarkStart w:id="570" w:name="_Toc54774054"/>
      <w:bookmarkStart w:id="571" w:name="_Toc54774783"/>
      <w:bookmarkStart w:id="572" w:name="_Toc54774884"/>
      <w:bookmarkStart w:id="573" w:name="_Toc54774968"/>
      <w:bookmarkStart w:id="574" w:name="_Toc54775116"/>
      <w:bookmarkStart w:id="575" w:name="_Toc54775196"/>
      <w:bookmarkStart w:id="576" w:name="_Toc54769067"/>
      <w:bookmarkStart w:id="577" w:name="_Toc54769221"/>
      <w:bookmarkStart w:id="578" w:name="_Toc54769278"/>
      <w:bookmarkStart w:id="579" w:name="_Toc54769655"/>
      <w:bookmarkStart w:id="580" w:name="_Toc54769900"/>
      <w:bookmarkStart w:id="581" w:name="_Toc54769970"/>
      <w:bookmarkStart w:id="582" w:name="_Toc54770027"/>
      <w:bookmarkStart w:id="583" w:name="_Toc54770087"/>
      <w:bookmarkStart w:id="584" w:name="_Toc54770220"/>
      <w:bookmarkStart w:id="585" w:name="_Toc54770277"/>
      <w:bookmarkStart w:id="586" w:name="_Toc54770333"/>
      <w:bookmarkStart w:id="587" w:name="_Toc54770390"/>
      <w:bookmarkStart w:id="588" w:name="_Toc54770447"/>
      <w:bookmarkStart w:id="589" w:name="_Toc54770502"/>
      <w:bookmarkStart w:id="590" w:name="_Toc54770595"/>
      <w:bookmarkStart w:id="591" w:name="_Toc54770650"/>
      <w:bookmarkStart w:id="592" w:name="_Toc54770787"/>
      <w:bookmarkStart w:id="593" w:name="_Toc54770841"/>
      <w:bookmarkStart w:id="594" w:name="_Toc54770895"/>
      <w:bookmarkStart w:id="595" w:name="_Toc54770954"/>
      <w:bookmarkStart w:id="596" w:name="_Toc54771057"/>
      <w:bookmarkStart w:id="597" w:name="_Toc54771137"/>
      <w:bookmarkStart w:id="598" w:name="_Toc54771187"/>
      <w:bookmarkStart w:id="599" w:name="_Toc54774055"/>
      <w:bookmarkStart w:id="600" w:name="_Toc54774784"/>
      <w:bookmarkStart w:id="601" w:name="_Toc54774885"/>
      <w:bookmarkStart w:id="602" w:name="_Toc54774969"/>
      <w:bookmarkStart w:id="603" w:name="_Toc54775117"/>
      <w:bookmarkStart w:id="604" w:name="_Toc54775197"/>
      <w:bookmarkStart w:id="605" w:name="_Toc54769068"/>
      <w:bookmarkStart w:id="606" w:name="_Toc54769222"/>
      <w:bookmarkStart w:id="607" w:name="_Toc54769279"/>
      <w:bookmarkStart w:id="608" w:name="_Toc54769656"/>
      <w:bookmarkStart w:id="609" w:name="_Toc54769901"/>
      <w:bookmarkStart w:id="610" w:name="_Toc54769971"/>
      <w:bookmarkStart w:id="611" w:name="_Toc54770028"/>
      <w:bookmarkStart w:id="612" w:name="_Toc54770088"/>
      <w:bookmarkStart w:id="613" w:name="_Toc54770221"/>
      <w:bookmarkStart w:id="614" w:name="_Toc54770278"/>
      <w:bookmarkStart w:id="615" w:name="_Toc54770334"/>
      <w:bookmarkStart w:id="616" w:name="_Toc54770391"/>
      <w:bookmarkStart w:id="617" w:name="_Toc54770448"/>
      <w:bookmarkStart w:id="618" w:name="_Toc54770503"/>
      <w:bookmarkStart w:id="619" w:name="_Toc54770596"/>
      <w:bookmarkStart w:id="620" w:name="_Toc54770651"/>
      <w:bookmarkStart w:id="621" w:name="_Toc54770788"/>
      <w:bookmarkStart w:id="622" w:name="_Toc54770842"/>
      <w:bookmarkStart w:id="623" w:name="_Toc54770896"/>
      <w:bookmarkStart w:id="624" w:name="_Toc54770955"/>
      <w:bookmarkStart w:id="625" w:name="_Toc54771058"/>
      <w:bookmarkStart w:id="626" w:name="_Toc54771138"/>
      <w:bookmarkStart w:id="627" w:name="_Toc54771188"/>
      <w:bookmarkStart w:id="628" w:name="_Toc54774056"/>
      <w:bookmarkStart w:id="629" w:name="_Toc54774785"/>
      <w:bookmarkStart w:id="630" w:name="_Toc54774886"/>
      <w:bookmarkStart w:id="631" w:name="_Toc54774970"/>
      <w:bookmarkStart w:id="632" w:name="_Toc54775118"/>
      <w:bookmarkStart w:id="633" w:name="_Toc54775198"/>
      <w:bookmarkStart w:id="634" w:name="_Toc54769069"/>
      <w:bookmarkStart w:id="635" w:name="_Toc54769223"/>
      <w:bookmarkStart w:id="636" w:name="_Toc54769280"/>
      <w:bookmarkStart w:id="637" w:name="_Toc54769657"/>
      <w:bookmarkStart w:id="638" w:name="_Toc54769902"/>
      <w:bookmarkStart w:id="639" w:name="_Toc54769972"/>
      <w:bookmarkStart w:id="640" w:name="_Toc54770029"/>
      <w:bookmarkStart w:id="641" w:name="_Toc54770089"/>
      <w:bookmarkStart w:id="642" w:name="_Toc54770222"/>
      <w:bookmarkStart w:id="643" w:name="_Toc54770279"/>
      <w:bookmarkStart w:id="644" w:name="_Toc54770335"/>
      <w:bookmarkStart w:id="645" w:name="_Toc54770392"/>
      <w:bookmarkStart w:id="646" w:name="_Toc54770449"/>
      <w:bookmarkStart w:id="647" w:name="_Toc54770504"/>
      <w:bookmarkStart w:id="648" w:name="_Toc54770597"/>
      <w:bookmarkStart w:id="649" w:name="_Toc54770652"/>
      <w:bookmarkStart w:id="650" w:name="_Toc54770789"/>
      <w:bookmarkStart w:id="651" w:name="_Toc54770843"/>
      <w:bookmarkStart w:id="652" w:name="_Toc54770897"/>
      <w:bookmarkStart w:id="653" w:name="_Toc54770956"/>
      <w:bookmarkStart w:id="654" w:name="_Toc54771059"/>
      <w:bookmarkStart w:id="655" w:name="_Toc54771139"/>
      <w:bookmarkStart w:id="656" w:name="_Toc54771189"/>
      <w:bookmarkStart w:id="657" w:name="_Toc54774057"/>
      <w:bookmarkStart w:id="658" w:name="_Toc54774786"/>
      <w:bookmarkStart w:id="659" w:name="_Toc54774887"/>
      <w:bookmarkStart w:id="660" w:name="_Toc54774971"/>
      <w:bookmarkStart w:id="661" w:name="_Toc54775119"/>
      <w:bookmarkStart w:id="662" w:name="_Toc54775199"/>
      <w:bookmarkStart w:id="663" w:name="_Toc54769070"/>
      <w:bookmarkStart w:id="664" w:name="_Toc54769224"/>
      <w:bookmarkStart w:id="665" w:name="_Toc54769281"/>
      <w:bookmarkStart w:id="666" w:name="_Toc54769658"/>
      <w:bookmarkStart w:id="667" w:name="_Toc54769903"/>
      <w:bookmarkStart w:id="668" w:name="_Toc54769973"/>
      <w:bookmarkStart w:id="669" w:name="_Toc54770030"/>
      <w:bookmarkStart w:id="670" w:name="_Toc54770090"/>
      <w:bookmarkStart w:id="671" w:name="_Toc54770223"/>
      <w:bookmarkStart w:id="672" w:name="_Toc54770280"/>
      <w:bookmarkStart w:id="673" w:name="_Toc54770336"/>
      <w:bookmarkStart w:id="674" w:name="_Toc54770393"/>
      <w:bookmarkStart w:id="675" w:name="_Toc54770450"/>
      <w:bookmarkStart w:id="676" w:name="_Toc54770505"/>
      <w:bookmarkStart w:id="677" w:name="_Toc54770598"/>
      <w:bookmarkStart w:id="678" w:name="_Toc54770653"/>
      <w:bookmarkStart w:id="679" w:name="_Toc54770790"/>
      <w:bookmarkStart w:id="680" w:name="_Toc54770844"/>
      <w:bookmarkStart w:id="681" w:name="_Toc54770898"/>
      <w:bookmarkStart w:id="682" w:name="_Toc54770957"/>
      <w:bookmarkStart w:id="683" w:name="_Toc54771060"/>
      <w:bookmarkStart w:id="684" w:name="_Toc54771140"/>
      <w:bookmarkStart w:id="685" w:name="_Toc54771190"/>
      <w:bookmarkStart w:id="686" w:name="_Toc54774058"/>
      <w:bookmarkStart w:id="687" w:name="_Toc54774787"/>
      <w:bookmarkStart w:id="688" w:name="_Toc54774888"/>
      <w:bookmarkStart w:id="689" w:name="_Toc54774972"/>
      <w:bookmarkStart w:id="690" w:name="_Toc54775120"/>
      <w:bookmarkStart w:id="691" w:name="_Toc54775200"/>
      <w:bookmarkStart w:id="692" w:name="_Toc54769071"/>
      <w:bookmarkStart w:id="693" w:name="_Toc54769225"/>
      <w:bookmarkStart w:id="694" w:name="_Toc54769282"/>
      <w:bookmarkStart w:id="695" w:name="_Toc54769659"/>
      <w:bookmarkStart w:id="696" w:name="_Toc54769904"/>
      <w:bookmarkStart w:id="697" w:name="_Toc54769974"/>
      <w:bookmarkStart w:id="698" w:name="_Toc54770031"/>
      <w:bookmarkStart w:id="699" w:name="_Toc54770091"/>
      <w:bookmarkStart w:id="700" w:name="_Toc54770224"/>
      <w:bookmarkStart w:id="701" w:name="_Toc54770281"/>
      <w:bookmarkStart w:id="702" w:name="_Toc54770337"/>
      <w:bookmarkStart w:id="703" w:name="_Toc54770394"/>
      <w:bookmarkStart w:id="704" w:name="_Toc54770451"/>
      <w:bookmarkStart w:id="705" w:name="_Toc54770506"/>
      <w:bookmarkStart w:id="706" w:name="_Toc54770599"/>
      <w:bookmarkStart w:id="707" w:name="_Toc54770654"/>
      <w:bookmarkStart w:id="708" w:name="_Toc54770791"/>
      <w:bookmarkStart w:id="709" w:name="_Toc54770845"/>
      <w:bookmarkStart w:id="710" w:name="_Toc54770899"/>
      <w:bookmarkStart w:id="711" w:name="_Toc54770958"/>
      <w:bookmarkStart w:id="712" w:name="_Toc54771061"/>
      <w:bookmarkStart w:id="713" w:name="_Toc54771141"/>
      <w:bookmarkStart w:id="714" w:name="_Toc54771191"/>
      <w:bookmarkStart w:id="715" w:name="_Toc54774059"/>
      <w:bookmarkStart w:id="716" w:name="_Toc54774788"/>
      <w:bookmarkStart w:id="717" w:name="_Toc54774889"/>
      <w:bookmarkStart w:id="718" w:name="_Toc54774973"/>
      <w:bookmarkStart w:id="719" w:name="_Toc54775121"/>
      <w:bookmarkStart w:id="720" w:name="_Toc54775201"/>
      <w:bookmarkStart w:id="721" w:name="_Toc54769072"/>
      <w:bookmarkStart w:id="722" w:name="_Toc54769226"/>
      <w:bookmarkStart w:id="723" w:name="_Toc54769283"/>
      <w:bookmarkStart w:id="724" w:name="_Toc54769660"/>
      <w:bookmarkStart w:id="725" w:name="_Toc54769905"/>
      <w:bookmarkStart w:id="726" w:name="_Toc54769975"/>
      <w:bookmarkStart w:id="727" w:name="_Toc54770032"/>
      <w:bookmarkStart w:id="728" w:name="_Toc54770092"/>
      <w:bookmarkStart w:id="729" w:name="_Toc54770225"/>
      <w:bookmarkStart w:id="730" w:name="_Toc54770282"/>
      <w:bookmarkStart w:id="731" w:name="_Toc54770338"/>
      <w:bookmarkStart w:id="732" w:name="_Toc54770395"/>
      <w:bookmarkStart w:id="733" w:name="_Toc54770452"/>
      <w:bookmarkStart w:id="734" w:name="_Toc54770507"/>
      <w:bookmarkStart w:id="735" w:name="_Toc54770600"/>
      <w:bookmarkStart w:id="736" w:name="_Toc54770655"/>
      <w:bookmarkStart w:id="737" w:name="_Toc54770792"/>
      <w:bookmarkStart w:id="738" w:name="_Toc54770846"/>
      <w:bookmarkStart w:id="739" w:name="_Toc54770900"/>
      <w:bookmarkStart w:id="740" w:name="_Toc54770959"/>
      <w:bookmarkStart w:id="741" w:name="_Toc54771062"/>
      <w:bookmarkStart w:id="742" w:name="_Toc54771142"/>
      <w:bookmarkStart w:id="743" w:name="_Toc54771192"/>
      <w:bookmarkStart w:id="744" w:name="_Toc54774060"/>
      <w:bookmarkStart w:id="745" w:name="_Toc54774789"/>
      <w:bookmarkStart w:id="746" w:name="_Toc54774890"/>
      <w:bookmarkStart w:id="747" w:name="_Toc54774974"/>
      <w:bookmarkStart w:id="748" w:name="_Toc54775122"/>
      <w:bookmarkStart w:id="749" w:name="_Toc54775202"/>
      <w:bookmarkStart w:id="750" w:name="_Toc54769073"/>
      <w:bookmarkStart w:id="751" w:name="_Toc54769227"/>
      <w:bookmarkStart w:id="752" w:name="_Toc54769284"/>
      <w:bookmarkStart w:id="753" w:name="_Toc54769661"/>
      <w:bookmarkStart w:id="754" w:name="_Toc54769906"/>
      <w:bookmarkStart w:id="755" w:name="_Toc54769976"/>
      <w:bookmarkStart w:id="756" w:name="_Toc54770033"/>
      <w:bookmarkStart w:id="757" w:name="_Toc54770093"/>
      <w:bookmarkStart w:id="758" w:name="_Toc54770226"/>
      <w:bookmarkStart w:id="759" w:name="_Toc54770283"/>
      <w:bookmarkStart w:id="760" w:name="_Toc54770339"/>
      <w:bookmarkStart w:id="761" w:name="_Toc54770396"/>
      <w:bookmarkStart w:id="762" w:name="_Toc54770453"/>
      <w:bookmarkStart w:id="763" w:name="_Toc54770508"/>
      <w:bookmarkStart w:id="764" w:name="_Toc54770601"/>
      <w:bookmarkStart w:id="765" w:name="_Toc54770656"/>
      <w:bookmarkStart w:id="766" w:name="_Toc54770793"/>
      <w:bookmarkStart w:id="767" w:name="_Toc54770847"/>
      <w:bookmarkStart w:id="768" w:name="_Toc54770901"/>
      <w:bookmarkStart w:id="769" w:name="_Toc54770960"/>
      <w:bookmarkStart w:id="770" w:name="_Toc54771063"/>
      <w:bookmarkStart w:id="771" w:name="_Toc54771143"/>
      <w:bookmarkStart w:id="772" w:name="_Toc54771193"/>
      <w:bookmarkStart w:id="773" w:name="_Toc54774061"/>
      <w:bookmarkStart w:id="774" w:name="_Toc54774790"/>
      <w:bookmarkStart w:id="775" w:name="_Toc54774891"/>
      <w:bookmarkStart w:id="776" w:name="_Toc54774975"/>
      <w:bookmarkStart w:id="777" w:name="_Toc54775123"/>
      <w:bookmarkStart w:id="778" w:name="_Toc54775203"/>
      <w:bookmarkStart w:id="779" w:name="_Toc54769074"/>
      <w:bookmarkStart w:id="780" w:name="_Toc54769228"/>
      <w:bookmarkStart w:id="781" w:name="_Toc54769285"/>
      <w:bookmarkStart w:id="782" w:name="_Toc54769662"/>
      <w:bookmarkStart w:id="783" w:name="_Toc54769907"/>
      <w:bookmarkStart w:id="784" w:name="_Toc54769977"/>
      <w:bookmarkStart w:id="785" w:name="_Toc54770034"/>
      <w:bookmarkStart w:id="786" w:name="_Toc54770094"/>
      <w:bookmarkStart w:id="787" w:name="_Toc54770227"/>
      <w:bookmarkStart w:id="788" w:name="_Toc54770284"/>
      <w:bookmarkStart w:id="789" w:name="_Toc54770340"/>
      <w:bookmarkStart w:id="790" w:name="_Toc54770397"/>
      <w:bookmarkStart w:id="791" w:name="_Toc54770454"/>
      <w:bookmarkStart w:id="792" w:name="_Toc54770509"/>
      <w:bookmarkStart w:id="793" w:name="_Toc54770602"/>
      <w:bookmarkStart w:id="794" w:name="_Toc54770657"/>
      <w:bookmarkStart w:id="795" w:name="_Toc54770794"/>
      <w:bookmarkStart w:id="796" w:name="_Toc54770848"/>
      <w:bookmarkStart w:id="797" w:name="_Toc54770902"/>
      <w:bookmarkStart w:id="798" w:name="_Toc54770961"/>
      <w:bookmarkStart w:id="799" w:name="_Toc54771064"/>
      <w:bookmarkStart w:id="800" w:name="_Toc54771144"/>
      <w:bookmarkStart w:id="801" w:name="_Toc54771194"/>
      <w:bookmarkStart w:id="802" w:name="_Toc54774062"/>
      <w:bookmarkStart w:id="803" w:name="_Toc54774791"/>
      <w:bookmarkStart w:id="804" w:name="_Toc54774892"/>
      <w:bookmarkStart w:id="805" w:name="_Toc54774976"/>
      <w:bookmarkStart w:id="806" w:name="_Toc54775124"/>
      <w:bookmarkStart w:id="807" w:name="_Toc54775204"/>
      <w:bookmarkStart w:id="808" w:name="_Toc54769075"/>
      <w:bookmarkStart w:id="809" w:name="_Toc54769229"/>
      <w:bookmarkStart w:id="810" w:name="_Toc54769286"/>
      <w:bookmarkStart w:id="811" w:name="_Toc54769663"/>
      <w:bookmarkStart w:id="812" w:name="_Toc54769908"/>
      <w:bookmarkStart w:id="813" w:name="_Toc54769978"/>
      <w:bookmarkStart w:id="814" w:name="_Toc54770035"/>
      <w:bookmarkStart w:id="815" w:name="_Toc54770095"/>
      <w:bookmarkStart w:id="816" w:name="_Toc54770228"/>
      <w:bookmarkStart w:id="817" w:name="_Toc54770285"/>
      <w:bookmarkStart w:id="818" w:name="_Toc54770341"/>
      <w:bookmarkStart w:id="819" w:name="_Toc54770398"/>
      <w:bookmarkStart w:id="820" w:name="_Toc54770455"/>
      <w:bookmarkStart w:id="821" w:name="_Toc54770510"/>
      <w:bookmarkStart w:id="822" w:name="_Toc54770603"/>
      <w:bookmarkStart w:id="823" w:name="_Toc54770658"/>
      <w:bookmarkStart w:id="824" w:name="_Toc54770795"/>
      <w:bookmarkStart w:id="825" w:name="_Toc54770849"/>
      <w:bookmarkStart w:id="826" w:name="_Toc54770903"/>
      <w:bookmarkStart w:id="827" w:name="_Toc54770962"/>
      <w:bookmarkStart w:id="828" w:name="_Toc54771065"/>
      <w:bookmarkStart w:id="829" w:name="_Toc54771145"/>
      <w:bookmarkStart w:id="830" w:name="_Toc54771195"/>
      <w:bookmarkStart w:id="831" w:name="_Toc54774063"/>
      <w:bookmarkStart w:id="832" w:name="_Toc54774792"/>
      <w:bookmarkStart w:id="833" w:name="_Toc54774893"/>
      <w:bookmarkStart w:id="834" w:name="_Toc54774977"/>
      <w:bookmarkStart w:id="835" w:name="_Toc54775125"/>
      <w:bookmarkStart w:id="836" w:name="_Toc54775205"/>
      <w:bookmarkStart w:id="837" w:name="_Toc54769076"/>
      <w:bookmarkStart w:id="838" w:name="_Toc54769230"/>
      <w:bookmarkStart w:id="839" w:name="_Toc54769287"/>
      <w:bookmarkStart w:id="840" w:name="_Toc54769664"/>
      <w:bookmarkStart w:id="841" w:name="_Toc54769909"/>
      <w:bookmarkStart w:id="842" w:name="_Toc54769979"/>
      <w:bookmarkStart w:id="843" w:name="_Toc54770036"/>
      <w:bookmarkStart w:id="844" w:name="_Toc54770096"/>
      <w:bookmarkStart w:id="845" w:name="_Toc54770229"/>
      <w:bookmarkStart w:id="846" w:name="_Toc54770286"/>
      <w:bookmarkStart w:id="847" w:name="_Toc54770342"/>
      <w:bookmarkStart w:id="848" w:name="_Toc54770399"/>
      <w:bookmarkStart w:id="849" w:name="_Toc54770456"/>
      <w:bookmarkStart w:id="850" w:name="_Toc54770511"/>
      <w:bookmarkStart w:id="851" w:name="_Toc54770604"/>
      <w:bookmarkStart w:id="852" w:name="_Toc54770659"/>
      <w:bookmarkStart w:id="853" w:name="_Toc54770796"/>
      <w:bookmarkStart w:id="854" w:name="_Toc54770850"/>
      <w:bookmarkStart w:id="855" w:name="_Toc54770904"/>
      <w:bookmarkStart w:id="856" w:name="_Toc54770963"/>
      <w:bookmarkStart w:id="857" w:name="_Toc54771066"/>
      <w:bookmarkStart w:id="858" w:name="_Toc54771146"/>
      <w:bookmarkStart w:id="859" w:name="_Toc54771196"/>
      <w:bookmarkStart w:id="860" w:name="_Toc54774064"/>
      <w:bookmarkStart w:id="861" w:name="_Toc54774793"/>
      <w:bookmarkStart w:id="862" w:name="_Toc54774894"/>
      <w:bookmarkStart w:id="863" w:name="_Toc54774978"/>
      <w:bookmarkStart w:id="864" w:name="_Toc54775126"/>
      <w:bookmarkStart w:id="865" w:name="_Toc54775206"/>
      <w:bookmarkStart w:id="866" w:name="_Toc57701941"/>
      <w:bookmarkStart w:id="867" w:name="_Toc152335392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r>
        <w:rPr>
          <w:sz w:val="28"/>
          <w:lang w:val="es-ES_tradnl"/>
        </w:rPr>
        <w:t>A</w:t>
      </w:r>
      <w:r w:rsidR="003A2972" w:rsidRPr="003A2972">
        <w:rPr>
          <w:sz w:val="28"/>
          <w:lang w:val="es-ES_tradnl"/>
        </w:rPr>
        <w:t>nexos:</w:t>
      </w:r>
      <w:bookmarkEnd w:id="866"/>
      <w:bookmarkEnd w:id="867"/>
    </w:p>
    <w:p w14:paraId="2712185B" w14:textId="2931C5C2" w:rsidR="003A2972" w:rsidRPr="003A2972" w:rsidRDefault="003A2972" w:rsidP="00333ACF">
      <w:pPr>
        <w:pStyle w:val="Ttulo2"/>
        <w:numPr>
          <w:ilvl w:val="0"/>
          <w:numId w:val="8"/>
        </w:numPr>
        <w:ind w:left="1134" w:hanging="567"/>
        <w:jc w:val="both"/>
        <w:rPr>
          <w:rFonts w:cstheme="minorHAnsi"/>
          <w:b w:val="0"/>
          <w:sz w:val="28"/>
          <w:lang w:val="es-ES_tradnl"/>
        </w:rPr>
      </w:pPr>
      <w:bookmarkStart w:id="868" w:name="_Toc57701942"/>
      <w:bookmarkStart w:id="869" w:name="_Toc152335393"/>
      <w:r w:rsidRPr="003A2972">
        <w:rPr>
          <w:rFonts w:cstheme="minorHAnsi"/>
          <w:sz w:val="28"/>
          <w:lang w:val="es-ES_tradnl"/>
        </w:rPr>
        <w:t>Simbología utilizada</w:t>
      </w:r>
      <w:bookmarkEnd w:id="868"/>
      <w:r w:rsidRPr="003A2972">
        <w:rPr>
          <w:rFonts w:cstheme="minorHAnsi"/>
          <w:sz w:val="28"/>
          <w:lang w:val="es-ES_tradnl"/>
        </w:rPr>
        <w:t>:</w:t>
      </w:r>
      <w:bookmarkEnd w:id="869"/>
    </w:p>
    <w:p w14:paraId="7C3D30A0" w14:textId="77777777" w:rsidR="003A2972" w:rsidRPr="003A2972" w:rsidRDefault="003A2972" w:rsidP="003A2972">
      <w:pPr>
        <w:rPr>
          <w:rFonts w:asciiTheme="minorHAnsi" w:hAnsiTheme="minorHAnsi" w:cstheme="minorHAnsi"/>
          <w:lang w:val="es-ES_tradnl"/>
        </w:rPr>
      </w:pPr>
    </w:p>
    <w:p w14:paraId="527F5499" w14:textId="6E3DF973" w:rsidR="003A2972" w:rsidRPr="007E2BC2" w:rsidRDefault="003A2972" w:rsidP="003A2972">
      <w:pPr>
        <w:pStyle w:val="Prrafodelista"/>
        <w:spacing w:after="200" w:line="276" w:lineRule="auto"/>
        <w:ind w:left="1134"/>
        <w:rPr>
          <w:b/>
          <w:i/>
        </w:rPr>
      </w:pPr>
      <w:r w:rsidRPr="00200A45">
        <w:rPr>
          <w:noProof/>
          <w:lang w:val="es-GT" w:eastAsia="es-GT"/>
        </w:rPr>
        <w:drawing>
          <wp:anchor distT="0" distB="0" distL="114300" distR="114300" simplePos="0" relativeHeight="251859968" behindDoc="0" locked="0" layoutInCell="1" allowOverlap="1" wp14:anchorId="0C2F7511" wp14:editId="13AABA10">
            <wp:simplePos x="0" y="0"/>
            <wp:positionH relativeFrom="margin">
              <wp:posOffset>481965</wp:posOffset>
            </wp:positionH>
            <wp:positionV relativeFrom="paragraph">
              <wp:posOffset>176530</wp:posOffset>
            </wp:positionV>
            <wp:extent cx="4799330" cy="4733925"/>
            <wp:effectExtent l="19050" t="19050" r="20320" b="28575"/>
            <wp:wrapNone/>
            <wp:docPr id="578" name="Imagen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" t="19233" r="2072" b="917"/>
                    <a:stretch/>
                  </pic:blipFill>
                  <pic:spPr bwMode="auto">
                    <a:xfrm>
                      <a:off x="0" y="0"/>
                      <a:ext cx="4800993" cy="473556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D4FC4" w14:textId="77777777" w:rsidR="003A2972" w:rsidRPr="007E2BC2" w:rsidRDefault="003A2972" w:rsidP="003A2972">
      <w:pPr>
        <w:pStyle w:val="Prrafodelista"/>
        <w:spacing w:after="200" w:line="276" w:lineRule="auto"/>
        <w:ind w:left="1134"/>
        <w:rPr>
          <w:b/>
          <w:i/>
        </w:rPr>
      </w:pPr>
    </w:p>
    <w:p w14:paraId="3A49F868" w14:textId="77777777" w:rsidR="003A2972" w:rsidRPr="007E2BC2" w:rsidRDefault="003A2972" w:rsidP="003A2972">
      <w:pPr>
        <w:pStyle w:val="Prrafodelista"/>
        <w:spacing w:after="200" w:line="276" w:lineRule="auto"/>
        <w:ind w:left="1134"/>
        <w:rPr>
          <w:b/>
          <w:i/>
        </w:rPr>
      </w:pPr>
    </w:p>
    <w:p w14:paraId="42CB7E54" w14:textId="77777777" w:rsidR="003A2972" w:rsidRPr="007E2BC2" w:rsidRDefault="003A2972" w:rsidP="003A2972">
      <w:pPr>
        <w:pStyle w:val="Prrafodelista"/>
        <w:spacing w:after="200" w:line="276" w:lineRule="auto"/>
        <w:ind w:left="1134"/>
        <w:rPr>
          <w:b/>
          <w:i/>
        </w:rPr>
      </w:pPr>
    </w:p>
    <w:p w14:paraId="13BA4079" w14:textId="77777777" w:rsidR="003A2972" w:rsidRPr="007E2BC2" w:rsidRDefault="003A2972" w:rsidP="003A2972">
      <w:pPr>
        <w:pStyle w:val="Prrafodelista"/>
        <w:spacing w:after="200" w:line="276" w:lineRule="auto"/>
        <w:ind w:left="1134"/>
        <w:rPr>
          <w:b/>
          <w:i/>
        </w:rPr>
      </w:pPr>
    </w:p>
    <w:p w14:paraId="6B482145" w14:textId="77777777" w:rsidR="003A2972" w:rsidRPr="007E2BC2" w:rsidRDefault="003A2972" w:rsidP="003A2972">
      <w:pPr>
        <w:pStyle w:val="Prrafodelista"/>
        <w:spacing w:after="200" w:line="276" w:lineRule="auto"/>
        <w:ind w:left="1134"/>
        <w:rPr>
          <w:b/>
          <w:i/>
        </w:rPr>
      </w:pPr>
    </w:p>
    <w:p w14:paraId="49314090" w14:textId="77777777" w:rsidR="003A2972" w:rsidRPr="007E2BC2" w:rsidRDefault="003A2972" w:rsidP="003A2972">
      <w:pPr>
        <w:pStyle w:val="Prrafodelista"/>
        <w:spacing w:after="200" w:line="276" w:lineRule="auto"/>
        <w:ind w:left="1134"/>
        <w:rPr>
          <w:b/>
          <w:i/>
        </w:rPr>
      </w:pPr>
    </w:p>
    <w:p w14:paraId="0186AEC1" w14:textId="77777777" w:rsidR="003A2972" w:rsidRPr="007E2BC2" w:rsidRDefault="003A2972" w:rsidP="003A2972">
      <w:pPr>
        <w:spacing w:after="200" w:line="276" w:lineRule="auto"/>
        <w:rPr>
          <w:b/>
          <w:i/>
        </w:rPr>
      </w:pPr>
    </w:p>
    <w:p w14:paraId="26EADECF" w14:textId="77777777" w:rsidR="003A2972" w:rsidRDefault="003A2972" w:rsidP="003A2972">
      <w:pPr>
        <w:spacing w:after="200"/>
        <w:rPr>
          <w:rFonts w:cstheme="minorHAnsi"/>
          <w:b/>
        </w:rPr>
      </w:pPr>
    </w:p>
    <w:p w14:paraId="0A139281" w14:textId="77777777" w:rsidR="003A2972" w:rsidRDefault="003A2972" w:rsidP="003A2972">
      <w:pPr>
        <w:spacing w:after="200"/>
        <w:rPr>
          <w:rFonts w:cstheme="minorHAnsi"/>
          <w:b/>
        </w:rPr>
      </w:pPr>
    </w:p>
    <w:p w14:paraId="2BE819C2" w14:textId="77777777" w:rsidR="003A2972" w:rsidRDefault="003A2972" w:rsidP="003A2972">
      <w:pPr>
        <w:spacing w:after="200"/>
        <w:rPr>
          <w:rFonts w:cstheme="minorHAnsi"/>
          <w:b/>
        </w:rPr>
      </w:pPr>
    </w:p>
    <w:p w14:paraId="0230F87A" w14:textId="77777777" w:rsidR="003A2972" w:rsidRDefault="003A2972" w:rsidP="003A2972">
      <w:pPr>
        <w:spacing w:after="200"/>
        <w:rPr>
          <w:rFonts w:cstheme="minorHAnsi"/>
          <w:b/>
        </w:rPr>
      </w:pPr>
    </w:p>
    <w:p w14:paraId="2BB9215C" w14:textId="77777777" w:rsidR="003A2972" w:rsidRDefault="003A2972" w:rsidP="003A2972">
      <w:pPr>
        <w:spacing w:after="200"/>
        <w:rPr>
          <w:rFonts w:cstheme="minorHAnsi"/>
          <w:b/>
        </w:rPr>
      </w:pPr>
    </w:p>
    <w:p w14:paraId="7841935F" w14:textId="77777777" w:rsidR="003A2972" w:rsidRDefault="003A2972" w:rsidP="003A2972">
      <w:pPr>
        <w:spacing w:after="200"/>
        <w:rPr>
          <w:rFonts w:cstheme="minorHAnsi"/>
          <w:b/>
        </w:rPr>
      </w:pPr>
    </w:p>
    <w:p w14:paraId="06BFA943" w14:textId="77777777" w:rsidR="003A2972" w:rsidRPr="007E2BC2" w:rsidRDefault="003A2972" w:rsidP="003A2972">
      <w:pPr>
        <w:spacing w:after="200"/>
        <w:rPr>
          <w:rFonts w:cstheme="minorHAnsi"/>
          <w:b/>
        </w:rPr>
      </w:pPr>
    </w:p>
    <w:p w14:paraId="1B7263A0" w14:textId="77777777" w:rsidR="003A2972" w:rsidRDefault="003A2972" w:rsidP="003A2972">
      <w:pPr>
        <w:spacing w:line="360" w:lineRule="auto"/>
        <w:rPr>
          <w:rFonts w:cstheme="minorHAnsi"/>
          <w:b/>
        </w:rPr>
      </w:pPr>
    </w:p>
    <w:p w14:paraId="0E64A77D" w14:textId="77777777" w:rsidR="003A2972" w:rsidRDefault="003A2972" w:rsidP="003A2972">
      <w:pPr>
        <w:spacing w:line="360" w:lineRule="auto"/>
        <w:rPr>
          <w:rFonts w:cstheme="minorHAnsi"/>
          <w:b/>
        </w:rPr>
      </w:pPr>
    </w:p>
    <w:p w14:paraId="467A24A3" w14:textId="77777777" w:rsidR="003A2972" w:rsidRDefault="003A2972" w:rsidP="003A2972">
      <w:pPr>
        <w:spacing w:line="360" w:lineRule="auto"/>
        <w:rPr>
          <w:rFonts w:cstheme="minorHAnsi"/>
          <w:b/>
        </w:rPr>
      </w:pPr>
    </w:p>
    <w:p w14:paraId="56DC6894" w14:textId="77777777" w:rsidR="003A2972" w:rsidRDefault="003A2972" w:rsidP="003A2972">
      <w:pPr>
        <w:spacing w:line="360" w:lineRule="auto"/>
        <w:rPr>
          <w:rFonts w:cstheme="minorHAnsi"/>
          <w:b/>
        </w:rPr>
      </w:pPr>
    </w:p>
    <w:p w14:paraId="75CDDE42" w14:textId="77777777" w:rsidR="007B606A" w:rsidRDefault="007B606A" w:rsidP="003A2972">
      <w:pPr>
        <w:spacing w:line="360" w:lineRule="auto"/>
        <w:rPr>
          <w:rFonts w:cstheme="minorHAnsi"/>
          <w:b/>
        </w:rPr>
      </w:pPr>
    </w:p>
    <w:p w14:paraId="18A7CE51" w14:textId="77777777" w:rsidR="007B606A" w:rsidRDefault="007B606A" w:rsidP="003A2972">
      <w:pPr>
        <w:spacing w:line="360" w:lineRule="auto"/>
        <w:rPr>
          <w:rFonts w:cstheme="minorHAnsi"/>
          <w:b/>
        </w:rPr>
      </w:pPr>
    </w:p>
    <w:p w14:paraId="78A2AD33" w14:textId="77777777" w:rsidR="007B606A" w:rsidRDefault="007B606A" w:rsidP="003A2972">
      <w:pPr>
        <w:spacing w:line="360" w:lineRule="auto"/>
        <w:rPr>
          <w:rFonts w:cstheme="minorHAnsi"/>
          <w:b/>
        </w:rPr>
      </w:pPr>
    </w:p>
    <w:p w14:paraId="13DB6B13" w14:textId="77777777" w:rsidR="007B606A" w:rsidRDefault="007B606A" w:rsidP="003A2972">
      <w:pPr>
        <w:spacing w:line="360" w:lineRule="auto"/>
        <w:rPr>
          <w:rFonts w:cstheme="minorHAnsi"/>
          <w:b/>
        </w:rPr>
      </w:pPr>
    </w:p>
    <w:p w14:paraId="2F41CDE2" w14:textId="259795EF" w:rsidR="003A2972" w:rsidRPr="00910A2F" w:rsidRDefault="003C744F" w:rsidP="007B606A">
      <w:pPr>
        <w:pStyle w:val="Ttulo1"/>
        <w:numPr>
          <w:ilvl w:val="0"/>
          <w:numId w:val="3"/>
        </w:numPr>
        <w:spacing w:before="0" w:line="360" w:lineRule="auto"/>
        <w:ind w:left="567" w:hanging="567"/>
        <w:jc w:val="both"/>
        <w:rPr>
          <w:sz w:val="28"/>
          <w:lang w:val="es-ES_tradnl"/>
        </w:rPr>
      </w:pPr>
      <w:bookmarkStart w:id="870" w:name="_Toc57701944"/>
      <w:bookmarkStart w:id="871" w:name="_Toc152335394"/>
      <w:r>
        <w:rPr>
          <w:sz w:val="28"/>
          <w:lang w:val="es-ES_tradnl"/>
        </w:rPr>
        <w:t>Hoja de e</w:t>
      </w:r>
      <w:r w:rsidR="003A2972" w:rsidRPr="00910A2F">
        <w:rPr>
          <w:sz w:val="28"/>
          <w:lang w:val="es-ES_tradnl"/>
        </w:rPr>
        <w:t>laboración:</w:t>
      </w:r>
      <w:bookmarkEnd w:id="870"/>
      <w:bookmarkEnd w:id="871"/>
    </w:p>
    <w:p w14:paraId="0A8414C5" w14:textId="77777777" w:rsidR="003A2972" w:rsidRDefault="003A2972" w:rsidP="003A2972">
      <w:pPr>
        <w:spacing w:line="360" w:lineRule="auto"/>
        <w:rPr>
          <w:rFonts w:asciiTheme="minorHAnsi" w:hAnsiTheme="minorHAnsi" w:cstheme="minorHAnsi"/>
          <w:sz w:val="14"/>
          <w:szCs w:val="28"/>
        </w:rPr>
      </w:pPr>
    </w:p>
    <w:p w14:paraId="50C489C8" w14:textId="77777777" w:rsidR="00910A2F" w:rsidRPr="003A2972" w:rsidRDefault="00910A2F" w:rsidP="003A2972">
      <w:pPr>
        <w:spacing w:line="360" w:lineRule="auto"/>
        <w:rPr>
          <w:rFonts w:asciiTheme="minorHAnsi" w:hAnsiTheme="minorHAnsi" w:cstheme="minorHAnsi"/>
          <w:sz w:val="14"/>
          <w:szCs w:val="28"/>
        </w:rPr>
      </w:pPr>
    </w:p>
    <w:p w14:paraId="081D8FDA" w14:textId="0CFFFE3C" w:rsidR="003A2972" w:rsidRPr="00F27BF4" w:rsidRDefault="00720324" w:rsidP="003A2972">
      <w:pPr>
        <w:jc w:val="center"/>
        <w:rPr>
          <w:rFonts w:asciiTheme="minorHAnsi" w:hAnsiTheme="minorHAnsi" w:cstheme="minorHAnsi"/>
          <w:sz w:val="28"/>
          <w:szCs w:val="36"/>
        </w:rPr>
      </w:pPr>
      <w:r>
        <w:rPr>
          <w:rFonts w:asciiTheme="minorHAnsi" w:hAnsiTheme="minorHAnsi" w:cstheme="minorHAnsi"/>
          <w:b/>
          <w:bCs/>
          <w:sz w:val="32"/>
          <w:szCs w:val="28"/>
          <w:lang w:eastAsia="es-GT"/>
        </w:rPr>
        <w:t>Manual de N</w:t>
      </w:r>
      <w:r w:rsidR="007661E3">
        <w:rPr>
          <w:rFonts w:asciiTheme="minorHAnsi" w:hAnsiTheme="minorHAnsi" w:cstheme="minorHAnsi"/>
          <w:b/>
          <w:bCs/>
          <w:sz w:val="32"/>
          <w:szCs w:val="28"/>
          <w:lang w:eastAsia="es-GT"/>
        </w:rPr>
        <w:t>ormas, Procesos y P</w:t>
      </w:r>
      <w:r w:rsidR="003A2972" w:rsidRPr="00F27BF4">
        <w:rPr>
          <w:rFonts w:asciiTheme="minorHAnsi" w:hAnsiTheme="minorHAnsi" w:cstheme="minorHAnsi"/>
          <w:b/>
          <w:bCs/>
          <w:sz w:val="32"/>
          <w:szCs w:val="28"/>
          <w:lang w:eastAsia="es-GT"/>
        </w:rPr>
        <w:t>rocedimie</w:t>
      </w:r>
      <w:r w:rsidR="00910A2F" w:rsidRPr="00F27BF4">
        <w:rPr>
          <w:rFonts w:asciiTheme="minorHAnsi" w:hAnsiTheme="minorHAnsi" w:cstheme="minorHAnsi"/>
          <w:b/>
          <w:bCs/>
          <w:sz w:val="32"/>
          <w:szCs w:val="28"/>
          <w:lang w:eastAsia="es-GT"/>
        </w:rPr>
        <w:t xml:space="preserve">ntos </w:t>
      </w:r>
      <w:r w:rsidR="00874EF7">
        <w:rPr>
          <w:rFonts w:asciiTheme="minorHAnsi" w:hAnsiTheme="minorHAnsi" w:cstheme="minorHAnsi"/>
          <w:b/>
          <w:bCs/>
          <w:sz w:val="32"/>
          <w:szCs w:val="28"/>
          <w:lang w:eastAsia="es-GT"/>
        </w:rPr>
        <w:t>de la Unidad de Auditorí</w:t>
      </w:r>
      <w:r w:rsidR="007B606A" w:rsidRPr="007B606A">
        <w:rPr>
          <w:rFonts w:asciiTheme="minorHAnsi" w:hAnsiTheme="minorHAnsi" w:cstheme="minorHAnsi"/>
          <w:b/>
          <w:bCs/>
          <w:sz w:val="32"/>
          <w:szCs w:val="28"/>
          <w:lang w:eastAsia="es-GT"/>
        </w:rPr>
        <w:t>a Interna.</w:t>
      </w:r>
    </w:p>
    <w:p w14:paraId="71246034" w14:textId="77777777" w:rsidR="003A2972" w:rsidRDefault="003A2972" w:rsidP="003A297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sz w:val="28"/>
          <w:szCs w:val="28"/>
          <w:lang w:eastAsia="es-GT"/>
        </w:rPr>
      </w:pPr>
    </w:p>
    <w:p w14:paraId="64A95F93" w14:textId="77777777" w:rsidR="00910A2F" w:rsidRPr="003A2972" w:rsidRDefault="00910A2F" w:rsidP="003A297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sz w:val="28"/>
          <w:szCs w:val="28"/>
          <w:lang w:eastAsia="es-GT"/>
        </w:rPr>
      </w:pPr>
    </w:p>
    <w:p w14:paraId="1B8BAC12" w14:textId="77777777" w:rsidR="003A2972" w:rsidRPr="00F27BF4" w:rsidRDefault="003A2972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eastAsia="es-GT"/>
        </w:rPr>
      </w:pPr>
      <w:r w:rsidRPr="00F27BF4">
        <w:rPr>
          <w:rFonts w:asciiTheme="minorHAnsi" w:hAnsiTheme="minorHAnsi" w:cstheme="minorHAnsi"/>
          <w:b/>
          <w:bCs/>
          <w:sz w:val="28"/>
          <w:szCs w:val="28"/>
          <w:lang w:eastAsia="es-GT"/>
        </w:rPr>
        <w:t>Metodología e integración de información:</w:t>
      </w:r>
    </w:p>
    <w:p w14:paraId="5854E7B5" w14:textId="77777777" w:rsidR="003A2972" w:rsidRPr="00F27BF4" w:rsidRDefault="003A2972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4C49FB4C" w14:textId="77777777" w:rsidR="003A2972" w:rsidRPr="00F27BF4" w:rsidRDefault="003A2972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 w:rsidRPr="00F27BF4">
        <w:rPr>
          <w:rFonts w:asciiTheme="minorHAnsi" w:hAnsiTheme="minorHAnsi" w:cstheme="minorHAnsi"/>
          <w:b/>
          <w:sz w:val="28"/>
          <w:szCs w:val="28"/>
          <w:lang w:eastAsia="es-GT"/>
        </w:rPr>
        <w:t>Secretaría General.</w:t>
      </w:r>
    </w:p>
    <w:p w14:paraId="7D67AB27" w14:textId="2F5EA588" w:rsidR="007B606A" w:rsidRDefault="00874EF7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>
        <w:rPr>
          <w:rFonts w:asciiTheme="minorHAnsi" w:hAnsiTheme="minorHAnsi" w:cstheme="minorHAnsi"/>
          <w:b/>
          <w:sz w:val="28"/>
          <w:szCs w:val="28"/>
          <w:lang w:eastAsia="es-GT"/>
        </w:rPr>
        <w:t>Unidad de Auditorí</w:t>
      </w:r>
      <w:r w:rsidR="007B606A">
        <w:rPr>
          <w:rFonts w:asciiTheme="minorHAnsi" w:hAnsiTheme="minorHAnsi" w:cstheme="minorHAnsi"/>
          <w:b/>
          <w:sz w:val="28"/>
          <w:szCs w:val="28"/>
          <w:lang w:eastAsia="es-GT"/>
        </w:rPr>
        <w:t>a Interna</w:t>
      </w:r>
    </w:p>
    <w:p w14:paraId="7ED06001" w14:textId="570A3EE9" w:rsidR="003A2972" w:rsidRDefault="003A2972" w:rsidP="007B606A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 w:rsidRPr="00F27BF4">
        <w:rPr>
          <w:rFonts w:asciiTheme="minorHAnsi" w:hAnsiTheme="minorHAnsi" w:cstheme="minorHAnsi"/>
          <w:b/>
          <w:sz w:val="28"/>
          <w:szCs w:val="28"/>
          <w:lang w:eastAsia="es-GT"/>
        </w:rPr>
        <w:t xml:space="preserve">Dirección de </w:t>
      </w:r>
      <w:r w:rsidR="007B606A">
        <w:rPr>
          <w:rFonts w:asciiTheme="minorHAnsi" w:hAnsiTheme="minorHAnsi" w:cstheme="minorHAnsi"/>
          <w:b/>
          <w:sz w:val="28"/>
          <w:szCs w:val="28"/>
          <w:lang w:eastAsia="es-GT"/>
        </w:rPr>
        <w:t>Informática y Estadística</w:t>
      </w:r>
    </w:p>
    <w:p w14:paraId="6C9595BE" w14:textId="0DEF352A" w:rsidR="00AA6B4A" w:rsidRDefault="00AA6B4A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>
        <w:rPr>
          <w:rFonts w:asciiTheme="minorHAnsi" w:hAnsiTheme="minorHAnsi" w:cstheme="minorHAnsi"/>
          <w:b/>
          <w:sz w:val="28"/>
          <w:szCs w:val="28"/>
          <w:lang w:eastAsia="es-GT"/>
        </w:rPr>
        <w:t>Departamento de Planificación y Estadística</w:t>
      </w:r>
    </w:p>
    <w:p w14:paraId="22ADB931" w14:textId="2822B06C" w:rsidR="00910A2F" w:rsidRPr="00F27BF4" w:rsidRDefault="008D77D2" w:rsidP="00FF7B3A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>
        <w:rPr>
          <w:rFonts w:asciiTheme="minorHAnsi" w:hAnsiTheme="minorHAnsi" w:cstheme="minorHAnsi"/>
          <w:b/>
          <w:sz w:val="28"/>
          <w:szCs w:val="28"/>
          <w:lang w:eastAsia="es-GT"/>
        </w:rPr>
        <w:t>Sección de Organización y Métodos</w:t>
      </w:r>
    </w:p>
    <w:p w14:paraId="2E78410A" w14:textId="77777777" w:rsidR="00910A2F" w:rsidRPr="00F27BF4" w:rsidRDefault="00910A2F" w:rsidP="003A297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</w:p>
    <w:p w14:paraId="0E1842C7" w14:textId="77777777" w:rsidR="00910A2F" w:rsidRPr="00F27BF4" w:rsidRDefault="00910A2F" w:rsidP="003A2972">
      <w:pPr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5A6B625D" w14:textId="77777777" w:rsidR="00910A2F" w:rsidRPr="00F27BF4" w:rsidRDefault="00910A2F" w:rsidP="003A2972">
      <w:pPr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0DD9AA40" w14:textId="6BE728A0" w:rsidR="000459FC" w:rsidRDefault="00F12317" w:rsidP="003A297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8"/>
          <w:szCs w:val="28"/>
          <w:lang w:eastAsia="es-GT"/>
        </w:rPr>
      </w:pPr>
      <w:r>
        <w:rPr>
          <w:rFonts w:asciiTheme="minorHAnsi" w:hAnsiTheme="minorHAnsi" w:cstheme="minorHAnsi"/>
          <w:b/>
          <w:bCs/>
          <w:sz w:val="28"/>
          <w:szCs w:val="28"/>
          <w:lang w:eastAsia="es-GT"/>
        </w:rPr>
        <w:t>Gloria Verna Guillermo Lemus</w:t>
      </w:r>
    </w:p>
    <w:p w14:paraId="395309A2" w14:textId="03A72A50" w:rsidR="003A2972" w:rsidRPr="00F27BF4" w:rsidRDefault="00975E7D" w:rsidP="003A297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8"/>
          <w:szCs w:val="28"/>
          <w:lang w:eastAsia="es-GT"/>
        </w:rPr>
      </w:pPr>
      <w:r>
        <w:rPr>
          <w:rFonts w:asciiTheme="minorHAnsi" w:hAnsiTheme="minorHAnsi" w:cstheme="minorHAnsi"/>
          <w:b/>
          <w:bCs/>
          <w:sz w:val="28"/>
          <w:szCs w:val="28"/>
          <w:lang w:eastAsia="es-GT"/>
        </w:rPr>
        <w:t>Secretaria</w:t>
      </w:r>
      <w:r w:rsidR="003A2972" w:rsidRPr="00F27BF4">
        <w:rPr>
          <w:rFonts w:asciiTheme="minorHAnsi" w:hAnsiTheme="minorHAnsi" w:cstheme="minorHAnsi"/>
          <w:b/>
          <w:bCs/>
          <w:sz w:val="28"/>
          <w:szCs w:val="28"/>
          <w:lang w:eastAsia="es-GT"/>
        </w:rPr>
        <w:t xml:space="preserve"> General.</w:t>
      </w:r>
    </w:p>
    <w:p w14:paraId="41A5555B" w14:textId="77777777" w:rsidR="003A2972" w:rsidRPr="00F27BF4" w:rsidRDefault="003A2972" w:rsidP="003A297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53C69665" w14:textId="77777777" w:rsidR="00910A2F" w:rsidRPr="00F27BF4" w:rsidRDefault="00910A2F" w:rsidP="003A297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7EC8652A" w14:textId="77777777" w:rsidR="003A2972" w:rsidRPr="00F27BF4" w:rsidRDefault="003A2972" w:rsidP="003A2972">
      <w:pPr>
        <w:jc w:val="center"/>
        <w:rPr>
          <w:rFonts w:asciiTheme="minorHAnsi" w:hAnsiTheme="minorHAnsi" w:cstheme="minorHAnsi"/>
          <w:b/>
        </w:rPr>
      </w:pPr>
      <w:r w:rsidRPr="00F27BF4">
        <w:rPr>
          <w:rFonts w:asciiTheme="minorHAnsi" w:hAnsiTheme="minorHAnsi" w:cstheme="minorHAnsi"/>
          <w:b/>
        </w:rPr>
        <w:t xml:space="preserve">Diagonal 6, 10-26 Zona 10 </w:t>
      </w:r>
    </w:p>
    <w:p w14:paraId="68DDE5AE" w14:textId="77777777" w:rsidR="003A2972" w:rsidRPr="00F27BF4" w:rsidRDefault="003A2972" w:rsidP="003A2972">
      <w:pPr>
        <w:jc w:val="center"/>
        <w:rPr>
          <w:rFonts w:asciiTheme="minorHAnsi" w:hAnsiTheme="minorHAnsi" w:cstheme="minorHAnsi"/>
          <w:b/>
        </w:rPr>
      </w:pPr>
      <w:r w:rsidRPr="00F27BF4">
        <w:rPr>
          <w:rFonts w:asciiTheme="minorHAnsi" w:hAnsiTheme="minorHAnsi" w:cstheme="minorHAnsi"/>
          <w:b/>
        </w:rPr>
        <w:t>Tel: (502) 2495-0600</w:t>
      </w:r>
    </w:p>
    <w:p w14:paraId="23C133EE" w14:textId="77777777" w:rsidR="003A2972" w:rsidRPr="00F27BF4" w:rsidRDefault="00077E0A" w:rsidP="003A2972">
      <w:pPr>
        <w:jc w:val="center"/>
        <w:rPr>
          <w:rFonts w:asciiTheme="minorHAnsi" w:hAnsiTheme="minorHAnsi" w:cstheme="minorHAnsi"/>
          <w:b/>
        </w:rPr>
      </w:pPr>
      <w:hyperlink r:id="rId19" w:history="1">
        <w:r w:rsidR="003A2972" w:rsidRPr="00F27BF4">
          <w:rPr>
            <w:rStyle w:val="Hipervnculo"/>
            <w:rFonts w:asciiTheme="minorHAnsi" w:hAnsiTheme="minorHAnsi" w:cstheme="minorHAnsi"/>
            <w:b/>
          </w:rPr>
          <w:t>www.senabed.gob.gt</w:t>
        </w:r>
      </w:hyperlink>
    </w:p>
    <w:p w14:paraId="45F204A2" w14:textId="77777777" w:rsidR="003A2972" w:rsidRPr="00F27BF4" w:rsidRDefault="003A2972" w:rsidP="003A2972">
      <w:pPr>
        <w:jc w:val="center"/>
        <w:rPr>
          <w:rFonts w:asciiTheme="minorHAnsi" w:hAnsiTheme="minorHAnsi" w:cstheme="minorHAnsi"/>
          <w:b/>
        </w:rPr>
      </w:pPr>
    </w:p>
    <w:p w14:paraId="04849330" w14:textId="77777777" w:rsidR="00910A2F" w:rsidRPr="00F27BF4" w:rsidRDefault="00910A2F" w:rsidP="003A2972">
      <w:pPr>
        <w:jc w:val="center"/>
        <w:rPr>
          <w:rFonts w:asciiTheme="minorHAnsi" w:hAnsiTheme="minorHAnsi" w:cstheme="minorHAnsi"/>
          <w:b/>
        </w:rPr>
      </w:pPr>
    </w:p>
    <w:p w14:paraId="6D0F3A87" w14:textId="77777777" w:rsidR="00910A2F" w:rsidRPr="003E22C6" w:rsidRDefault="00910A2F" w:rsidP="003A2972">
      <w:pPr>
        <w:jc w:val="center"/>
        <w:rPr>
          <w:rFonts w:asciiTheme="minorHAnsi" w:hAnsiTheme="minorHAnsi" w:cstheme="minorHAnsi"/>
          <w:b/>
          <w:lang w:val="es-GT"/>
        </w:rPr>
      </w:pPr>
    </w:p>
    <w:p w14:paraId="33026AE8" w14:textId="3ECD54DD" w:rsidR="00C5331F" w:rsidRDefault="000459FC" w:rsidP="00C5331F">
      <w:pPr>
        <w:jc w:val="center"/>
        <w:rPr>
          <w:b/>
        </w:rPr>
      </w:pPr>
      <w:r w:rsidRPr="007B606A">
        <w:rPr>
          <w:rFonts w:asciiTheme="minorHAnsi" w:hAnsiTheme="minorHAnsi" w:cstheme="minorHAnsi"/>
          <w:b/>
          <w:sz w:val="28"/>
          <w:szCs w:val="28"/>
          <w:lang w:eastAsia="es-GT"/>
        </w:rPr>
        <w:t xml:space="preserve">Guatemala, </w:t>
      </w:r>
      <w:r w:rsidR="00A4736E">
        <w:rPr>
          <w:rFonts w:asciiTheme="minorHAnsi" w:hAnsiTheme="minorHAnsi" w:cstheme="minorHAnsi"/>
          <w:b/>
          <w:sz w:val="28"/>
          <w:szCs w:val="28"/>
          <w:lang w:eastAsia="es-GT"/>
        </w:rPr>
        <w:t>d</w:t>
      </w:r>
      <w:r w:rsidR="00040855">
        <w:rPr>
          <w:rFonts w:asciiTheme="minorHAnsi" w:hAnsiTheme="minorHAnsi" w:cstheme="minorHAnsi"/>
          <w:b/>
          <w:sz w:val="28"/>
          <w:szCs w:val="28"/>
          <w:lang w:eastAsia="es-GT"/>
        </w:rPr>
        <w:t>iciembre 2023</w:t>
      </w:r>
      <w:r w:rsidR="00C77256">
        <w:rPr>
          <w:rFonts w:asciiTheme="minorHAnsi" w:hAnsiTheme="minorHAnsi" w:cstheme="minorHAnsi"/>
          <w:b/>
          <w:sz w:val="28"/>
          <w:szCs w:val="28"/>
          <w:lang w:eastAsia="es-GT"/>
        </w:rPr>
        <w:t>.</w:t>
      </w:r>
    </w:p>
    <w:sectPr w:rsidR="00C5331F" w:rsidSect="00B355C9">
      <w:headerReference w:type="default" r:id="rId20"/>
      <w:footerReference w:type="default" r:id="rId21"/>
      <w:pgSz w:w="12240" w:h="15840" w:code="1"/>
      <w:pgMar w:top="456" w:right="1467" w:bottom="1417" w:left="1701" w:header="426" w:footer="41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903485" w14:textId="77777777" w:rsidR="00817DC8" w:rsidRDefault="00817DC8">
      <w:r>
        <w:separator/>
      </w:r>
    </w:p>
  </w:endnote>
  <w:endnote w:type="continuationSeparator" w:id="0">
    <w:p w14:paraId="21A13CB0" w14:textId="77777777" w:rsidR="00817DC8" w:rsidRDefault="00817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gNoodleTitling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BE143" w14:textId="77777777" w:rsidR="00D27A7D" w:rsidRPr="000D4A91" w:rsidRDefault="00D27A7D" w:rsidP="00C91889">
    <w:pPr>
      <w:pStyle w:val="Piedepgina"/>
      <w:jc w:val="center"/>
      <w:rPr>
        <w:sz w:val="14"/>
      </w:rPr>
    </w:pPr>
  </w:p>
  <w:tbl>
    <w:tblPr>
      <w:tblStyle w:val="Tablaconcuadrcula"/>
      <w:tblW w:w="10036" w:type="dxa"/>
      <w:tblInd w:w="-572" w:type="dxa"/>
      <w:tblLook w:val="04A0" w:firstRow="1" w:lastRow="0" w:firstColumn="1" w:lastColumn="0" w:noHBand="0" w:noVBand="1"/>
    </w:tblPr>
    <w:tblGrid>
      <w:gridCol w:w="3544"/>
      <w:gridCol w:w="3373"/>
      <w:gridCol w:w="3119"/>
    </w:tblGrid>
    <w:tr w:rsidR="00D27A7D" w:rsidRPr="003A7A6F" w14:paraId="678B358F" w14:textId="77777777" w:rsidTr="00E427FC">
      <w:trPr>
        <w:trHeight w:val="388"/>
      </w:trPr>
      <w:tc>
        <w:tcPr>
          <w:tcW w:w="3544" w:type="dxa"/>
          <w:shd w:val="clear" w:color="auto" w:fill="0F243E" w:themeFill="text2" w:themeFillShade="80"/>
          <w:vAlign w:val="center"/>
        </w:tcPr>
        <w:p w14:paraId="408B64E6" w14:textId="77777777" w:rsidR="00D27A7D" w:rsidRPr="003A7A6F" w:rsidRDefault="00D27A7D" w:rsidP="003D6D37">
          <w:pPr>
            <w:jc w:val="center"/>
            <w:rPr>
              <w:rFonts w:asciiTheme="minorHAnsi" w:hAnsiTheme="minorHAnsi" w:cs="Arial"/>
              <w:b/>
            </w:rPr>
          </w:pPr>
          <w:r w:rsidRPr="003A7A6F">
            <w:rPr>
              <w:rFonts w:asciiTheme="minorHAnsi" w:hAnsiTheme="minorHAnsi" w:cs="Arial"/>
              <w:b/>
            </w:rPr>
            <w:t>Elaborado por:</w:t>
          </w:r>
        </w:p>
      </w:tc>
      <w:tc>
        <w:tcPr>
          <w:tcW w:w="3373" w:type="dxa"/>
          <w:shd w:val="clear" w:color="auto" w:fill="0F243E" w:themeFill="text2" w:themeFillShade="80"/>
          <w:vAlign w:val="center"/>
        </w:tcPr>
        <w:p w14:paraId="3EAA997B" w14:textId="77777777" w:rsidR="00D27A7D" w:rsidRPr="003A7A6F" w:rsidRDefault="00D27A7D" w:rsidP="003D6D37">
          <w:pPr>
            <w:jc w:val="center"/>
            <w:rPr>
              <w:rFonts w:asciiTheme="minorHAnsi" w:hAnsiTheme="minorHAnsi" w:cs="Arial"/>
              <w:b/>
            </w:rPr>
          </w:pPr>
          <w:r w:rsidRPr="003A7A6F">
            <w:rPr>
              <w:rFonts w:asciiTheme="minorHAnsi" w:hAnsiTheme="minorHAnsi" w:cs="Arial"/>
              <w:b/>
            </w:rPr>
            <w:t>Revisado por:</w:t>
          </w:r>
        </w:p>
      </w:tc>
      <w:tc>
        <w:tcPr>
          <w:tcW w:w="3119" w:type="dxa"/>
          <w:shd w:val="clear" w:color="auto" w:fill="0F243E" w:themeFill="text2" w:themeFillShade="80"/>
          <w:vAlign w:val="center"/>
        </w:tcPr>
        <w:p w14:paraId="31CED9ED" w14:textId="072BF7CC" w:rsidR="00D27A7D" w:rsidRPr="003A7A6F" w:rsidRDefault="00D27A7D" w:rsidP="00822B64">
          <w:pPr>
            <w:jc w:val="center"/>
            <w:rPr>
              <w:rFonts w:asciiTheme="minorHAnsi" w:hAnsiTheme="minorHAnsi" w:cs="Arial"/>
              <w:b/>
            </w:rPr>
          </w:pPr>
          <w:r>
            <w:rPr>
              <w:rFonts w:asciiTheme="minorHAnsi" w:hAnsiTheme="minorHAnsi" w:cs="Arial"/>
              <w:b/>
            </w:rPr>
            <w:t>Validado</w:t>
          </w:r>
          <w:r w:rsidRPr="003A7A6F">
            <w:rPr>
              <w:rFonts w:asciiTheme="minorHAnsi" w:hAnsiTheme="minorHAnsi" w:cs="Arial"/>
              <w:b/>
            </w:rPr>
            <w:t xml:space="preserve"> por:</w:t>
          </w:r>
        </w:p>
      </w:tc>
    </w:tr>
    <w:tr w:rsidR="00D27A7D" w:rsidRPr="003A7A6F" w14:paraId="6874E68C" w14:textId="77777777" w:rsidTr="00822B64">
      <w:trPr>
        <w:trHeight w:val="597"/>
      </w:trPr>
      <w:tc>
        <w:tcPr>
          <w:tcW w:w="3544" w:type="dxa"/>
          <w:vAlign w:val="center"/>
        </w:tcPr>
        <w:p w14:paraId="62928E55" w14:textId="46FC4BCA" w:rsidR="00D27A7D" w:rsidRPr="00125221" w:rsidRDefault="00D27A7D" w:rsidP="00272BDA">
          <w:pPr>
            <w:jc w:val="center"/>
            <w:rPr>
              <w:rFonts w:asciiTheme="minorHAnsi" w:hAnsiTheme="minorHAnsi" w:cs="Arial"/>
              <w:b/>
              <w:sz w:val="20"/>
              <w:szCs w:val="20"/>
            </w:rPr>
          </w:pPr>
          <w:r>
            <w:rPr>
              <w:rFonts w:asciiTheme="minorHAnsi" w:hAnsiTheme="minorHAnsi"/>
              <w:b/>
              <w:sz w:val="20"/>
            </w:rPr>
            <w:t>Unidad de Auditoría Interna</w:t>
          </w:r>
          <w:r w:rsidRPr="00272BDA">
            <w:rPr>
              <w:rFonts w:asciiTheme="minorHAnsi" w:hAnsiTheme="minorHAnsi"/>
              <w:b/>
              <w:sz w:val="20"/>
            </w:rPr>
            <w:t xml:space="preserve"> </w:t>
          </w:r>
        </w:p>
      </w:tc>
      <w:tc>
        <w:tcPr>
          <w:tcW w:w="3373" w:type="dxa"/>
          <w:vAlign w:val="center"/>
        </w:tcPr>
        <w:p w14:paraId="2B6B357C" w14:textId="283F1586" w:rsidR="00D27A7D" w:rsidRPr="00125221" w:rsidRDefault="00D27A7D" w:rsidP="00272BDA">
          <w:pPr>
            <w:jc w:val="center"/>
            <w:rPr>
              <w:rFonts w:asciiTheme="minorHAnsi" w:hAnsiTheme="minorHAnsi" w:cs="Arial"/>
              <w:b/>
              <w:sz w:val="20"/>
              <w:szCs w:val="20"/>
            </w:rPr>
          </w:pPr>
          <w:r>
            <w:rPr>
              <w:rFonts w:asciiTheme="minorHAnsi" w:hAnsiTheme="minorHAnsi" w:cs="Arial"/>
              <w:b/>
              <w:sz w:val="20"/>
              <w:szCs w:val="20"/>
            </w:rPr>
            <w:t>Dirección de Informática y Estadística</w:t>
          </w:r>
        </w:p>
      </w:tc>
      <w:tc>
        <w:tcPr>
          <w:tcW w:w="3119" w:type="dxa"/>
          <w:vAlign w:val="center"/>
        </w:tcPr>
        <w:p w14:paraId="4AEFB162" w14:textId="7BF11532" w:rsidR="00D27A7D" w:rsidRPr="00125221" w:rsidRDefault="00D27A7D" w:rsidP="00272BDA">
          <w:pPr>
            <w:jc w:val="center"/>
            <w:rPr>
              <w:rFonts w:asciiTheme="minorHAnsi" w:hAnsiTheme="minorHAnsi" w:cs="Arial"/>
              <w:b/>
              <w:sz w:val="20"/>
              <w:szCs w:val="20"/>
            </w:rPr>
          </w:pPr>
          <w:r w:rsidRPr="00125221">
            <w:rPr>
              <w:rFonts w:asciiTheme="minorHAnsi" w:hAnsiTheme="minorHAnsi" w:cs="Arial"/>
              <w:b/>
              <w:sz w:val="20"/>
              <w:szCs w:val="20"/>
            </w:rPr>
            <w:t>Secretaría General</w:t>
          </w:r>
        </w:p>
      </w:tc>
    </w:tr>
  </w:tbl>
  <w:p w14:paraId="67BD82EA" w14:textId="77777777" w:rsidR="00D27A7D" w:rsidRDefault="00D27A7D" w:rsidP="005B4DA6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ACF7E6" w14:textId="77777777" w:rsidR="00817DC8" w:rsidRDefault="00817DC8">
      <w:r>
        <w:separator/>
      </w:r>
    </w:p>
  </w:footnote>
  <w:footnote w:type="continuationSeparator" w:id="0">
    <w:p w14:paraId="3341D2F3" w14:textId="77777777" w:rsidR="00817DC8" w:rsidRDefault="00817DC8">
      <w:r>
        <w:continuationSeparator/>
      </w:r>
    </w:p>
  </w:footnote>
  <w:footnote w:id="1">
    <w:p w14:paraId="23B8AC0D" w14:textId="77777777" w:rsidR="00D27A7D" w:rsidRDefault="00D27A7D" w:rsidP="00FB6D17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A61269">
        <w:rPr>
          <w:rFonts w:asciiTheme="minorHAnsi" w:hAnsiTheme="minorHAnsi" w:cstheme="minorHAnsi"/>
        </w:rPr>
        <w:t xml:space="preserve">Filosofía aprobada en </w:t>
      </w:r>
      <w:r>
        <w:rPr>
          <w:rFonts w:asciiTheme="minorHAnsi" w:hAnsiTheme="minorHAnsi" w:cstheme="minorHAnsi"/>
        </w:rPr>
        <w:t>actualización d</w:t>
      </w:r>
      <w:r w:rsidRPr="00A61269">
        <w:rPr>
          <w:rFonts w:asciiTheme="minorHAnsi" w:hAnsiTheme="minorHAnsi" w:cstheme="minorHAnsi"/>
        </w:rPr>
        <w:t xml:space="preserve">el Plan Estratégico Institucional </w:t>
      </w:r>
      <w:r>
        <w:rPr>
          <w:rFonts w:asciiTheme="minorHAnsi" w:hAnsiTheme="minorHAnsi" w:cstheme="minorHAnsi"/>
        </w:rPr>
        <w:t>-</w:t>
      </w:r>
      <w:r w:rsidRPr="00A61269">
        <w:rPr>
          <w:rFonts w:asciiTheme="minorHAnsi" w:hAnsiTheme="minorHAnsi" w:cstheme="minorHAnsi"/>
        </w:rPr>
        <w:t>PEI</w:t>
      </w:r>
      <w:r>
        <w:rPr>
          <w:rFonts w:asciiTheme="minorHAnsi" w:hAnsiTheme="minorHAnsi" w:cstheme="minorHAnsi"/>
        </w:rPr>
        <w:t>- 2021-2025 mediante Acta No. 09</w:t>
      </w:r>
      <w:r w:rsidRPr="00A61269">
        <w:rPr>
          <w:rFonts w:asciiTheme="minorHAnsi" w:hAnsiTheme="minorHAnsi" w:cstheme="minorHAnsi"/>
        </w:rPr>
        <w:t>-202</w:t>
      </w:r>
      <w:r>
        <w:rPr>
          <w:rFonts w:asciiTheme="minorHAnsi" w:hAnsiTheme="minorHAnsi" w:cstheme="minorHAnsi"/>
        </w:rPr>
        <w:t>3</w:t>
      </w:r>
      <w:r w:rsidRPr="00A61269">
        <w:rPr>
          <w:rFonts w:asciiTheme="minorHAnsi" w:hAnsiTheme="minorHAnsi" w:cstheme="minorHAnsi"/>
        </w:rPr>
        <w:t xml:space="preserve"> d</w:t>
      </w:r>
      <w:r>
        <w:rPr>
          <w:rFonts w:asciiTheme="minorHAnsi" w:hAnsiTheme="minorHAnsi" w:cstheme="minorHAnsi"/>
        </w:rPr>
        <w:t xml:space="preserve">e Sesión Ordinaria del CONABED, Punto Séptimo </w:t>
      </w:r>
      <w:r w:rsidRPr="00A61269">
        <w:rPr>
          <w:rFonts w:asciiTheme="minorHAnsi" w:hAnsiTheme="minorHAnsi" w:cstheme="minorHAnsi"/>
        </w:rPr>
        <w:t xml:space="preserve">de fecha </w:t>
      </w:r>
      <w:r>
        <w:rPr>
          <w:rFonts w:asciiTheme="minorHAnsi" w:hAnsiTheme="minorHAnsi" w:cstheme="minorHAnsi"/>
        </w:rPr>
        <w:t>19 de septiembre</w:t>
      </w:r>
      <w:r w:rsidRPr="00A61269">
        <w:rPr>
          <w:rFonts w:asciiTheme="minorHAnsi" w:hAnsiTheme="minorHAnsi" w:cstheme="minorHAnsi"/>
        </w:rPr>
        <w:t xml:space="preserve"> de 202</w:t>
      </w:r>
      <w:r>
        <w:rPr>
          <w:rFonts w:asciiTheme="minorHAnsi" w:hAnsiTheme="minorHAnsi" w:cstheme="minorHAnsi"/>
        </w:rPr>
        <w:t>3</w:t>
      </w:r>
      <w:r w:rsidRPr="00A61269">
        <w:rPr>
          <w:rFonts w:asciiTheme="minorHAnsi" w:hAnsiTheme="minorHAnsi" w:cstheme="minorHAnsi"/>
        </w:rPr>
        <w:t>.</w:t>
      </w:r>
    </w:p>
  </w:footnote>
  <w:footnote w:id="2">
    <w:p w14:paraId="7EAD24AB" w14:textId="77777777" w:rsidR="00D27A7D" w:rsidRDefault="00D27A7D" w:rsidP="00FB6D1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7638FA">
        <w:rPr>
          <w:rFonts w:asciiTheme="minorHAnsi" w:hAnsiTheme="minorHAnsi" w:cstheme="minorHAnsi"/>
        </w:rPr>
        <w:t>Aprobado mediante Acuerdo de Secretaría General de la SENABED No. 28-2023 de fecha 27 de abril de 2023.</w:t>
      </w:r>
    </w:p>
  </w:footnote>
  <w:footnote w:id="3">
    <w:p w14:paraId="5364ABEE" w14:textId="77777777" w:rsidR="00D27A7D" w:rsidRDefault="00D27A7D" w:rsidP="00FB6D1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A61269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>probados</w:t>
      </w:r>
      <w:r w:rsidRPr="00A61269">
        <w:rPr>
          <w:rFonts w:asciiTheme="minorHAnsi" w:hAnsiTheme="minorHAnsi" w:cstheme="minorHAnsi"/>
        </w:rPr>
        <w:t xml:space="preserve"> en </w:t>
      </w:r>
      <w:r>
        <w:rPr>
          <w:rFonts w:asciiTheme="minorHAnsi" w:hAnsiTheme="minorHAnsi" w:cstheme="minorHAnsi"/>
        </w:rPr>
        <w:t>actualización d</w:t>
      </w:r>
      <w:r w:rsidRPr="00A61269">
        <w:rPr>
          <w:rFonts w:asciiTheme="minorHAnsi" w:hAnsiTheme="minorHAnsi" w:cstheme="minorHAnsi"/>
        </w:rPr>
        <w:t xml:space="preserve">el Plan Estratégico Institucional </w:t>
      </w:r>
      <w:r>
        <w:rPr>
          <w:rFonts w:asciiTheme="minorHAnsi" w:hAnsiTheme="minorHAnsi" w:cstheme="minorHAnsi"/>
        </w:rPr>
        <w:t>-</w:t>
      </w:r>
      <w:r w:rsidRPr="00A61269">
        <w:rPr>
          <w:rFonts w:asciiTheme="minorHAnsi" w:hAnsiTheme="minorHAnsi" w:cstheme="minorHAnsi"/>
        </w:rPr>
        <w:t>PEI</w:t>
      </w:r>
      <w:r>
        <w:rPr>
          <w:rFonts w:asciiTheme="minorHAnsi" w:hAnsiTheme="minorHAnsi" w:cstheme="minorHAnsi"/>
        </w:rPr>
        <w:t>- 2021-2025 mediante Acta No. 09</w:t>
      </w:r>
      <w:r w:rsidRPr="00A61269">
        <w:rPr>
          <w:rFonts w:asciiTheme="minorHAnsi" w:hAnsiTheme="minorHAnsi" w:cstheme="minorHAnsi"/>
        </w:rPr>
        <w:t>-202</w:t>
      </w:r>
      <w:r>
        <w:rPr>
          <w:rFonts w:asciiTheme="minorHAnsi" w:hAnsiTheme="minorHAnsi" w:cstheme="minorHAnsi"/>
        </w:rPr>
        <w:t>3</w:t>
      </w:r>
      <w:r w:rsidRPr="00A61269">
        <w:rPr>
          <w:rFonts w:asciiTheme="minorHAnsi" w:hAnsiTheme="minorHAnsi" w:cstheme="minorHAnsi"/>
        </w:rPr>
        <w:t xml:space="preserve"> d</w:t>
      </w:r>
      <w:r>
        <w:rPr>
          <w:rFonts w:asciiTheme="minorHAnsi" w:hAnsiTheme="minorHAnsi" w:cstheme="minorHAnsi"/>
        </w:rPr>
        <w:t xml:space="preserve">e Sesión Ordinaria del CONABED, Punto Séptimo </w:t>
      </w:r>
      <w:r w:rsidRPr="00A61269">
        <w:rPr>
          <w:rFonts w:asciiTheme="minorHAnsi" w:hAnsiTheme="minorHAnsi" w:cstheme="minorHAnsi"/>
        </w:rPr>
        <w:t xml:space="preserve">de fecha </w:t>
      </w:r>
      <w:r>
        <w:rPr>
          <w:rFonts w:asciiTheme="minorHAnsi" w:hAnsiTheme="minorHAnsi" w:cstheme="minorHAnsi"/>
        </w:rPr>
        <w:t>19 de septiembre</w:t>
      </w:r>
      <w:r w:rsidRPr="00A61269">
        <w:rPr>
          <w:rFonts w:asciiTheme="minorHAnsi" w:hAnsiTheme="minorHAnsi" w:cstheme="minorHAnsi"/>
        </w:rPr>
        <w:t xml:space="preserve"> de 202</w:t>
      </w:r>
      <w:r>
        <w:rPr>
          <w:rFonts w:asciiTheme="minorHAnsi" w:hAnsiTheme="minorHAnsi" w:cstheme="minorHAnsi"/>
        </w:rPr>
        <w:t>3</w:t>
      </w:r>
      <w:r w:rsidRPr="00A61269">
        <w:rPr>
          <w:rFonts w:asciiTheme="minorHAnsi" w:hAnsiTheme="minorHAnsi"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79" w:type="dxa"/>
      <w:tblInd w:w="-5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9"/>
      <w:gridCol w:w="5249"/>
      <w:gridCol w:w="1418"/>
      <w:gridCol w:w="1313"/>
    </w:tblGrid>
    <w:tr w:rsidR="00D27A7D" w14:paraId="0BF4BEC8" w14:textId="77777777" w:rsidTr="00822B64">
      <w:trPr>
        <w:cantSplit/>
        <w:trHeight w:val="1128"/>
      </w:trPr>
      <w:tc>
        <w:tcPr>
          <w:tcW w:w="209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CB0B6E5" w14:textId="4BC5D46B" w:rsidR="00D27A7D" w:rsidRDefault="00D27A7D" w:rsidP="00A6566F">
          <w:pPr>
            <w:pStyle w:val="Encabezado"/>
            <w:spacing w:line="276" w:lineRule="auto"/>
            <w:rPr>
              <w:rFonts w:asciiTheme="minorHAnsi" w:hAnsiTheme="minorHAnsi" w:cs="Arial"/>
            </w:rPr>
          </w:pPr>
          <w:r>
            <w:rPr>
              <w:noProof/>
              <w:lang w:val="es-GT" w:eastAsia="es-GT"/>
            </w:rPr>
            <w:drawing>
              <wp:anchor distT="0" distB="0" distL="114300" distR="114300" simplePos="0" relativeHeight="251659264" behindDoc="0" locked="0" layoutInCell="1" allowOverlap="1" wp14:anchorId="19B3B85D" wp14:editId="1EB48873">
                <wp:simplePos x="0" y="0"/>
                <wp:positionH relativeFrom="column">
                  <wp:posOffset>110812</wp:posOffset>
                </wp:positionH>
                <wp:positionV relativeFrom="paragraph">
                  <wp:posOffset>36830</wp:posOffset>
                </wp:positionV>
                <wp:extent cx="1009935" cy="1163320"/>
                <wp:effectExtent l="0" t="0" r="0" b="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935" cy="1163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52656A5F" w14:textId="77777777" w:rsidR="00D27A7D" w:rsidRDefault="00D27A7D">
          <w:pPr>
            <w:spacing w:line="276" w:lineRule="auto"/>
            <w:rPr>
              <w:rFonts w:asciiTheme="minorHAnsi" w:hAnsiTheme="minorHAnsi"/>
            </w:rPr>
          </w:pPr>
        </w:p>
        <w:p w14:paraId="17AEB008" w14:textId="77777777" w:rsidR="00D27A7D" w:rsidRDefault="00D27A7D">
          <w:pPr>
            <w:spacing w:line="276" w:lineRule="auto"/>
            <w:rPr>
              <w:rFonts w:asciiTheme="minorHAnsi" w:hAnsiTheme="minorHAnsi"/>
            </w:rPr>
          </w:pPr>
        </w:p>
      </w:tc>
      <w:tc>
        <w:tcPr>
          <w:tcW w:w="52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  <w:vAlign w:val="center"/>
          <w:hideMark/>
        </w:tcPr>
        <w:p w14:paraId="23A3DD81" w14:textId="3E78E6CA" w:rsidR="00D27A7D" w:rsidRDefault="00D27A7D" w:rsidP="00E83D7B">
          <w:pPr>
            <w:pStyle w:val="Encabezado"/>
            <w:jc w:val="center"/>
            <w:rPr>
              <w:rFonts w:asciiTheme="minorHAnsi" w:hAnsiTheme="minorHAnsi" w:cs="Arial"/>
              <w:b/>
            </w:rPr>
          </w:pPr>
          <w:r w:rsidRPr="00E83D7B">
            <w:rPr>
              <w:rFonts w:asciiTheme="minorHAnsi" w:hAnsiTheme="minorHAnsi" w:cs="Arial"/>
              <w:b/>
              <w:sz w:val="22"/>
              <w:szCs w:val="22"/>
            </w:rPr>
            <w:t>Consejo Nacional de Administración de</w:t>
          </w:r>
          <w:r>
            <w:rPr>
              <w:rFonts w:asciiTheme="minorHAnsi" w:hAnsiTheme="minorHAnsi" w:cs="Arial"/>
              <w:b/>
              <w:sz w:val="22"/>
              <w:szCs w:val="22"/>
            </w:rPr>
            <w:t xml:space="preserve"> Bienes en Extinción de Dominio -CONABED-.</w:t>
          </w:r>
        </w:p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  <w:vAlign w:val="center"/>
          <w:hideMark/>
        </w:tcPr>
        <w:p w14:paraId="607552FC" w14:textId="77777777" w:rsidR="00D27A7D" w:rsidRDefault="00D27A7D">
          <w:pPr>
            <w:pStyle w:val="Encabezado"/>
            <w:spacing w:line="276" w:lineRule="auto"/>
            <w:jc w:val="center"/>
            <w:rPr>
              <w:rFonts w:asciiTheme="minorHAnsi" w:hAnsiTheme="minorHAnsi" w:cs="Arial"/>
              <w:b/>
              <w:color w:val="FFFFFF" w:themeColor="background1"/>
            </w:rPr>
          </w:pPr>
          <w:r>
            <w:rPr>
              <w:rFonts w:asciiTheme="minorHAnsi" w:hAnsiTheme="minorHAnsi" w:cs="Arial"/>
              <w:b/>
              <w:color w:val="FFFFFF" w:themeColor="background1"/>
              <w:sz w:val="22"/>
              <w:szCs w:val="22"/>
            </w:rPr>
            <w:t>Fecha:</w:t>
          </w:r>
        </w:p>
      </w:tc>
      <w:tc>
        <w:tcPr>
          <w:tcW w:w="13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FFD856F" w14:textId="66A2CAAC" w:rsidR="00D27A7D" w:rsidRDefault="00D27A7D" w:rsidP="0093191F">
          <w:pPr>
            <w:pStyle w:val="Encabezado"/>
            <w:jc w:val="center"/>
            <w:rPr>
              <w:rFonts w:asciiTheme="minorHAnsi" w:hAnsiTheme="minorHAnsi" w:cs="Arial"/>
              <w:b/>
              <w:lang w:val="es-ES_tradnl"/>
            </w:rPr>
          </w:pPr>
          <w:r>
            <w:rPr>
              <w:rFonts w:asciiTheme="minorHAnsi" w:hAnsiTheme="minorHAnsi" w:cs="Arial"/>
              <w:b/>
              <w:sz w:val="22"/>
              <w:szCs w:val="22"/>
              <w:lang w:val="es-ES_tradnl"/>
            </w:rPr>
            <w:t>Diciembre 2023.</w:t>
          </w:r>
        </w:p>
      </w:tc>
    </w:tr>
    <w:tr w:rsidR="00D27A7D" w14:paraId="13378DE3" w14:textId="77777777" w:rsidTr="00822B64">
      <w:trPr>
        <w:cantSplit/>
        <w:trHeight w:val="832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CAF13B0" w14:textId="77777777" w:rsidR="00D27A7D" w:rsidRDefault="00D27A7D">
          <w:pPr>
            <w:rPr>
              <w:rFonts w:asciiTheme="minorHAnsi" w:hAnsiTheme="minorHAnsi"/>
            </w:rPr>
          </w:pPr>
        </w:p>
      </w:tc>
      <w:tc>
        <w:tcPr>
          <w:tcW w:w="52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93469D" w14:textId="724D1E96" w:rsidR="00D27A7D" w:rsidRDefault="00D27A7D" w:rsidP="00822B64">
          <w:pPr>
            <w:jc w:val="center"/>
            <w:rPr>
              <w:rFonts w:ascii="Century Gothic" w:hAnsi="Century Gothic"/>
              <w:sz w:val="16"/>
              <w:szCs w:val="36"/>
            </w:rPr>
          </w:pPr>
          <w:r>
            <w:rPr>
              <w:rFonts w:asciiTheme="minorHAnsi" w:hAnsiTheme="minorHAnsi" w:cstheme="minorHAnsi"/>
              <w:b/>
              <w:sz w:val="22"/>
              <w:szCs w:val="36"/>
            </w:rPr>
            <w:t>Manual de N</w:t>
          </w:r>
          <w:r w:rsidRPr="00963CF5">
            <w:rPr>
              <w:rFonts w:asciiTheme="minorHAnsi" w:hAnsiTheme="minorHAnsi" w:cstheme="minorHAnsi"/>
              <w:b/>
              <w:sz w:val="22"/>
              <w:szCs w:val="36"/>
            </w:rPr>
            <w:t>orma</w:t>
          </w:r>
          <w:r>
            <w:rPr>
              <w:rFonts w:asciiTheme="minorHAnsi" w:hAnsiTheme="minorHAnsi" w:cstheme="minorHAnsi"/>
              <w:b/>
              <w:sz w:val="22"/>
              <w:szCs w:val="36"/>
            </w:rPr>
            <w:t>s, Procesos y Procedimientos de la Unidad de Auditoría Interna.</w:t>
          </w:r>
        </w:p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  <w:vAlign w:val="center"/>
          <w:hideMark/>
        </w:tcPr>
        <w:p w14:paraId="2408E2A8" w14:textId="77777777" w:rsidR="00D27A7D" w:rsidRDefault="00D27A7D">
          <w:pPr>
            <w:pStyle w:val="Encabezado"/>
            <w:spacing w:line="276" w:lineRule="auto"/>
            <w:jc w:val="center"/>
            <w:rPr>
              <w:rFonts w:asciiTheme="minorHAnsi" w:hAnsiTheme="minorHAnsi" w:cs="Arial"/>
              <w:b/>
              <w:color w:val="FFFFFF" w:themeColor="background1"/>
            </w:rPr>
          </w:pPr>
          <w:r>
            <w:rPr>
              <w:rFonts w:asciiTheme="minorHAnsi" w:hAnsiTheme="minorHAnsi" w:cs="Arial"/>
              <w:b/>
              <w:color w:val="FFFFFF" w:themeColor="background1"/>
              <w:sz w:val="22"/>
              <w:szCs w:val="22"/>
            </w:rPr>
            <w:t>Página:</w:t>
          </w:r>
        </w:p>
      </w:tc>
      <w:tc>
        <w:tcPr>
          <w:tcW w:w="13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3EC16E9" w14:textId="26A7AEFA" w:rsidR="00D27A7D" w:rsidRDefault="00D27A7D">
          <w:pPr>
            <w:pBdr>
              <w:between w:val="single" w:sz="4" w:space="1" w:color="auto"/>
            </w:pBdr>
            <w:spacing w:line="276" w:lineRule="auto"/>
            <w:jc w:val="center"/>
            <w:rPr>
              <w:rFonts w:asciiTheme="minorHAnsi" w:hAnsiTheme="minorHAnsi" w:cs="Arial"/>
              <w:lang w:val="es-ES_tradnl"/>
            </w:rPr>
          </w:pP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begin"/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instrText xml:space="preserve"> PAGE </w:instrTex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separate"/>
          </w:r>
          <w:r w:rsidR="00077E0A">
            <w:rPr>
              <w:rFonts w:asciiTheme="minorHAnsi" w:hAnsiTheme="minorHAnsi" w:cs="Arial"/>
              <w:b/>
              <w:noProof/>
              <w:snapToGrid w:val="0"/>
              <w:sz w:val="22"/>
              <w:szCs w:val="22"/>
              <w:lang w:val="es-ES_tradnl"/>
            </w:rPr>
            <w:t>2</w: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end"/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t xml:space="preserve"> de </w: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begin"/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instrText xml:space="preserve"> NUMPAGES </w:instrTex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separate"/>
          </w:r>
          <w:r w:rsidR="00077E0A">
            <w:rPr>
              <w:rFonts w:asciiTheme="minorHAnsi" w:hAnsiTheme="minorHAnsi" w:cs="Arial"/>
              <w:b/>
              <w:noProof/>
              <w:snapToGrid w:val="0"/>
              <w:sz w:val="22"/>
              <w:szCs w:val="22"/>
              <w:lang w:val="es-ES_tradnl"/>
            </w:rPr>
            <w:t>38</w: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end"/>
          </w:r>
        </w:p>
      </w:tc>
    </w:tr>
  </w:tbl>
  <w:p w14:paraId="40FE9AB8" w14:textId="77777777" w:rsidR="00D27A7D" w:rsidRDefault="00D27A7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C1F0B"/>
    <w:multiLevelType w:val="hybridMultilevel"/>
    <w:tmpl w:val="91E233B8"/>
    <w:lvl w:ilvl="0" w:tplc="10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82E0271"/>
    <w:multiLevelType w:val="hybridMultilevel"/>
    <w:tmpl w:val="D182046A"/>
    <w:lvl w:ilvl="0" w:tplc="D646E61E">
      <w:start w:val="1"/>
      <w:numFmt w:val="lowerLetter"/>
      <w:lvlText w:val="%1)"/>
      <w:lvlJc w:val="left"/>
      <w:pPr>
        <w:ind w:left="2421" w:hanging="360"/>
      </w:pPr>
      <w:rPr>
        <w:b w:val="0"/>
      </w:rPr>
    </w:lvl>
    <w:lvl w:ilvl="1" w:tplc="100A000F">
      <w:start w:val="1"/>
      <w:numFmt w:val="decimal"/>
      <w:lvlText w:val="%2."/>
      <w:lvlJc w:val="left"/>
      <w:pPr>
        <w:ind w:left="3141" w:hanging="360"/>
      </w:pPr>
    </w:lvl>
    <w:lvl w:ilvl="2" w:tplc="EABCB0E8">
      <w:start w:val="1"/>
      <w:numFmt w:val="lowerLetter"/>
      <w:lvlText w:val="%3."/>
      <w:lvlJc w:val="left"/>
      <w:pPr>
        <w:ind w:left="2345" w:hanging="360"/>
      </w:pPr>
      <w:rPr>
        <w:rFonts w:hint="default"/>
        <w:b w:val="0"/>
      </w:rPr>
    </w:lvl>
    <w:lvl w:ilvl="3" w:tplc="AE00B93C">
      <w:start w:val="1"/>
      <w:numFmt w:val="decimal"/>
      <w:lvlText w:val="%4"/>
      <w:lvlJc w:val="left"/>
      <w:pPr>
        <w:ind w:left="4581" w:hanging="360"/>
      </w:pPr>
      <w:rPr>
        <w:rFonts w:hint="default"/>
      </w:rPr>
    </w:lvl>
    <w:lvl w:ilvl="4" w:tplc="100A0019" w:tentative="1">
      <w:start w:val="1"/>
      <w:numFmt w:val="lowerLetter"/>
      <w:lvlText w:val="%5."/>
      <w:lvlJc w:val="left"/>
      <w:pPr>
        <w:ind w:left="5301" w:hanging="360"/>
      </w:pPr>
    </w:lvl>
    <w:lvl w:ilvl="5" w:tplc="100A001B" w:tentative="1">
      <w:start w:val="1"/>
      <w:numFmt w:val="lowerRoman"/>
      <w:lvlText w:val="%6."/>
      <w:lvlJc w:val="right"/>
      <w:pPr>
        <w:ind w:left="6021" w:hanging="180"/>
      </w:pPr>
    </w:lvl>
    <w:lvl w:ilvl="6" w:tplc="100A000F" w:tentative="1">
      <w:start w:val="1"/>
      <w:numFmt w:val="decimal"/>
      <w:lvlText w:val="%7."/>
      <w:lvlJc w:val="left"/>
      <w:pPr>
        <w:ind w:left="6741" w:hanging="360"/>
      </w:pPr>
    </w:lvl>
    <w:lvl w:ilvl="7" w:tplc="100A0019" w:tentative="1">
      <w:start w:val="1"/>
      <w:numFmt w:val="lowerLetter"/>
      <w:lvlText w:val="%8."/>
      <w:lvlJc w:val="left"/>
      <w:pPr>
        <w:ind w:left="7461" w:hanging="360"/>
      </w:pPr>
    </w:lvl>
    <w:lvl w:ilvl="8" w:tplc="10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" w15:restartNumberingAfterBreak="0">
    <w:nsid w:val="132B7BE0"/>
    <w:multiLevelType w:val="hybridMultilevel"/>
    <w:tmpl w:val="4D4CD5D0"/>
    <w:lvl w:ilvl="0" w:tplc="EABCB0E8">
      <w:start w:val="1"/>
      <w:numFmt w:val="lowerLetter"/>
      <w:lvlText w:val="%1."/>
      <w:lvlJc w:val="left"/>
      <w:pPr>
        <w:ind w:left="3785" w:hanging="360"/>
      </w:pPr>
      <w:rPr>
        <w:rFonts w:hint="default"/>
        <w:b w:val="0"/>
      </w:rPr>
    </w:lvl>
    <w:lvl w:ilvl="1" w:tplc="100A0019">
      <w:start w:val="1"/>
      <w:numFmt w:val="lowerLetter"/>
      <w:lvlText w:val="%2."/>
      <w:lvlJc w:val="left"/>
      <w:pPr>
        <w:ind w:left="2880" w:hanging="360"/>
      </w:pPr>
    </w:lvl>
    <w:lvl w:ilvl="2" w:tplc="74B4B358">
      <w:start w:val="1"/>
      <w:numFmt w:val="lowerLetter"/>
      <w:lvlText w:val="%3."/>
      <w:lvlJc w:val="left"/>
      <w:pPr>
        <w:ind w:left="3600" w:hanging="180"/>
      </w:pPr>
      <w:rPr>
        <w:strike w:val="0"/>
      </w:rPr>
    </w:lvl>
    <w:lvl w:ilvl="3" w:tplc="1CBEFFC2">
      <w:start w:val="1"/>
      <w:numFmt w:val="decimal"/>
      <w:lvlText w:val="%4."/>
      <w:lvlJc w:val="left"/>
      <w:pPr>
        <w:ind w:left="802" w:hanging="435"/>
      </w:pPr>
      <w:rPr>
        <w:rFonts w:hint="default"/>
      </w:rPr>
    </w:lvl>
    <w:lvl w:ilvl="4" w:tplc="100A0019" w:tentative="1">
      <w:start w:val="1"/>
      <w:numFmt w:val="lowerLetter"/>
      <w:lvlText w:val="%5."/>
      <w:lvlJc w:val="left"/>
      <w:pPr>
        <w:ind w:left="5040" w:hanging="360"/>
      </w:pPr>
    </w:lvl>
    <w:lvl w:ilvl="5" w:tplc="100A001B" w:tentative="1">
      <w:start w:val="1"/>
      <w:numFmt w:val="lowerRoman"/>
      <w:lvlText w:val="%6."/>
      <w:lvlJc w:val="right"/>
      <w:pPr>
        <w:ind w:left="5760" w:hanging="180"/>
      </w:pPr>
    </w:lvl>
    <w:lvl w:ilvl="6" w:tplc="100A000F" w:tentative="1">
      <w:start w:val="1"/>
      <w:numFmt w:val="decimal"/>
      <w:lvlText w:val="%7."/>
      <w:lvlJc w:val="left"/>
      <w:pPr>
        <w:ind w:left="6480" w:hanging="360"/>
      </w:pPr>
    </w:lvl>
    <w:lvl w:ilvl="7" w:tplc="100A0019" w:tentative="1">
      <w:start w:val="1"/>
      <w:numFmt w:val="lowerLetter"/>
      <w:lvlText w:val="%8."/>
      <w:lvlJc w:val="left"/>
      <w:pPr>
        <w:ind w:left="7200" w:hanging="360"/>
      </w:pPr>
    </w:lvl>
    <w:lvl w:ilvl="8" w:tplc="10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4966C2E"/>
    <w:multiLevelType w:val="hybridMultilevel"/>
    <w:tmpl w:val="BDE8E132"/>
    <w:lvl w:ilvl="0" w:tplc="2368B0FC">
      <w:start w:val="1"/>
      <w:numFmt w:val="decimal"/>
      <w:lvlText w:val="%1."/>
      <w:lvlJc w:val="left"/>
      <w:pPr>
        <w:ind w:left="2880" w:hanging="360"/>
      </w:pPr>
      <w:rPr>
        <w:rFonts w:hint="default"/>
        <w:b/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72F50"/>
    <w:multiLevelType w:val="hybridMultilevel"/>
    <w:tmpl w:val="A56234C2"/>
    <w:lvl w:ilvl="0" w:tplc="76A2BFC6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E49F3"/>
    <w:multiLevelType w:val="hybridMultilevel"/>
    <w:tmpl w:val="048CF1F0"/>
    <w:lvl w:ilvl="0" w:tplc="3578B4AA">
      <w:start w:val="1"/>
      <w:numFmt w:val="upperLetter"/>
      <w:lvlText w:val="%1."/>
      <w:lvlJc w:val="left"/>
      <w:pPr>
        <w:ind w:left="2204" w:hanging="360"/>
      </w:pPr>
      <w:rPr>
        <w:rFonts w:cstheme="majorBidi" w:hint="default"/>
        <w:sz w:val="2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442FB"/>
    <w:multiLevelType w:val="hybridMultilevel"/>
    <w:tmpl w:val="9B48AF84"/>
    <w:lvl w:ilvl="0" w:tplc="100A000F">
      <w:start w:val="1"/>
      <w:numFmt w:val="decimal"/>
      <w:lvlText w:val="%1."/>
      <w:lvlJc w:val="left"/>
      <w:pPr>
        <w:ind w:left="643" w:hanging="360"/>
      </w:p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27D55868"/>
    <w:multiLevelType w:val="hybridMultilevel"/>
    <w:tmpl w:val="CD3E6AE6"/>
    <w:lvl w:ilvl="0" w:tplc="CF988EC8">
      <w:numFmt w:val="bullet"/>
      <w:lvlText w:val="-"/>
      <w:lvlJc w:val="left"/>
      <w:pPr>
        <w:ind w:left="2988" w:hanging="360"/>
      </w:pPr>
      <w:rPr>
        <w:rFonts w:ascii="Calibri" w:eastAsia="Times New Roman" w:hAnsi="Calibri" w:cs="Calibri" w:hint="default"/>
        <w:b w:val="0"/>
      </w:rPr>
    </w:lvl>
    <w:lvl w:ilvl="1" w:tplc="100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E4D01CB"/>
    <w:multiLevelType w:val="hybridMultilevel"/>
    <w:tmpl w:val="A2588492"/>
    <w:lvl w:ilvl="0" w:tplc="3B52455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lang w:val="es-ES"/>
      </w:rPr>
    </w:lvl>
    <w:lvl w:ilvl="1" w:tplc="10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2D96D22"/>
    <w:multiLevelType w:val="hybridMultilevel"/>
    <w:tmpl w:val="2AB2467E"/>
    <w:lvl w:ilvl="0" w:tplc="EABCB0E8">
      <w:start w:val="1"/>
      <w:numFmt w:val="lowerLetter"/>
      <w:lvlText w:val="%1."/>
      <w:lvlJc w:val="left"/>
      <w:pPr>
        <w:ind w:left="2340" w:hanging="360"/>
      </w:pPr>
      <w:rPr>
        <w:rFonts w:hint="default"/>
        <w:b w:val="0"/>
      </w:rPr>
    </w:lvl>
    <w:lvl w:ilvl="1" w:tplc="9ED611EC">
      <w:start w:val="1"/>
      <w:numFmt w:val="bullet"/>
      <w:lvlText w:val="•"/>
      <w:lvlJc w:val="left"/>
      <w:pPr>
        <w:ind w:left="1435" w:hanging="360"/>
      </w:pPr>
      <w:rPr>
        <w:rFonts w:ascii="Calibri" w:eastAsia="Times New Roman" w:hAnsi="Calibri" w:cs="Calibri" w:hint="default"/>
      </w:rPr>
    </w:lvl>
    <w:lvl w:ilvl="2" w:tplc="100A001B" w:tentative="1">
      <w:start w:val="1"/>
      <w:numFmt w:val="lowerRoman"/>
      <w:lvlText w:val="%3."/>
      <w:lvlJc w:val="right"/>
      <w:pPr>
        <w:ind w:left="2155" w:hanging="180"/>
      </w:pPr>
    </w:lvl>
    <w:lvl w:ilvl="3" w:tplc="100A000F" w:tentative="1">
      <w:start w:val="1"/>
      <w:numFmt w:val="decimal"/>
      <w:lvlText w:val="%4."/>
      <w:lvlJc w:val="left"/>
      <w:pPr>
        <w:ind w:left="2875" w:hanging="360"/>
      </w:pPr>
    </w:lvl>
    <w:lvl w:ilvl="4" w:tplc="100A0019" w:tentative="1">
      <w:start w:val="1"/>
      <w:numFmt w:val="lowerLetter"/>
      <w:lvlText w:val="%5."/>
      <w:lvlJc w:val="left"/>
      <w:pPr>
        <w:ind w:left="3595" w:hanging="360"/>
      </w:pPr>
    </w:lvl>
    <w:lvl w:ilvl="5" w:tplc="100A001B" w:tentative="1">
      <w:start w:val="1"/>
      <w:numFmt w:val="lowerRoman"/>
      <w:lvlText w:val="%6."/>
      <w:lvlJc w:val="right"/>
      <w:pPr>
        <w:ind w:left="4315" w:hanging="180"/>
      </w:pPr>
    </w:lvl>
    <w:lvl w:ilvl="6" w:tplc="100A000F" w:tentative="1">
      <w:start w:val="1"/>
      <w:numFmt w:val="decimal"/>
      <w:lvlText w:val="%7."/>
      <w:lvlJc w:val="left"/>
      <w:pPr>
        <w:ind w:left="5035" w:hanging="360"/>
      </w:pPr>
    </w:lvl>
    <w:lvl w:ilvl="7" w:tplc="100A0019" w:tentative="1">
      <w:start w:val="1"/>
      <w:numFmt w:val="lowerLetter"/>
      <w:lvlText w:val="%8."/>
      <w:lvlJc w:val="left"/>
      <w:pPr>
        <w:ind w:left="5755" w:hanging="360"/>
      </w:pPr>
    </w:lvl>
    <w:lvl w:ilvl="8" w:tplc="100A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0" w15:restartNumberingAfterBreak="0">
    <w:nsid w:val="34764FF0"/>
    <w:multiLevelType w:val="hybridMultilevel"/>
    <w:tmpl w:val="4C94448E"/>
    <w:lvl w:ilvl="0" w:tplc="75104E80">
      <w:start w:val="1"/>
      <w:numFmt w:val="upperLetter"/>
      <w:lvlText w:val="%1."/>
      <w:lvlJc w:val="left"/>
      <w:pPr>
        <w:ind w:left="720" w:hanging="360"/>
      </w:pPr>
      <w:rPr>
        <w:rFonts w:cstheme="majorBidi" w:hint="default"/>
        <w:b/>
        <w:sz w:val="2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A413B"/>
    <w:multiLevelType w:val="hybridMultilevel"/>
    <w:tmpl w:val="D2AA4476"/>
    <w:lvl w:ilvl="0" w:tplc="050AA7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B72FA3"/>
    <w:multiLevelType w:val="hybridMultilevel"/>
    <w:tmpl w:val="8B549644"/>
    <w:lvl w:ilvl="0" w:tplc="1A581362">
      <w:start w:val="1"/>
      <w:numFmt w:val="decimal"/>
      <w:lvlText w:val="%1."/>
      <w:lvlJc w:val="left"/>
      <w:pPr>
        <w:ind w:left="1494" w:hanging="360"/>
      </w:pPr>
      <w:rPr>
        <w:b/>
        <w:sz w:val="24"/>
        <w:szCs w:val="24"/>
      </w:rPr>
    </w:lvl>
    <w:lvl w:ilvl="1" w:tplc="100A0019" w:tentative="1">
      <w:start w:val="1"/>
      <w:numFmt w:val="lowerLetter"/>
      <w:lvlText w:val="%2."/>
      <w:lvlJc w:val="left"/>
      <w:pPr>
        <w:ind w:left="3076" w:hanging="360"/>
      </w:pPr>
    </w:lvl>
    <w:lvl w:ilvl="2" w:tplc="100A001B" w:tentative="1">
      <w:start w:val="1"/>
      <w:numFmt w:val="lowerRoman"/>
      <w:lvlText w:val="%3."/>
      <w:lvlJc w:val="right"/>
      <w:pPr>
        <w:ind w:left="3796" w:hanging="180"/>
      </w:pPr>
    </w:lvl>
    <w:lvl w:ilvl="3" w:tplc="100A000F" w:tentative="1">
      <w:start w:val="1"/>
      <w:numFmt w:val="decimal"/>
      <w:lvlText w:val="%4."/>
      <w:lvlJc w:val="left"/>
      <w:pPr>
        <w:ind w:left="4516" w:hanging="360"/>
      </w:pPr>
    </w:lvl>
    <w:lvl w:ilvl="4" w:tplc="100A0019" w:tentative="1">
      <w:start w:val="1"/>
      <w:numFmt w:val="lowerLetter"/>
      <w:lvlText w:val="%5."/>
      <w:lvlJc w:val="left"/>
      <w:pPr>
        <w:ind w:left="5236" w:hanging="360"/>
      </w:pPr>
    </w:lvl>
    <w:lvl w:ilvl="5" w:tplc="100A001B" w:tentative="1">
      <w:start w:val="1"/>
      <w:numFmt w:val="lowerRoman"/>
      <w:lvlText w:val="%6."/>
      <w:lvlJc w:val="right"/>
      <w:pPr>
        <w:ind w:left="5956" w:hanging="180"/>
      </w:pPr>
    </w:lvl>
    <w:lvl w:ilvl="6" w:tplc="100A000F" w:tentative="1">
      <w:start w:val="1"/>
      <w:numFmt w:val="decimal"/>
      <w:lvlText w:val="%7."/>
      <w:lvlJc w:val="left"/>
      <w:pPr>
        <w:ind w:left="6676" w:hanging="360"/>
      </w:pPr>
    </w:lvl>
    <w:lvl w:ilvl="7" w:tplc="100A0019" w:tentative="1">
      <w:start w:val="1"/>
      <w:numFmt w:val="lowerLetter"/>
      <w:lvlText w:val="%8."/>
      <w:lvlJc w:val="left"/>
      <w:pPr>
        <w:ind w:left="7396" w:hanging="360"/>
      </w:pPr>
    </w:lvl>
    <w:lvl w:ilvl="8" w:tplc="100A001B" w:tentative="1">
      <w:start w:val="1"/>
      <w:numFmt w:val="lowerRoman"/>
      <w:lvlText w:val="%9."/>
      <w:lvlJc w:val="right"/>
      <w:pPr>
        <w:ind w:left="8116" w:hanging="180"/>
      </w:pPr>
    </w:lvl>
  </w:abstractNum>
  <w:abstractNum w:abstractNumId="13" w15:restartNumberingAfterBreak="0">
    <w:nsid w:val="3A157611"/>
    <w:multiLevelType w:val="hybridMultilevel"/>
    <w:tmpl w:val="ACA00AB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C85EC1"/>
    <w:multiLevelType w:val="hybridMultilevel"/>
    <w:tmpl w:val="052846E4"/>
    <w:lvl w:ilvl="0" w:tplc="D646E61E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color w:val="000000" w:themeColor="text1"/>
      </w:rPr>
    </w:lvl>
    <w:lvl w:ilvl="1" w:tplc="100A0019">
      <w:start w:val="1"/>
      <w:numFmt w:val="lowerLetter"/>
      <w:lvlText w:val="%2."/>
      <w:lvlJc w:val="left"/>
      <w:pPr>
        <w:ind w:left="1222" w:hanging="360"/>
      </w:pPr>
    </w:lvl>
    <w:lvl w:ilvl="2" w:tplc="100A001B" w:tentative="1">
      <w:start w:val="1"/>
      <w:numFmt w:val="lowerRoman"/>
      <w:lvlText w:val="%3."/>
      <w:lvlJc w:val="right"/>
      <w:pPr>
        <w:ind w:left="1942" w:hanging="180"/>
      </w:pPr>
    </w:lvl>
    <w:lvl w:ilvl="3" w:tplc="100A000F" w:tentative="1">
      <w:start w:val="1"/>
      <w:numFmt w:val="decimal"/>
      <w:lvlText w:val="%4."/>
      <w:lvlJc w:val="left"/>
      <w:pPr>
        <w:ind w:left="2662" w:hanging="360"/>
      </w:pPr>
    </w:lvl>
    <w:lvl w:ilvl="4" w:tplc="100A0019" w:tentative="1">
      <w:start w:val="1"/>
      <w:numFmt w:val="lowerLetter"/>
      <w:lvlText w:val="%5."/>
      <w:lvlJc w:val="left"/>
      <w:pPr>
        <w:ind w:left="3382" w:hanging="360"/>
      </w:pPr>
    </w:lvl>
    <w:lvl w:ilvl="5" w:tplc="100A001B" w:tentative="1">
      <w:start w:val="1"/>
      <w:numFmt w:val="lowerRoman"/>
      <w:lvlText w:val="%6."/>
      <w:lvlJc w:val="right"/>
      <w:pPr>
        <w:ind w:left="4102" w:hanging="180"/>
      </w:pPr>
    </w:lvl>
    <w:lvl w:ilvl="6" w:tplc="100A000F" w:tentative="1">
      <w:start w:val="1"/>
      <w:numFmt w:val="decimal"/>
      <w:lvlText w:val="%7."/>
      <w:lvlJc w:val="left"/>
      <w:pPr>
        <w:ind w:left="4822" w:hanging="360"/>
      </w:pPr>
    </w:lvl>
    <w:lvl w:ilvl="7" w:tplc="100A0019" w:tentative="1">
      <w:start w:val="1"/>
      <w:numFmt w:val="lowerLetter"/>
      <w:lvlText w:val="%8."/>
      <w:lvlJc w:val="left"/>
      <w:pPr>
        <w:ind w:left="5542" w:hanging="360"/>
      </w:pPr>
    </w:lvl>
    <w:lvl w:ilvl="8" w:tplc="1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5A80B93"/>
    <w:multiLevelType w:val="hybridMultilevel"/>
    <w:tmpl w:val="5B80D11E"/>
    <w:lvl w:ilvl="0" w:tplc="CF988EC8">
      <w:numFmt w:val="bullet"/>
      <w:lvlText w:val="-"/>
      <w:lvlJc w:val="left"/>
      <w:pPr>
        <w:ind w:left="2844" w:hanging="360"/>
      </w:pPr>
      <w:rPr>
        <w:rFonts w:ascii="Calibri" w:eastAsia="Times New Roman" w:hAnsi="Calibri" w:cs="Calibri" w:hint="default"/>
      </w:rPr>
    </w:lvl>
    <w:lvl w:ilvl="1" w:tplc="CF988EC8">
      <w:numFmt w:val="bullet"/>
      <w:lvlText w:val="-"/>
      <w:lvlJc w:val="left"/>
      <w:pPr>
        <w:ind w:left="3564" w:hanging="360"/>
      </w:pPr>
      <w:rPr>
        <w:rFonts w:ascii="Calibri" w:eastAsia="Times New Roman" w:hAnsi="Calibri" w:cs="Calibri" w:hint="default"/>
      </w:rPr>
    </w:lvl>
    <w:lvl w:ilvl="2" w:tplc="10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6" w15:restartNumberingAfterBreak="0">
    <w:nsid w:val="4BFF3B2E"/>
    <w:multiLevelType w:val="hybridMultilevel"/>
    <w:tmpl w:val="91E233B8"/>
    <w:lvl w:ilvl="0" w:tplc="10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4FAB0C88"/>
    <w:multiLevelType w:val="hybridMultilevel"/>
    <w:tmpl w:val="2AB2467E"/>
    <w:lvl w:ilvl="0" w:tplc="EABCB0E8">
      <w:start w:val="1"/>
      <w:numFmt w:val="lowerLetter"/>
      <w:lvlText w:val="%1."/>
      <w:lvlJc w:val="left"/>
      <w:pPr>
        <w:ind w:left="2340" w:hanging="360"/>
      </w:pPr>
      <w:rPr>
        <w:rFonts w:hint="default"/>
        <w:b w:val="0"/>
      </w:rPr>
    </w:lvl>
    <w:lvl w:ilvl="1" w:tplc="9ED611EC">
      <w:start w:val="1"/>
      <w:numFmt w:val="bullet"/>
      <w:lvlText w:val="•"/>
      <w:lvlJc w:val="left"/>
      <w:pPr>
        <w:ind w:left="1435" w:hanging="360"/>
      </w:pPr>
      <w:rPr>
        <w:rFonts w:ascii="Calibri" w:eastAsia="Times New Roman" w:hAnsi="Calibri" w:cs="Calibri" w:hint="default"/>
      </w:rPr>
    </w:lvl>
    <w:lvl w:ilvl="2" w:tplc="100A001B" w:tentative="1">
      <w:start w:val="1"/>
      <w:numFmt w:val="lowerRoman"/>
      <w:lvlText w:val="%3."/>
      <w:lvlJc w:val="right"/>
      <w:pPr>
        <w:ind w:left="2155" w:hanging="180"/>
      </w:pPr>
    </w:lvl>
    <w:lvl w:ilvl="3" w:tplc="100A000F" w:tentative="1">
      <w:start w:val="1"/>
      <w:numFmt w:val="decimal"/>
      <w:lvlText w:val="%4."/>
      <w:lvlJc w:val="left"/>
      <w:pPr>
        <w:ind w:left="2875" w:hanging="360"/>
      </w:pPr>
    </w:lvl>
    <w:lvl w:ilvl="4" w:tplc="100A0019" w:tentative="1">
      <w:start w:val="1"/>
      <w:numFmt w:val="lowerLetter"/>
      <w:lvlText w:val="%5."/>
      <w:lvlJc w:val="left"/>
      <w:pPr>
        <w:ind w:left="3595" w:hanging="360"/>
      </w:pPr>
    </w:lvl>
    <w:lvl w:ilvl="5" w:tplc="100A001B" w:tentative="1">
      <w:start w:val="1"/>
      <w:numFmt w:val="lowerRoman"/>
      <w:lvlText w:val="%6."/>
      <w:lvlJc w:val="right"/>
      <w:pPr>
        <w:ind w:left="4315" w:hanging="180"/>
      </w:pPr>
    </w:lvl>
    <w:lvl w:ilvl="6" w:tplc="100A000F" w:tentative="1">
      <w:start w:val="1"/>
      <w:numFmt w:val="decimal"/>
      <w:lvlText w:val="%7."/>
      <w:lvlJc w:val="left"/>
      <w:pPr>
        <w:ind w:left="5035" w:hanging="360"/>
      </w:pPr>
    </w:lvl>
    <w:lvl w:ilvl="7" w:tplc="100A0019" w:tentative="1">
      <w:start w:val="1"/>
      <w:numFmt w:val="lowerLetter"/>
      <w:lvlText w:val="%8."/>
      <w:lvlJc w:val="left"/>
      <w:pPr>
        <w:ind w:left="5755" w:hanging="360"/>
      </w:pPr>
    </w:lvl>
    <w:lvl w:ilvl="8" w:tplc="100A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8" w15:restartNumberingAfterBreak="0">
    <w:nsid w:val="518A5B21"/>
    <w:multiLevelType w:val="hybridMultilevel"/>
    <w:tmpl w:val="FAB0E560"/>
    <w:lvl w:ilvl="0" w:tplc="38382B3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A1471A"/>
    <w:multiLevelType w:val="hybridMultilevel"/>
    <w:tmpl w:val="E040AB1A"/>
    <w:lvl w:ilvl="0" w:tplc="A81252B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7E3879"/>
    <w:multiLevelType w:val="hybridMultilevel"/>
    <w:tmpl w:val="1D2C8A40"/>
    <w:lvl w:ilvl="0" w:tplc="A328A43A">
      <w:start w:val="1"/>
      <w:numFmt w:val="upperLetter"/>
      <w:lvlText w:val="%1."/>
      <w:lvlJc w:val="left"/>
      <w:pPr>
        <w:ind w:left="1854" w:hanging="360"/>
      </w:pPr>
      <w:rPr>
        <w:rFonts w:asciiTheme="minorHAnsi" w:hAnsiTheme="minorHAnsi" w:cstheme="minorHAnsi" w:hint="default"/>
      </w:rPr>
    </w:lvl>
    <w:lvl w:ilvl="1" w:tplc="100A0019" w:tentative="1">
      <w:start w:val="1"/>
      <w:numFmt w:val="lowerLetter"/>
      <w:lvlText w:val="%2."/>
      <w:lvlJc w:val="left"/>
      <w:pPr>
        <w:ind w:left="2574" w:hanging="360"/>
      </w:pPr>
    </w:lvl>
    <w:lvl w:ilvl="2" w:tplc="100A001B" w:tentative="1">
      <w:start w:val="1"/>
      <w:numFmt w:val="lowerRoman"/>
      <w:lvlText w:val="%3."/>
      <w:lvlJc w:val="right"/>
      <w:pPr>
        <w:ind w:left="3294" w:hanging="180"/>
      </w:pPr>
    </w:lvl>
    <w:lvl w:ilvl="3" w:tplc="100A000F" w:tentative="1">
      <w:start w:val="1"/>
      <w:numFmt w:val="decimal"/>
      <w:lvlText w:val="%4."/>
      <w:lvlJc w:val="left"/>
      <w:pPr>
        <w:ind w:left="4014" w:hanging="360"/>
      </w:pPr>
    </w:lvl>
    <w:lvl w:ilvl="4" w:tplc="100A0019" w:tentative="1">
      <w:start w:val="1"/>
      <w:numFmt w:val="lowerLetter"/>
      <w:lvlText w:val="%5."/>
      <w:lvlJc w:val="left"/>
      <w:pPr>
        <w:ind w:left="4734" w:hanging="360"/>
      </w:pPr>
    </w:lvl>
    <w:lvl w:ilvl="5" w:tplc="100A001B" w:tentative="1">
      <w:start w:val="1"/>
      <w:numFmt w:val="lowerRoman"/>
      <w:lvlText w:val="%6."/>
      <w:lvlJc w:val="right"/>
      <w:pPr>
        <w:ind w:left="5454" w:hanging="180"/>
      </w:pPr>
    </w:lvl>
    <w:lvl w:ilvl="6" w:tplc="100A000F" w:tentative="1">
      <w:start w:val="1"/>
      <w:numFmt w:val="decimal"/>
      <w:lvlText w:val="%7."/>
      <w:lvlJc w:val="left"/>
      <w:pPr>
        <w:ind w:left="6174" w:hanging="360"/>
      </w:pPr>
    </w:lvl>
    <w:lvl w:ilvl="7" w:tplc="100A0019" w:tentative="1">
      <w:start w:val="1"/>
      <w:numFmt w:val="lowerLetter"/>
      <w:lvlText w:val="%8."/>
      <w:lvlJc w:val="left"/>
      <w:pPr>
        <w:ind w:left="6894" w:hanging="360"/>
      </w:pPr>
    </w:lvl>
    <w:lvl w:ilvl="8" w:tplc="10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 w15:restartNumberingAfterBreak="0">
    <w:nsid w:val="650F488C"/>
    <w:multiLevelType w:val="hybridMultilevel"/>
    <w:tmpl w:val="448AC542"/>
    <w:lvl w:ilvl="0" w:tplc="F8684A78">
      <w:start w:val="1"/>
      <w:numFmt w:val="upperLetter"/>
      <w:lvlText w:val="%1."/>
      <w:lvlJc w:val="left"/>
      <w:pPr>
        <w:ind w:left="928" w:hanging="360"/>
      </w:pPr>
      <w:rPr>
        <w:strike w:val="0"/>
      </w:rPr>
    </w:lvl>
    <w:lvl w:ilvl="1" w:tplc="100A0019" w:tentative="1">
      <w:start w:val="1"/>
      <w:numFmt w:val="lowerLetter"/>
      <w:lvlText w:val="%2."/>
      <w:lvlJc w:val="left"/>
      <w:pPr>
        <w:ind w:left="2007" w:hanging="360"/>
      </w:pPr>
    </w:lvl>
    <w:lvl w:ilvl="2" w:tplc="100A001B" w:tentative="1">
      <w:start w:val="1"/>
      <w:numFmt w:val="lowerRoman"/>
      <w:lvlText w:val="%3."/>
      <w:lvlJc w:val="right"/>
      <w:pPr>
        <w:ind w:left="2727" w:hanging="180"/>
      </w:pPr>
    </w:lvl>
    <w:lvl w:ilvl="3" w:tplc="100A000F" w:tentative="1">
      <w:start w:val="1"/>
      <w:numFmt w:val="decimal"/>
      <w:lvlText w:val="%4."/>
      <w:lvlJc w:val="left"/>
      <w:pPr>
        <w:ind w:left="3447" w:hanging="360"/>
      </w:pPr>
    </w:lvl>
    <w:lvl w:ilvl="4" w:tplc="100A0019" w:tentative="1">
      <w:start w:val="1"/>
      <w:numFmt w:val="lowerLetter"/>
      <w:lvlText w:val="%5."/>
      <w:lvlJc w:val="left"/>
      <w:pPr>
        <w:ind w:left="4167" w:hanging="360"/>
      </w:pPr>
    </w:lvl>
    <w:lvl w:ilvl="5" w:tplc="100A001B" w:tentative="1">
      <w:start w:val="1"/>
      <w:numFmt w:val="lowerRoman"/>
      <w:lvlText w:val="%6."/>
      <w:lvlJc w:val="right"/>
      <w:pPr>
        <w:ind w:left="4887" w:hanging="180"/>
      </w:pPr>
    </w:lvl>
    <w:lvl w:ilvl="6" w:tplc="100A000F" w:tentative="1">
      <w:start w:val="1"/>
      <w:numFmt w:val="decimal"/>
      <w:lvlText w:val="%7."/>
      <w:lvlJc w:val="left"/>
      <w:pPr>
        <w:ind w:left="5607" w:hanging="360"/>
      </w:pPr>
    </w:lvl>
    <w:lvl w:ilvl="7" w:tplc="100A0019" w:tentative="1">
      <w:start w:val="1"/>
      <w:numFmt w:val="lowerLetter"/>
      <w:lvlText w:val="%8."/>
      <w:lvlJc w:val="left"/>
      <w:pPr>
        <w:ind w:left="6327" w:hanging="360"/>
      </w:pPr>
    </w:lvl>
    <w:lvl w:ilvl="8" w:tplc="10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6BF85C68"/>
    <w:multiLevelType w:val="hybridMultilevel"/>
    <w:tmpl w:val="91E233B8"/>
    <w:lvl w:ilvl="0" w:tplc="10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6FC225A2"/>
    <w:multiLevelType w:val="hybridMultilevel"/>
    <w:tmpl w:val="3F20357C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BD04E5A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2368B0FC">
      <w:start w:val="1"/>
      <w:numFmt w:val="decimal"/>
      <w:lvlText w:val="%4."/>
      <w:lvlJc w:val="left"/>
      <w:pPr>
        <w:ind w:left="2880" w:hanging="360"/>
      </w:pPr>
      <w:rPr>
        <w:rFonts w:hint="default"/>
        <w:b/>
        <w:sz w:val="24"/>
      </w:r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ED6A28"/>
    <w:multiLevelType w:val="hybridMultilevel"/>
    <w:tmpl w:val="B5E6B698"/>
    <w:lvl w:ilvl="0" w:tplc="D646E61E">
      <w:start w:val="1"/>
      <w:numFmt w:val="lowerLetter"/>
      <w:lvlText w:val="%1)"/>
      <w:lvlJc w:val="left"/>
      <w:pPr>
        <w:ind w:left="2421" w:hanging="360"/>
      </w:pPr>
      <w:rPr>
        <w:b w:val="0"/>
      </w:rPr>
    </w:lvl>
    <w:lvl w:ilvl="1" w:tplc="100A000F">
      <w:start w:val="1"/>
      <w:numFmt w:val="decimal"/>
      <w:lvlText w:val="%2."/>
      <w:lvlJc w:val="left"/>
      <w:pPr>
        <w:ind w:left="3141" w:hanging="360"/>
      </w:pPr>
    </w:lvl>
    <w:lvl w:ilvl="2" w:tplc="CF988EC8">
      <w:numFmt w:val="bullet"/>
      <w:lvlText w:val="-"/>
      <w:lvlJc w:val="left"/>
      <w:pPr>
        <w:ind w:left="2345" w:hanging="360"/>
      </w:pPr>
      <w:rPr>
        <w:rFonts w:ascii="Calibri" w:eastAsia="Times New Roman" w:hAnsi="Calibri" w:cs="Calibri" w:hint="default"/>
        <w:b w:val="0"/>
      </w:rPr>
    </w:lvl>
    <w:lvl w:ilvl="3" w:tplc="AE00B93C">
      <w:start w:val="1"/>
      <w:numFmt w:val="decimal"/>
      <w:lvlText w:val="%4"/>
      <w:lvlJc w:val="left"/>
      <w:pPr>
        <w:ind w:left="4581" w:hanging="360"/>
      </w:pPr>
      <w:rPr>
        <w:rFonts w:hint="default"/>
      </w:rPr>
    </w:lvl>
    <w:lvl w:ilvl="4" w:tplc="100A0019" w:tentative="1">
      <w:start w:val="1"/>
      <w:numFmt w:val="lowerLetter"/>
      <w:lvlText w:val="%5."/>
      <w:lvlJc w:val="left"/>
      <w:pPr>
        <w:ind w:left="5301" w:hanging="360"/>
      </w:pPr>
    </w:lvl>
    <w:lvl w:ilvl="5" w:tplc="100A001B" w:tentative="1">
      <w:start w:val="1"/>
      <w:numFmt w:val="lowerRoman"/>
      <w:lvlText w:val="%6."/>
      <w:lvlJc w:val="right"/>
      <w:pPr>
        <w:ind w:left="6021" w:hanging="180"/>
      </w:pPr>
    </w:lvl>
    <w:lvl w:ilvl="6" w:tplc="100A000F" w:tentative="1">
      <w:start w:val="1"/>
      <w:numFmt w:val="decimal"/>
      <w:lvlText w:val="%7."/>
      <w:lvlJc w:val="left"/>
      <w:pPr>
        <w:ind w:left="6741" w:hanging="360"/>
      </w:pPr>
    </w:lvl>
    <w:lvl w:ilvl="7" w:tplc="100A0019" w:tentative="1">
      <w:start w:val="1"/>
      <w:numFmt w:val="lowerLetter"/>
      <w:lvlText w:val="%8."/>
      <w:lvlJc w:val="left"/>
      <w:pPr>
        <w:ind w:left="7461" w:hanging="360"/>
      </w:pPr>
    </w:lvl>
    <w:lvl w:ilvl="8" w:tplc="10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5" w15:restartNumberingAfterBreak="0">
    <w:nsid w:val="738E5A2B"/>
    <w:multiLevelType w:val="multilevel"/>
    <w:tmpl w:val="7FE85970"/>
    <w:lvl w:ilvl="0">
      <w:start w:val="1"/>
      <w:numFmt w:val="decimal"/>
      <w:lvlText w:val="%1."/>
      <w:lvlJc w:val="left"/>
      <w:pPr>
        <w:ind w:left="1494" w:hanging="360"/>
      </w:pPr>
      <w:rPr>
        <w:b/>
        <w:sz w:val="24"/>
      </w:rPr>
    </w:lvl>
    <w:lvl w:ilvl="1">
      <w:start w:val="2"/>
      <w:numFmt w:val="decimal"/>
      <w:isLgl/>
      <w:lvlText w:val="%1.%2"/>
      <w:lvlJc w:val="left"/>
      <w:pPr>
        <w:ind w:left="150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26" w15:restartNumberingAfterBreak="0">
    <w:nsid w:val="75C720D6"/>
    <w:multiLevelType w:val="hybridMultilevel"/>
    <w:tmpl w:val="6BD8CED0"/>
    <w:lvl w:ilvl="0" w:tplc="7BE803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F95C49"/>
    <w:multiLevelType w:val="hybridMultilevel"/>
    <w:tmpl w:val="91E233B8"/>
    <w:lvl w:ilvl="0" w:tplc="10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8" w15:restartNumberingAfterBreak="0">
    <w:nsid w:val="788718A7"/>
    <w:multiLevelType w:val="multilevel"/>
    <w:tmpl w:val="9454D392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A6C4E80"/>
    <w:multiLevelType w:val="hybridMultilevel"/>
    <w:tmpl w:val="C6F6526C"/>
    <w:lvl w:ilvl="0" w:tplc="5C2EBD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ED6BA6"/>
    <w:multiLevelType w:val="hybridMultilevel"/>
    <w:tmpl w:val="11A08214"/>
    <w:lvl w:ilvl="0" w:tplc="1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18"/>
  </w:num>
  <w:num w:numId="4">
    <w:abstractNumId w:val="19"/>
  </w:num>
  <w:num w:numId="5">
    <w:abstractNumId w:val="26"/>
  </w:num>
  <w:num w:numId="6">
    <w:abstractNumId w:val="5"/>
  </w:num>
  <w:num w:numId="7">
    <w:abstractNumId w:val="28"/>
  </w:num>
  <w:num w:numId="8">
    <w:abstractNumId w:val="10"/>
  </w:num>
  <w:num w:numId="9">
    <w:abstractNumId w:val="25"/>
  </w:num>
  <w:num w:numId="10">
    <w:abstractNumId w:val="12"/>
  </w:num>
  <w:num w:numId="11">
    <w:abstractNumId w:val="8"/>
  </w:num>
  <w:num w:numId="12">
    <w:abstractNumId w:val="4"/>
  </w:num>
  <w:num w:numId="13">
    <w:abstractNumId w:val="23"/>
  </w:num>
  <w:num w:numId="14">
    <w:abstractNumId w:val="14"/>
  </w:num>
  <w:num w:numId="15">
    <w:abstractNumId w:val="24"/>
  </w:num>
  <w:num w:numId="16">
    <w:abstractNumId w:val="17"/>
  </w:num>
  <w:num w:numId="17">
    <w:abstractNumId w:val="2"/>
  </w:num>
  <w:num w:numId="18">
    <w:abstractNumId w:val="7"/>
  </w:num>
  <w:num w:numId="19">
    <w:abstractNumId w:val="30"/>
  </w:num>
  <w:num w:numId="20">
    <w:abstractNumId w:val="20"/>
  </w:num>
  <w:num w:numId="21">
    <w:abstractNumId w:val="22"/>
  </w:num>
  <w:num w:numId="22">
    <w:abstractNumId w:val="27"/>
  </w:num>
  <w:num w:numId="23">
    <w:abstractNumId w:val="16"/>
  </w:num>
  <w:num w:numId="24">
    <w:abstractNumId w:val="0"/>
  </w:num>
  <w:num w:numId="25">
    <w:abstractNumId w:val="15"/>
  </w:num>
  <w:num w:numId="26">
    <w:abstractNumId w:val="6"/>
  </w:num>
  <w:num w:numId="27">
    <w:abstractNumId w:val="29"/>
  </w:num>
  <w:num w:numId="28">
    <w:abstractNumId w:val="11"/>
  </w:num>
  <w:num w:numId="29">
    <w:abstractNumId w:val="13"/>
  </w:num>
  <w:num w:numId="30">
    <w:abstractNumId w:val="3"/>
  </w:num>
  <w:num w:numId="31">
    <w:abstractNumId w:val="9"/>
  </w:num>
  <w:num w:numId="32">
    <w:abstractNumId w:val="2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BD6"/>
    <w:rsid w:val="000009DF"/>
    <w:rsid w:val="0000146F"/>
    <w:rsid w:val="00001610"/>
    <w:rsid w:val="00001E46"/>
    <w:rsid w:val="0000236A"/>
    <w:rsid w:val="0000298C"/>
    <w:rsid w:val="00003105"/>
    <w:rsid w:val="00003A65"/>
    <w:rsid w:val="00004880"/>
    <w:rsid w:val="00004A0C"/>
    <w:rsid w:val="000064C3"/>
    <w:rsid w:val="0000759A"/>
    <w:rsid w:val="00007D2C"/>
    <w:rsid w:val="0001327F"/>
    <w:rsid w:val="00013BE6"/>
    <w:rsid w:val="00013CC9"/>
    <w:rsid w:val="00014211"/>
    <w:rsid w:val="000143C6"/>
    <w:rsid w:val="00014580"/>
    <w:rsid w:val="00014F04"/>
    <w:rsid w:val="00015B30"/>
    <w:rsid w:val="00015DA8"/>
    <w:rsid w:val="00016423"/>
    <w:rsid w:val="00016BB7"/>
    <w:rsid w:val="00017198"/>
    <w:rsid w:val="00020B33"/>
    <w:rsid w:val="00020C29"/>
    <w:rsid w:val="00020DC7"/>
    <w:rsid w:val="000227BC"/>
    <w:rsid w:val="00022D07"/>
    <w:rsid w:val="000232F6"/>
    <w:rsid w:val="00023D1A"/>
    <w:rsid w:val="000256C9"/>
    <w:rsid w:val="00025E2C"/>
    <w:rsid w:val="00025F89"/>
    <w:rsid w:val="00025FDB"/>
    <w:rsid w:val="00026373"/>
    <w:rsid w:val="00026739"/>
    <w:rsid w:val="000268A4"/>
    <w:rsid w:val="00026CC8"/>
    <w:rsid w:val="00026E12"/>
    <w:rsid w:val="000274E8"/>
    <w:rsid w:val="0002776A"/>
    <w:rsid w:val="00027830"/>
    <w:rsid w:val="00027C91"/>
    <w:rsid w:val="00027CEB"/>
    <w:rsid w:val="00030254"/>
    <w:rsid w:val="000302A6"/>
    <w:rsid w:val="0003066B"/>
    <w:rsid w:val="00031299"/>
    <w:rsid w:val="0003135B"/>
    <w:rsid w:val="00032233"/>
    <w:rsid w:val="000325BB"/>
    <w:rsid w:val="00032771"/>
    <w:rsid w:val="00032D46"/>
    <w:rsid w:val="000331B8"/>
    <w:rsid w:val="000331DB"/>
    <w:rsid w:val="00033575"/>
    <w:rsid w:val="0003373C"/>
    <w:rsid w:val="00033741"/>
    <w:rsid w:val="00033B83"/>
    <w:rsid w:val="00033FCE"/>
    <w:rsid w:val="00034318"/>
    <w:rsid w:val="00034765"/>
    <w:rsid w:val="00034818"/>
    <w:rsid w:val="00034B58"/>
    <w:rsid w:val="00034E1D"/>
    <w:rsid w:val="00035B1C"/>
    <w:rsid w:val="00035D95"/>
    <w:rsid w:val="000360CA"/>
    <w:rsid w:val="000364F3"/>
    <w:rsid w:val="00036B89"/>
    <w:rsid w:val="00036D30"/>
    <w:rsid w:val="00037729"/>
    <w:rsid w:val="00037B84"/>
    <w:rsid w:val="00037F75"/>
    <w:rsid w:val="00040323"/>
    <w:rsid w:val="00040855"/>
    <w:rsid w:val="00040996"/>
    <w:rsid w:val="000410F7"/>
    <w:rsid w:val="000417F6"/>
    <w:rsid w:val="00041E72"/>
    <w:rsid w:val="000420C9"/>
    <w:rsid w:val="0004247F"/>
    <w:rsid w:val="000432D6"/>
    <w:rsid w:val="000453FC"/>
    <w:rsid w:val="000454C6"/>
    <w:rsid w:val="000455EA"/>
    <w:rsid w:val="00045960"/>
    <w:rsid w:val="000459FC"/>
    <w:rsid w:val="00046365"/>
    <w:rsid w:val="000464F9"/>
    <w:rsid w:val="00046CD0"/>
    <w:rsid w:val="00047684"/>
    <w:rsid w:val="0004786B"/>
    <w:rsid w:val="00050159"/>
    <w:rsid w:val="00050A45"/>
    <w:rsid w:val="00051259"/>
    <w:rsid w:val="000518DA"/>
    <w:rsid w:val="00051DAA"/>
    <w:rsid w:val="000521D5"/>
    <w:rsid w:val="00052EA2"/>
    <w:rsid w:val="00052F4A"/>
    <w:rsid w:val="0005373F"/>
    <w:rsid w:val="000546B7"/>
    <w:rsid w:val="00056359"/>
    <w:rsid w:val="00056B0C"/>
    <w:rsid w:val="00056C33"/>
    <w:rsid w:val="00056DDE"/>
    <w:rsid w:val="00057E34"/>
    <w:rsid w:val="00060ED7"/>
    <w:rsid w:val="00061730"/>
    <w:rsid w:val="000617BE"/>
    <w:rsid w:val="00061C22"/>
    <w:rsid w:val="00061C6C"/>
    <w:rsid w:val="00062AD5"/>
    <w:rsid w:val="0006384F"/>
    <w:rsid w:val="00064095"/>
    <w:rsid w:val="00064AA3"/>
    <w:rsid w:val="000663E9"/>
    <w:rsid w:val="000668FB"/>
    <w:rsid w:val="00067A99"/>
    <w:rsid w:val="00070A7F"/>
    <w:rsid w:val="000710B3"/>
    <w:rsid w:val="00071D84"/>
    <w:rsid w:val="00071FDC"/>
    <w:rsid w:val="00072313"/>
    <w:rsid w:val="000723CC"/>
    <w:rsid w:val="00074D0D"/>
    <w:rsid w:val="0007593D"/>
    <w:rsid w:val="00075A50"/>
    <w:rsid w:val="00076843"/>
    <w:rsid w:val="000779A3"/>
    <w:rsid w:val="00077E0A"/>
    <w:rsid w:val="00077FBC"/>
    <w:rsid w:val="00080217"/>
    <w:rsid w:val="00080536"/>
    <w:rsid w:val="00080664"/>
    <w:rsid w:val="00080A86"/>
    <w:rsid w:val="00080BCF"/>
    <w:rsid w:val="000837C0"/>
    <w:rsid w:val="00083FE1"/>
    <w:rsid w:val="00083FFF"/>
    <w:rsid w:val="00084031"/>
    <w:rsid w:val="00084CCB"/>
    <w:rsid w:val="000868FB"/>
    <w:rsid w:val="0008693B"/>
    <w:rsid w:val="00086C9D"/>
    <w:rsid w:val="00086DA9"/>
    <w:rsid w:val="00087A09"/>
    <w:rsid w:val="00087B16"/>
    <w:rsid w:val="000901B5"/>
    <w:rsid w:val="00090357"/>
    <w:rsid w:val="000910C7"/>
    <w:rsid w:val="0009145A"/>
    <w:rsid w:val="00091CBC"/>
    <w:rsid w:val="00091D87"/>
    <w:rsid w:val="00092084"/>
    <w:rsid w:val="000921FF"/>
    <w:rsid w:val="00092C40"/>
    <w:rsid w:val="00092F23"/>
    <w:rsid w:val="00093A76"/>
    <w:rsid w:val="00094546"/>
    <w:rsid w:val="0009540E"/>
    <w:rsid w:val="00095AF3"/>
    <w:rsid w:val="00097F3D"/>
    <w:rsid w:val="000A0C51"/>
    <w:rsid w:val="000A1853"/>
    <w:rsid w:val="000A1AE0"/>
    <w:rsid w:val="000A26F8"/>
    <w:rsid w:val="000A2A4F"/>
    <w:rsid w:val="000A3D68"/>
    <w:rsid w:val="000A3D76"/>
    <w:rsid w:val="000A4385"/>
    <w:rsid w:val="000A4C94"/>
    <w:rsid w:val="000A651C"/>
    <w:rsid w:val="000A6CFD"/>
    <w:rsid w:val="000A7007"/>
    <w:rsid w:val="000A7109"/>
    <w:rsid w:val="000A7258"/>
    <w:rsid w:val="000A7512"/>
    <w:rsid w:val="000B0474"/>
    <w:rsid w:val="000B0665"/>
    <w:rsid w:val="000B1B6B"/>
    <w:rsid w:val="000B1D6B"/>
    <w:rsid w:val="000B2115"/>
    <w:rsid w:val="000B22B0"/>
    <w:rsid w:val="000B2CE0"/>
    <w:rsid w:val="000B32C1"/>
    <w:rsid w:val="000B445E"/>
    <w:rsid w:val="000B4D86"/>
    <w:rsid w:val="000B5071"/>
    <w:rsid w:val="000B5E8F"/>
    <w:rsid w:val="000B673A"/>
    <w:rsid w:val="000B6B0F"/>
    <w:rsid w:val="000B7326"/>
    <w:rsid w:val="000B7809"/>
    <w:rsid w:val="000C04F7"/>
    <w:rsid w:val="000C0C6F"/>
    <w:rsid w:val="000C1301"/>
    <w:rsid w:val="000C1A33"/>
    <w:rsid w:val="000C240F"/>
    <w:rsid w:val="000C3750"/>
    <w:rsid w:val="000C3A3C"/>
    <w:rsid w:val="000C4598"/>
    <w:rsid w:val="000C490B"/>
    <w:rsid w:val="000C4B76"/>
    <w:rsid w:val="000C5314"/>
    <w:rsid w:val="000C60F6"/>
    <w:rsid w:val="000C632C"/>
    <w:rsid w:val="000C6A6E"/>
    <w:rsid w:val="000C7305"/>
    <w:rsid w:val="000C75C0"/>
    <w:rsid w:val="000D136F"/>
    <w:rsid w:val="000D1E75"/>
    <w:rsid w:val="000D1EEA"/>
    <w:rsid w:val="000D1FC1"/>
    <w:rsid w:val="000D3573"/>
    <w:rsid w:val="000D38F6"/>
    <w:rsid w:val="000D3F7A"/>
    <w:rsid w:val="000D4A91"/>
    <w:rsid w:val="000D4F08"/>
    <w:rsid w:val="000D56E1"/>
    <w:rsid w:val="000D77DD"/>
    <w:rsid w:val="000E00A5"/>
    <w:rsid w:val="000E0133"/>
    <w:rsid w:val="000E0770"/>
    <w:rsid w:val="000E08C0"/>
    <w:rsid w:val="000E0C38"/>
    <w:rsid w:val="000E16D4"/>
    <w:rsid w:val="000E2A0D"/>
    <w:rsid w:val="000E3281"/>
    <w:rsid w:val="000E4002"/>
    <w:rsid w:val="000E470E"/>
    <w:rsid w:val="000E4B0C"/>
    <w:rsid w:val="000E4DA5"/>
    <w:rsid w:val="000E4F38"/>
    <w:rsid w:val="000E52C1"/>
    <w:rsid w:val="000E54DB"/>
    <w:rsid w:val="000E5A13"/>
    <w:rsid w:val="000E6439"/>
    <w:rsid w:val="000E6668"/>
    <w:rsid w:val="000E6B42"/>
    <w:rsid w:val="000E7064"/>
    <w:rsid w:val="000E74A4"/>
    <w:rsid w:val="000E7AA5"/>
    <w:rsid w:val="000F0454"/>
    <w:rsid w:val="000F082C"/>
    <w:rsid w:val="000F0930"/>
    <w:rsid w:val="000F0EDD"/>
    <w:rsid w:val="000F0FB9"/>
    <w:rsid w:val="000F116D"/>
    <w:rsid w:val="000F1263"/>
    <w:rsid w:val="000F2ECF"/>
    <w:rsid w:val="000F3444"/>
    <w:rsid w:val="000F3CAE"/>
    <w:rsid w:val="000F4290"/>
    <w:rsid w:val="000F477A"/>
    <w:rsid w:val="000F4E97"/>
    <w:rsid w:val="000F509F"/>
    <w:rsid w:val="000F51D7"/>
    <w:rsid w:val="000F638F"/>
    <w:rsid w:val="000F63BD"/>
    <w:rsid w:val="000F69D8"/>
    <w:rsid w:val="000F7079"/>
    <w:rsid w:val="000F710B"/>
    <w:rsid w:val="000F7DC9"/>
    <w:rsid w:val="001005C6"/>
    <w:rsid w:val="0010111C"/>
    <w:rsid w:val="0010277E"/>
    <w:rsid w:val="001027FE"/>
    <w:rsid w:val="00102A6B"/>
    <w:rsid w:val="00102FDB"/>
    <w:rsid w:val="00103208"/>
    <w:rsid w:val="00103263"/>
    <w:rsid w:val="00104148"/>
    <w:rsid w:val="00104644"/>
    <w:rsid w:val="00104CB9"/>
    <w:rsid w:val="00104F83"/>
    <w:rsid w:val="0010558B"/>
    <w:rsid w:val="00105920"/>
    <w:rsid w:val="001059EB"/>
    <w:rsid w:val="0010641F"/>
    <w:rsid w:val="00106C91"/>
    <w:rsid w:val="00106F4A"/>
    <w:rsid w:val="001072A5"/>
    <w:rsid w:val="00107361"/>
    <w:rsid w:val="00107B1E"/>
    <w:rsid w:val="0011006F"/>
    <w:rsid w:val="00110728"/>
    <w:rsid w:val="00110957"/>
    <w:rsid w:val="001117F3"/>
    <w:rsid w:val="00111DD9"/>
    <w:rsid w:val="0011215C"/>
    <w:rsid w:val="0011321E"/>
    <w:rsid w:val="0011384B"/>
    <w:rsid w:val="00114A83"/>
    <w:rsid w:val="001153B0"/>
    <w:rsid w:val="001156D9"/>
    <w:rsid w:val="00115A02"/>
    <w:rsid w:val="00115C35"/>
    <w:rsid w:val="00115DCF"/>
    <w:rsid w:val="001163CC"/>
    <w:rsid w:val="0011640E"/>
    <w:rsid w:val="0011684A"/>
    <w:rsid w:val="00117021"/>
    <w:rsid w:val="001178BB"/>
    <w:rsid w:val="00117CC3"/>
    <w:rsid w:val="00117EB5"/>
    <w:rsid w:val="00120067"/>
    <w:rsid w:val="0012006D"/>
    <w:rsid w:val="00121361"/>
    <w:rsid w:val="00121B0A"/>
    <w:rsid w:val="00122845"/>
    <w:rsid w:val="00122CE5"/>
    <w:rsid w:val="00123ABB"/>
    <w:rsid w:val="00123E92"/>
    <w:rsid w:val="00124E95"/>
    <w:rsid w:val="00125062"/>
    <w:rsid w:val="00125221"/>
    <w:rsid w:val="00125375"/>
    <w:rsid w:val="001255E4"/>
    <w:rsid w:val="0012640F"/>
    <w:rsid w:val="00126C20"/>
    <w:rsid w:val="0012701D"/>
    <w:rsid w:val="001279E8"/>
    <w:rsid w:val="00127A7C"/>
    <w:rsid w:val="00127C55"/>
    <w:rsid w:val="00127C96"/>
    <w:rsid w:val="001300AF"/>
    <w:rsid w:val="00130F69"/>
    <w:rsid w:val="001311C5"/>
    <w:rsid w:val="001312E6"/>
    <w:rsid w:val="001314DE"/>
    <w:rsid w:val="00133475"/>
    <w:rsid w:val="001338DD"/>
    <w:rsid w:val="0013435A"/>
    <w:rsid w:val="00134E80"/>
    <w:rsid w:val="0013524F"/>
    <w:rsid w:val="001376FF"/>
    <w:rsid w:val="00137A3E"/>
    <w:rsid w:val="00137A4B"/>
    <w:rsid w:val="00137FB3"/>
    <w:rsid w:val="001419D5"/>
    <w:rsid w:val="00142829"/>
    <w:rsid w:val="001430F1"/>
    <w:rsid w:val="00143465"/>
    <w:rsid w:val="0014421F"/>
    <w:rsid w:val="0014448B"/>
    <w:rsid w:val="001444C2"/>
    <w:rsid w:val="001447F3"/>
    <w:rsid w:val="0014482D"/>
    <w:rsid w:val="00145481"/>
    <w:rsid w:val="001457F1"/>
    <w:rsid w:val="00145C21"/>
    <w:rsid w:val="001464E5"/>
    <w:rsid w:val="00146798"/>
    <w:rsid w:val="00147205"/>
    <w:rsid w:val="00147A31"/>
    <w:rsid w:val="001507B7"/>
    <w:rsid w:val="00150AA3"/>
    <w:rsid w:val="00150AB5"/>
    <w:rsid w:val="00151D9B"/>
    <w:rsid w:val="0015200E"/>
    <w:rsid w:val="00154120"/>
    <w:rsid w:val="00154DEA"/>
    <w:rsid w:val="00155E9B"/>
    <w:rsid w:val="00155EB8"/>
    <w:rsid w:val="00156113"/>
    <w:rsid w:val="0015617B"/>
    <w:rsid w:val="00156EA6"/>
    <w:rsid w:val="00156F0F"/>
    <w:rsid w:val="0015726E"/>
    <w:rsid w:val="0015780E"/>
    <w:rsid w:val="00157879"/>
    <w:rsid w:val="00157A3F"/>
    <w:rsid w:val="00157E92"/>
    <w:rsid w:val="00160357"/>
    <w:rsid w:val="001609A7"/>
    <w:rsid w:val="00160CD9"/>
    <w:rsid w:val="00160DD8"/>
    <w:rsid w:val="00161B6F"/>
    <w:rsid w:val="00161BFC"/>
    <w:rsid w:val="00161C33"/>
    <w:rsid w:val="001625D5"/>
    <w:rsid w:val="001628ED"/>
    <w:rsid w:val="0016417E"/>
    <w:rsid w:val="001647F0"/>
    <w:rsid w:val="00165284"/>
    <w:rsid w:val="00165BF3"/>
    <w:rsid w:val="00166375"/>
    <w:rsid w:val="00166733"/>
    <w:rsid w:val="00167194"/>
    <w:rsid w:val="001673C2"/>
    <w:rsid w:val="001675D4"/>
    <w:rsid w:val="00167A63"/>
    <w:rsid w:val="001708FD"/>
    <w:rsid w:val="00170EAA"/>
    <w:rsid w:val="001720A5"/>
    <w:rsid w:val="00172878"/>
    <w:rsid w:val="001730AC"/>
    <w:rsid w:val="001735E5"/>
    <w:rsid w:val="0017455C"/>
    <w:rsid w:val="00175502"/>
    <w:rsid w:val="0017593C"/>
    <w:rsid w:val="001771BE"/>
    <w:rsid w:val="001771F3"/>
    <w:rsid w:val="001778A2"/>
    <w:rsid w:val="0018033B"/>
    <w:rsid w:val="00180919"/>
    <w:rsid w:val="001812D0"/>
    <w:rsid w:val="00181E19"/>
    <w:rsid w:val="00182998"/>
    <w:rsid w:val="00182CC0"/>
    <w:rsid w:val="00183108"/>
    <w:rsid w:val="00183254"/>
    <w:rsid w:val="00183F9F"/>
    <w:rsid w:val="001842B9"/>
    <w:rsid w:val="0018495D"/>
    <w:rsid w:val="00185CEC"/>
    <w:rsid w:val="001860BF"/>
    <w:rsid w:val="00186170"/>
    <w:rsid w:val="00187439"/>
    <w:rsid w:val="001874AF"/>
    <w:rsid w:val="00187989"/>
    <w:rsid w:val="00187EFD"/>
    <w:rsid w:val="00190150"/>
    <w:rsid w:val="001904DA"/>
    <w:rsid w:val="00190D51"/>
    <w:rsid w:val="001913E8"/>
    <w:rsid w:val="00191D20"/>
    <w:rsid w:val="00192320"/>
    <w:rsid w:val="001929B8"/>
    <w:rsid w:val="001931C4"/>
    <w:rsid w:val="001950BF"/>
    <w:rsid w:val="001979C1"/>
    <w:rsid w:val="00197D8D"/>
    <w:rsid w:val="00197F91"/>
    <w:rsid w:val="001A0E94"/>
    <w:rsid w:val="001A118C"/>
    <w:rsid w:val="001A11DA"/>
    <w:rsid w:val="001A1AFE"/>
    <w:rsid w:val="001A293F"/>
    <w:rsid w:val="001A3550"/>
    <w:rsid w:val="001A41ED"/>
    <w:rsid w:val="001A549F"/>
    <w:rsid w:val="001A5650"/>
    <w:rsid w:val="001A5D5C"/>
    <w:rsid w:val="001A6A4A"/>
    <w:rsid w:val="001A6DC7"/>
    <w:rsid w:val="001A75AC"/>
    <w:rsid w:val="001A75F7"/>
    <w:rsid w:val="001A7D2A"/>
    <w:rsid w:val="001B004C"/>
    <w:rsid w:val="001B0281"/>
    <w:rsid w:val="001B193F"/>
    <w:rsid w:val="001B1A98"/>
    <w:rsid w:val="001B2408"/>
    <w:rsid w:val="001B2F7D"/>
    <w:rsid w:val="001B3371"/>
    <w:rsid w:val="001B3698"/>
    <w:rsid w:val="001B4012"/>
    <w:rsid w:val="001B4204"/>
    <w:rsid w:val="001B4653"/>
    <w:rsid w:val="001B5868"/>
    <w:rsid w:val="001B5878"/>
    <w:rsid w:val="001B6454"/>
    <w:rsid w:val="001B7296"/>
    <w:rsid w:val="001B7C44"/>
    <w:rsid w:val="001B7C8E"/>
    <w:rsid w:val="001C02AF"/>
    <w:rsid w:val="001C06BB"/>
    <w:rsid w:val="001C0B55"/>
    <w:rsid w:val="001C0B8F"/>
    <w:rsid w:val="001C19DD"/>
    <w:rsid w:val="001C27B5"/>
    <w:rsid w:val="001C2B2C"/>
    <w:rsid w:val="001C2EB8"/>
    <w:rsid w:val="001C3C42"/>
    <w:rsid w:val="001C46E6"/>
    <w:rsid w:val="001C4F74"/>
    <w:rsid w:val="001C6F95"/>
    <w:rsid w:val="001C72C8"/>
    <w:rsid w:val="001C7604"/>
    <w:rsid w:val="001C7D0B"/>
    <w:rsid w:val="001D0665"/>
    <w:rsid w:val="001D157D"/>
    <w:rsid w:val="001D1588"/>
    <w:rsid w:val="001D1947"/>
    <w:rsid w:val="001D2540"/>
    <w:rsid w:val="001D29E5"/>
    <w:rsid w:val="001D391F"/>
    <w:rsid w:val="001D4A8D"/>
    <w:rsid w:val="001D4AE0"/>
    <w:rsid w:val="001D5E61"/>
    <w:rsid w:val="001D64D9"/>
    <w:rsid w:val="001D66F3"/>
    <w:rsid w:val="001D6BD3"/>
    <w:rsid w:val="001D7233"/>
    <w:rsid w:val="001E0C0D"/>
    <w:rsid w:val="001E0EA6"/>
    <w:rsid w:val="001E0F88"/>
    <w:rsid w:val="001E1794"/>
    <w:rsid w:val="001E22E9"/>
    <w:rsid w:val="001E2ADC"/>
    <w:rsid w:val="001E33D7"/>
    <w:rsid w:val="001E3CE4"/>
    <w:rsid w:val="001E45A6"/>
    <w:rsid w:val="001E4A53"/>
    <w:rsid w:val="001E5484"/>
    <w:rsid w:val="001E5DDC"/>
    <w:rsid w:val="001E5F40"/>
    <w:rsid w:val="001E641E"/>
    <w:rsid w:val="001E69C9"/>
    <w:rsid w:val="001E69D7"/>
    <w:rsid w:val="001E6FE2"/>
    <w:rsid w:val="001E71B7"/>
    <w:rsid w:val="001E7F53"/>
    <w:rsid w:val="001F0493"/>
    <w:rsid w:val="001F096F"/>
    <w:rsid w:val="001F11EE"/>
    <w:rsid w:val="001F1413"/>
    <w:rsid w:val="001F16F4"/>
    <w:rsid w:val="001F23F3"/>
    <w:rsid w:val="001F248B"/>
    <w:rsid w:val="001F2565"/>
    <w:rsid w:val="001F3275"/>
    <w:rsid w:val="001F45A1"/>
    <w:rsid w:val="001F4FC6"/>
    <w:rsid w:val="001F508C"/>
    <w:rsid w:val="001F6A0E"/>
    <w:rsid w:val="001F7AC6"/>
    <w:rsid w:val="00200475"/>
    <w:rsid w:val="00200596"/>
    <w:rsid w:val="00200A45"/>
    <w:rsid w:val="00200B40"/>
    <w:rsid w:val="0020196D"/>
    <w:rsid w:val="00201CC8"/>
    <w:rsid w:val="00201E65"/>
    <w:rsid w:val="00201F01"/>
    <w:rsid w:val="00202FBF"/>
    <w:rsid w:val="002035C3"/>
    <w:rsid w:val="0020486B"/>
    <w:rsid w:val="00204979"/>
    <w:rsid w:val="00204F56"/>
    <w:rsid w:val="002053E8"/>
    <w:rsid w:val="002065FB"/>
    <w:rsid w:val="00206856"/>
    <w:rsid w:val="00206B75"/>
    <w:rsid w:val="00206C56"/>
    <w:rsid w:val="00206F80"/>
    <w:rsid w:val="002105CB"/>
    <w:rsid w:val="00210CCB"/>
    <w:rsid w:val="00211C53"/>
    <w:rsid w:val="00212EC0"/>
    <w:rsid w:val="00212ED9"/>
    <w:rsid w:val="002132A0"/>
    <w:rsid w:val="002140A8"/>
    <w:rsid w:val="0021461A"/>
    <w:rsid w:val="0021542F"/>
    <w:rsid w:val="00215604"/>
    <w:rsid w:val="00215BCD"/>
    <w:rsid w:val="0021617C"/>
    <w:rsid w:val="00217024"/>
    <w:rsid w:val="00217A4F"/>
    <w:rsid w:val="00217F56"/>
    <w:rsid w:val="0022010B"/>
    <w:rsid w:val="0022045D"/>
    <w:rsid w:val="00220647"/>
    <w:rsid w:val="00220F2A"/>
    <w:rsid w:val="00221C43"/>
    <w:rsid w:val="00221D4D"/>
    <w:rsid w:val="002224EC"/>
    <w:rsid w:val="002232C9"/>
    <w:rsid w:val="002232E5"/>
    <w:rsid w:val="0022381D"/>
    <w:rsid w:val="00223AE8"/>
    <w:rsid w:val="002245EF"/>
    <w:rsid w:val="0022471D"/>
    <w:rsid w:val="002262FD"/>
    <w:rsid w:val="002276B4"/>
    <w:rsid w:val="00227DB7"/>
    <w:rsid w:val="00231208"/>
    <w:rsid w:val="0023124E"/>
    <w:rsid w:val="00231A90"/>
    <w:rsid w:val="00231BA8"/>
    <w:rsid w:val="00231C4A"/>
    <w:rsid w:val="00232811"/>
    <w:rsid w:val="002336B1"/>
    <w:rsid w:val="00234685"/>
    <w:rsid w:val="00235325"/>
    <w:rsid w:val="0023533B"/>
    <w:rsid w:val="0023586A"/>
    <w:rsid w:val="0023671F"/>
    <w:rsid w:val="002404F9"/>
    <w:rsid w:val="0024063F"/>
    <w:rsid w:val="0024191C"/>
    <w:rsid w:val="00241A45"/>
    <w:rsid w:val="00241D5C"/>
    <w:rsid w:val="00241F1A"/>
    <w:rsid w:val="002423C9"/>
    <w:rsid w:val="00242A9A"/>
    <w:rsid w:val="00243112"/>
    <w:rsid w:val="00243A76"/>
    <w:rsid w:val="00243F0D"/>
    <w:rsid w:val="00244272"/>
    <w:rsid w:val="0024437A"/>
    <w:rsid w:val="002447FE"/>
    <w:rsid w:val="002449DE"/>
    <w:rsid w:val="00244C18"/>
    <w:rsid w:val="00244CF0"/>
    <w:rsid w:val="0024657D"/>
    <w:rsid w:val="00246937"/>
    <w:rsid w:val="00247EA2"/>
    <w:rsid w:val="00247F4B"/>
    <w:rsid w:val="00250497"/>
    <w:rsid w:val="00250621"/>
    <w:rsid w:val="00250E48"/>
    <w:rsid w:val="002517E9"/>
    <w:rsid w:val="00251FEE"/>
    <w:rsid w:val="00252930"/>
    <w:rsid w:val="0025319F"/>
    <w:rsid w:val="00253D6B"/>
    <w:rsid w:val="00253EB7"/>
    <w:rsid w:val="00253F69"/>
    <w:rsid w:val="0025443F"/>
    <w:rsid w:val="0025456D"/>
    <w:rsid w:val="00255A25"/>
    <w:rsid w:val="00255F4A"/>
    <w:rsid w:val="00256C6F"/>
    <w:rsid w:val="0025757A"/>
    <w:rsid w:val="00257584"/>
    <w:rsid w:val="002575FA"/>
    <w:rsid w:val="00257BC4"/>
    <w:rsid w:val="00261451"/>
    <w:rsid w:val="002618DC"/>
    <w:rsid w:val="00262182"/>
    <w:rsid w:val="00262795"/>
    <w:rsid w:val="00262C79"/>
    <w:rsid w:val="002631AC"/>
    <w:rsid w:val="00263490"/>
    <w:rsid w:val="00264023"/>
    <w:rsid w:val="00264401"/>
    <w:rsid w:val="00264AC6"/>
    <w:rsid w:val="002653DA"/>
    <w:rsid w:val="00265923"/>
    <w:rsid w:val="00265A37"/>
    <w:rsid w:val="00265CCB"/>
    <w:rsid w:val="00266EE4"/>
    <w:rsid w:val="00267862"/>
    <w:rsid w:val="00267F64"/>
    <w:rsid w:val="00272A9D"/>
    <w:rsid w:val="00272B4A"/>
    <w:rsid w:val="00272BDA"/>
    <w:rsid w:val="00272E00"/>
    <w:rsid w:val="002734F4"/>
    <w:rsid w:val="0027358C"/>
    <w:rsid w:val="00273A51"/>
    <w:rsid w:val="00273B63"/>
    <w:rsid w:val="00273C93"/>
    <w:rsid w:val="00274238"/>
    <w:rsid w:val="00274507"/>
    <w:rsid w:val="00274695"/>
    <w:rsid w:val="00274987"/>
    <w:rsid w:val="00274ADC"/>
    <w:rsid w:val="002752E6"/>
    <w:rsid w:val="00275B7A"/>
    <w:rsid w:val="002769CF"/>
    <w:rsid w:val="00276FAC"/>
    <w:rsid w:val="0027745D"/>
    <w:rsid w:val="002774C2"/>
    <w:rsid w:val="00277CE0"/>
    <w:rsid w:val="00277E16"/>
    <w:rsid w:val="002802FB"/>
    <w:rsid w:val="002815DF"/>
    <w:rsid w:val="00282403"/>
    <w:rsid w:val="0028258C"/>
    <w:rsid w:val="002826A1"/>
    <w:rsid w:val="00284373"/>
    <w:rsid w:val="00284F5C"/>
    <w:rsid w:val="0028526B"/>
    <w:rsid w:val="0028586E"/>
    <w:rsid w:val="00285B10"/>
    <w:rsid w:val="00286761"/>
    <w:rsid w:val="00286F61"/>
    <w:rsid w:val="00286FFD"/>
    <w:rsid w:val="002871CD"/>
    <w:rsid w:val="0028748D"/>
    <w:rsid w:val="00287658"/>
    <w:rsid w:val="00287EFF"/>
    <w:rsid w:val="00287F6C"/>
    <w:rsid w:val="00290999"/>
    <w:rsid w:val="00290C66"/>
    <w:rsid w:val="00290D35"/>
    <w:rsid w:val="00290F02"/>
    <w:rsid w:val="002915E7"/>
    <w:rsid w:val="00291AD8"/>
    <w:rsid w:val="00292619"/>
    <w:rsid w:val="00292A5E"/>
    <w:rsid w:val="00292AC2"/>
    <w:rsid w:val="00293079"/>
    <w:rsid w:val="002936D6"/>
    <w:rsid w:val="002942EE"/>
    <w:rsid w:val="002947C8"/>
    <w:rsid w:val="00294A06"/>
    <w:rsid w:val="00294D70"/>
    <w:rsid w:val="0029507E"/>
    <w:rsid w:val="00296ABF"/>
    <w:rsid w:val="00297DDB"/>
    <w:rsid w:val="00297E2A"/>
    <w:rsid w:val="002A022D"/>
    <w:rsid w:val="002A04B2"/>
    <w:rsid w:val="002A12EE"/>
    <w:rsid w:val="002A1709"/>
    <w:rsid w:val="002A1A7C"/>
    <w:rsid w:val="002A2465"/>
    <w:rsid w:val="002A2788"/>
    <w:rsid w:val="002A292B"/>
    <w:rsid w:val="002A3218"/>
    <w:rsid w:val="002A3719"/>
    <w:rsid w:val="002A383E"/>
    <w:rsid w:val="002A3E6F"/>
    <w:rsid w:val="002A3FB5"/>
    <w:rsid w:val="002A43A9"/>
    <w:rsid w:val="002A43BB"/>
    <w:rsid w:val="002A4466"/>
    <w:rsid w:val="002A4624"/>
    <w:rsid w:val="002A5B7C"/>
    <w:rsid w:val="002A5C27"/>
    <w:rsid w:val="002A5E99"/>
    <w:rsid w:val="002A66D9"/>
    <w:rsid w:val="002A7360"/>
    <w:rsid w:val="002A7595"/>
    <w:rsid w:val="002B0852"/>
    <w:rsid w:val="002B0E45"/>
    <w:rsid w:val="002B0EED"/>
    <w:rsid w:val="002B10E0"/>
    <w:rsid w:val="002B2561"/>
    <w:rsid w:val="002B38C8"/>
    <w:rsid w:val="002B3B72"/>
    <w:rsid w:val="002B410B"/>
    <w:rsid w:val="002B4CE7"/>
    <w:rsid w:val="002B4DC8"/>
    <w:rsid w:val="002B6496"/>
    <w:rsid w:val="002B6CB5"/>
    <w:rsid w:val="002B719F"/>
    <w:rsid w:val="002B748B"/>
    <w:rsid w:val="002C0DAB"/>
    <w:rsid w:val="002C13F9"/>
    <w:rsid w:val="002C1AE8"/>
    <w:rsid w:val="002C1C9B"/>
    <w:rsid w:val="002C218F"/>
    <w:rsid w:val="002C22BF"/>
    <w:rsid w:val="002C2376"/>
    <w:rsid w:val="002C25A3"/>
    <w:rsid w:val="002C25C0"/>
    <w:rsid w:val="002C2861"/>
    <w:rsid w:val="002C2A77"/>
    <w:rsid w:val="002C2A7A"/>
    <w:rsid w:val="002C3101"/>
    <w:rsid w:val="002C4C7E"/>
    <w:rsid w:val="002C5952"/>
    <w:rsid w:val="002C6567"/>
    <w:rsid w:val="002C72E6"/>
    <w:rsid w:val="002C78F5"/>
    <w:rsid w:val="002C7D3B"/>
    <w:rsid w:val="002D0971"/>
    <w:rsid w:val="002D0D0E"/>
    <w:rsid w:val="002D135D"/>
    <w:rsid w:val="002D14F7"/>
    <w:rsid w:val="002D1C75"/>
    <w:rsid w:val="002D332A"/>
    <w:rsid w:val="002D4701"/>
    <w:rsid w:val="002D4FCB"/>
    <w:rsid w:val="002D596A"/>
    <w:rsid w:val="002D5B2A"/>
    <w:rsid w:val="002D60B4"/>
    <w:rsid w:val="002D6E42"/>
    <w:rsid w:val="002D72B1"/>
    <w:rsid w:val="002D7498"/>
    <w:rsid w:val="002E0184"/>
    <w:rsid w:val="002E0CB8"/>
    <w:rsid w:val="002E0F08"/>
    <w:rsid w:val="002E1052"/>
    <w:rsid w:val="002E111A"/>
    <w:rsid w:val="002E1D86"/>
    <w:rsid w:val="002E1EE1"/>
    <w:rsid w:val="002E1FF6"/>
    <w:rsid w:val="002E253B"/>
    <w:rsid w:val="002E2B30"/>
    <w:rsid w:val="002E3594"/>
    <w:rsid w:val="002E3DB4"/>
    <w:rsid w:val="002E4F3A"/>
    <w:rsid w:val="002E5B4E"/>
    <w:rsid w:val="002E6647"/>
    <w:rsid w:val="002E6804"/>
    <w:rsid w:val="002E70BC"/>
    <w:rsid w:val="002E77D5"/>
    <w:rsid w:val="002E7CD4"/>
    <w:rsid w:val="002F067B"/>
    <w:rsid w:val="002F0B77"/>
    <w:rsid w:val="002F1171"/>
    <w:rsid w:val="002F25FD"/>
    <w:rsid w:val="002F2C75"/>
    <w:rsid w:val="002F2DE9"/>
    <w:rsid w:val="002F3B28"/>
    <w:rsid w:val="002F3CD6"/>
    <w:rsid w:val="002F3DA6"/>
    <w:rsid w:val="002F4C60"/>
    <w:rsid w:val="002F4E10"/>
    <w:rsid w:val="002F4F2F"/>
    <w:rsid w:val="002F4F7B"/>
    <w:rsid w:val="002F5075"/>
    <w:rsid w:val="002F525F"/>
    <w:rsid w:val="002F5B3E"/>
    <w:rsid w:val="002F62D3"/>
    <w:rsid w:val="002F67B8"/>
    <w:rsid w:val="002F6995"/>
    <w:rsid w:val="002F7855"/>
    <w:rsid w:val="002F7F48"/>
    <w:rsid w:val="00300A4D"/>
    <w:rsid w:val="00301C34"/>
    <w:rsid w:val="00302658"/>
    <w:rsid w:val="003030AC"/>
    <w:rsid w:val="0030419F"/>
    <w:rsid w:val="003041BD"/>
    <w:rsid w:val="00304F99"/>
    <w:rsid w:val="00305258"/>
    <w:rsid w:val="00305591"/>
    <w:rsid w:val="00305856"/>
    <w:rsid w:val="00305977"/>
    <w:rsid w:val="003101A1"/>
    <w:rsid w:val="003109B0"/>
    <w:rsid w:val="00310E05"/>
    <w:rsid w:val="0031157E"/>
    <w:rsid w:val="0031170A"/>
    <w:rsid w:val="003119AA"/>
    <w:rsid w:val="00312DAE"/>
    <w:rsid w:val="00313B47"/>
    <w:rsid w:val="00315299"/>
    <w:rsid w:val="0031629E"/>
    <w:rsid w:val="00316407"/>
    <w:rsid w:val="00316623"/>
    <w:rsid w:val="00316864"/>
    <w:rsid w:val="00316C34"/>
    <w:rsid w:val="00316F94"/>
    <w:rsid w:val="00317DB6"/>
    <w:rsid w:val="00321757"/>
    <w:rsid w:val="00321E33"/>
    <w:rsid w:val="00321FEE"/>
    <w:rsid w:val="00322218"/>
    <w:rsid w:val="003231E7"/>
    <w:rsid w:val="003238AF"/>
    <w:rsid w:val="00323BDC"/>
    <w:rsid w:val="00323D52"/>
    <w:rsid w:val="003247FC"/>
    <w:rsid w:val="00324A96"/>
    <w:rsid w:val="00324E8C"/>
    <w:rsid w:val="0032530B"/>
    <w:rsid w:val="00325355"/>
    <w:rsid w:val="00325D6C"/>
    <w:rsid w:val="00326272"/>
    <w:rsid w:val="003263BC"/>
    <w:rsid w:val="00326CE0"/>
    <w:rsid w:val="00327311"/>
    <w:rsid w:val="00327537"/>
    <w:rsid w:val="00327FE8"/>
    <w:rsid w:val="00330F94"/>
    <w:rsid w:val="003314DB"/>
    <w:rsid w:val="003323D6"/>
    <w:rsid w:val="003326B5"/>
    <w:rsid w:val="00332873"/>
    <w:rsid w:val="00332A46"/>
    <w:rsid w:val="00333ACF"/>
    <w:rsid w:val="00333AEC"/>
    <w:rsid w:val="00334010"/>
    <w:rsid w:val="00334187"/>
    <w:rsid w:val="00334382"/>
    <w:rsid w:val="003343E8"/>
    <w:rsid w:val="003348DB"/>
    <w:rsid w:val="0033665E"/>
    <w:rsid w:val="00337C41"/>
    <w:rsid w:val="00337F4C"/>
    <w:rsid w:val="003405AE"/>
    <w:rsid w:val="00341D6C"/>
    <w:rsid w:val="00341EEF"/>
    <w:rsid w:val="003420F5"/>
    <w:rsid w:val="00342618"/>
    <w:rsid w:val="00342804"/>
    <w:rsid w:val="00343285"/>
    <w:rsid w:val="00343C11"/>
    <w:rsid w:val="00343E97"/>
    <w:rsid w:val="0034544E"/>
    <w:rsid w:val="00345AFF"/>
    <w:rsid w:val="0034610A"/>
    <w:rsid w:val="00346582"/>
    <w:rsid w:val="00346842"/>
    <w:rsid w:val="00346FF6"/>
    <w:rsid w:val="00347760"/>
    <w:rsid w:val="0034792A"/>
    <w:rsid w:val="00347A5E"/>
    <w:rsid w:val="00350271"/>
    <w:rsid w:val="003502FD"/>
    <w:rsid w:val="00351882"/>
    <w:rsid w:val="00352127"/>
    <w:rsid w:val="003528ED"/>
    <w:rsid w:val="00352ABD"/>
    <w:rsid w:val="00352D15"/>
    <w:rsid w:val="003539E9"/>
    <w:rsid w:val="00353B0A"/>
    <w:rsid w:val="00353C80"/>
    <w:rsid w:val="00353F46"/>
    <w:rsid w:val="0035494F"/>
    <w:rsid w:val="00355653"/>
    <w:rsid w:val="0035602C"/>
    <w:rsid w:val="003560D8"/>
    <w:rsid w:val="0035697A"/>
    <w:rsid w:val="003572FD"/>
    <w:rsid w:val="00357BC2"/>
    <w:rsid w:val="003604AE"/>
    <w:rsid w:val="0036135A"/>
    <w:rsid w:val="00361B28"/>
    <w:rsid w:val="00361E55"/>
    <w:rsid w:val="00363172"/>
    <w:rsid w:val="00363537"/>
    <w:rsid w:val="00363F34"/>
    <w:rsid w:val="0036440A"/>
    <w:rsid w:val="00364DC3"/>
    <w:rsid w:val="003654C1"/>
    <w:rsid w:val="00365EC3"/>
    <w:rsid w:val="003670BA"/>
    <w:rsid w:val="0036715E"/>
    <w:rsid w:val="00367ED3"/>
    <w:rsid w:val="003711AC"/>
    <w:rsid w:val="003731A4"/>
    <w:rsid w:val="00375E30"/>
    <w:rsid w:val="003761C6"/>
    <w:rsid w:val="00377599"/>
    <w:rsid w:val="00377AAB"/>
    <w:rsid w:val="00377E3D"/>
    <w:rsid w:val="0038001C"/>
    <w:rsid w:val="0038016E"/>
    <w:rsid w:val="00380216"/>
    <w:rsid w:val="00380319"/>
    <w:rsid w:val="00380A98"/>
    <w:rsid w:val="00380EF7"/>
    <w:rsid w:val="00381156"/>
    <w:rsid w:val="003811B6"/>
    <w:rsid w:val="0038139A"/>
    <w:rsid w:val="003823D2"/>
    <w:rsid w:val="00382FD5"/>
    <w:rsid w:val="0038326C"/>
    <w:rsid w:val="0038387C"/>
    <w:rsid w:val="00383B78"/>
    <w:rsid w:val="00383D03"/>
    <w:rsid w:val="00383F8D"/>
    <w:rsid w:val="00384CCC"/>
    <w:rsid w:val="00384CDB"/>
    <w:rsid w:val="003858EF"/>
    <w:rsid w:val="003859DC"/>
    <w:rsid w:val="00385C5C"/>
    <w:rsid w:val="003860E9"/>
    <w:rsid w:val="0038615C"/>
    <w:rsid w:val="0038691E"/>
    <w:rsid w:val="00386DFD"/>
    <w:rsid w:val="00386EC9"/>
    <w:rsid w:val="00387480"/>
    <w:rsid w:val="003901DA"/>
    <w:rsid w:val="0039059D"/>
    <w:rsid w:val="003906FD"/>
    <w:rsid w:val="00390AD1"/>
    <w:rsid w:val="00391610"/>
    <w:rsid w:val="00391BB6"/>
    <w:rsid w:val="0039280D"/>
    <w:rsid w:val="0039372B"/>
    <w:rsid w:val="0039384A"/>
    <w:rsid w:val="00393E4F"/>
    <w:rsid w:val="00394113"/>
    <w:rsid w:val="00394614"/>
    <w:rsid w:val="00394635"/>
    <w:rsid w:val="0039631E"/>
    <w:rsid w:val="0039638A"/>
    <w:rsid w:val="003964F8"/>
    <w:rsid w:val="003965D8"/>
    <w:rsid w:val="00396DD3"/>
    <w:rsid w:val="0039796A"/>
    <w:rsid w:val="00397AB3"/>
    <w:rsid w:val="00397ABC"/>
    <w:rsid w:val="00397CAF"/>
    <w:rsid w:val="003A0BC2"/>
    <w:rsid w:val="003A1329"/>
    <w:rsid w:val="003A1547"/>
    <w:rsid w:val="003A16F4"/>
    <w:rsid w:val="003A1F4F"/>
    <w:rsid w:val="003A2750"/>
    <w:rsid w:val="003A2972"/>
    <w:rsid w:val="003A2F3E"/>
    <w:rsid w:val="003A374F"/>
    <w:rsid w:val="003A5166"/>
    <w:rsid w:val="003A5579"/>
    <w:rsid w:val="003A5888"/>
    <w:rsid w:val="003A5BA4"/>
    <w:rsid w:val="003A725A"/>
    <w:rsid w:val="003A72B8"/>
    <w:rsid w:val="003A7483"/>
    <w:rsid w:val="003A76B8"/>
    <w:rsid w:val="003A7A07"/>
    <w:rsid w:val="003A7A6F"/>
    <w:rsid w:val="003B0DBB"/>
    <w:rsid w:val="003B15DB"/>
    <w:rsid w:val="003B18F9"/>
    <w:rsid w:val="003B2D57"/>
    <w:rsid w:val="003B2DDD"/>
    <w:rsid w:val="003B3082"/>
    <w:rsid w:val="003B3939"/>
    <w:rsid w:val="003B508B"/>
    <w:rsid w:val="003B522D"/>
    <w:rsid w:val="003B572D"/>
    <w:rsid w:val="003B66FA"/>
    <w:rsid w:val="003B67B7"/>
    <w:rsid w:val="003B6C26"/>
    <w:rsid w:val="003B7F1D"/>
    <w:rsid w:val="003C027E"/>
    <w:rsid w:val="003C03B2"/>
    <w:rsid w:val="003C101E"/>
    <w:rsid w:val="003C1060"/>
    <w:rsid w:val="003C1591"/>
    <w:rsid w:val="003C16EB"/>
    <w:rsid w:val="003C1C88"/>
    <w:rsid w:val="003C205D"/>
    <w:rsid w:val="003C2B96"/>
    <w:rsid w:val="003C309B"/>
    <w:rsid w:val="003C38CC"/>
    <w:rsid w:val="003C3918"/>
    <w:rsid w:val="003C415E"/>
    <w:rsid w:val="003C42A6"/>
    <w:rsid w:val="003C4884"/>
    <w:rsid w:val="003C4DEB"/>
    <w:rsid w:val="003C57D5"/>
    <w:rsid w:val="003C5853"/>
    <w:rsid w:val="003C60FF"/>
    <w:rsid w:val="003C61E4"/>
    <w:rsid w:val="003C69EC"/>
    <w:rsid w:val="003C6A54"/>
    <w:rsid w:val="003C744F"/>
    <w:rsid w:val="003C7907"/>
    <w:rsid w:val="003C7C48"/>
    <w:rsid w:val="003D0DCF"/>
    <w:rsid w:val="003D1B12"/>
    <w:rsid w:val="003D2AD2"/>
    <w:rsid w:val="003D2E0C"/>
    <w:rsid w:val="003D34F9"/>
    <w:rsid w:val="003D3585"/>
    <w:rsid w:val="003D3729"/>
    <w:rsid w:val="003D4673"/>
    <w:rsid w:val="003D4CCE"/>
    <w:rsid w:val="003D5583"/>
    <w:rsid w:val="003D5E33"/>
    <w:rsid w:val="003D65E8"/>
    <w:rsid w:val="003D6D37"/>
    <w:rsid w:val="003D72C4"/>
    <w:rsid w:val="003D77E8"/>
    <w:rsid w:val="003D7BFF"/>
    <w:rsid w:val="003E0704"/>
    <w:rsid w:val="003E0F92"/>
    <w:rsid w:val="003E0F9F"/>
    <w:rsid w:val="003E1284"/>
    <w:rsid w:val="003E138B"/>
    <w:rsid w:val="003E2073"/>
    <w:rsid w:val="003E22C6"/>
    <w:rsid w:val="003E2387"/>
    <w:rsid w:val="003E2743"/>
    <w:rsid w:val="003E27CB"/>
    <w:rsid w:val="003E28F0"/>
    <w:rsid w:val="003E2ED6"/>
    <w:rsid w:val="003E3CF0"/>
    <w:rsid w:val="003E3D41"/>
    <w:rsid w:val="003E4ABD"/>
    <w:rsid w:val="003E4C43"/>
    <w:rsid w:val="003E4F6C"/>
    <w:rsid w:val="003E5C2F"/>
    <w:rsid w:val="003E6551"/>
    <w:rsid w:val="003E68D8"/>
    <w:rsid w:val="003E769A"/>
    <w:rsid w:val="003F01AF"/>
    <w:rsid w:val="003F1AE3"/>
    <w:rsid w:val="003F1B0A"/>
    <w:rsid w:val="003F1F62"/>
    <w:rsid w:val="003F2417"/>
    <w:rsid w:val="003F2657"/>
    <w:rsid w:val="003F2BE3"/>
    <w:rsid w:val="003F2C0D"/>
    <w:rsid w:val="003F2DE7"/>
    <w:rsid w:val="003F2F4B"/>
    <w:rsid w:val="003F3B9D"/>
    <w:rsid w:val="003F3F45"/>
    <w:rsid w:val="003F4C96"/>
    <w:rsid w:val="003F578F"/>
    <w:rsid w:val="003F6138"/>
    <w:rsid w:val="003F65A0"/>
    <w:rsid w:val="003F6960"/>
    <w:rsid w:val="003F6C89"/>
    <w:rsid w:val="003F73D2"/>
    <w:rsid w:val="00400A85"/>
    <w:rsid w:val="004011E3"/>
    <w:rsid w:val="004015E9"/>
    <w:rsid w:val="004021AC"/>
    <w:rsid w:val="0040394F"/>
    <w:rsid w:val="00403B78"/>
    <w:rsid w:val="00404A92"/>
    <w:rsid w:val="00404B8A"/>
    <w:rsid w:val="00404EED"/>
    <w:rsid w:val="004052F2"/>
    <w:rsid w:val="00405585"/>
    <w:rsid w:val="004057A0"/>
    <w:rsid w:val="004058F6"/>
    <w:rsid w:val="00405A13"/>
    <w:rsid w:val="00405D31"/>
    <w:rsid w:val="00405DAC"/>
    <w:rsid w:val="0040715A"/>
    <w:rsid w:val="0040732D"/>
    <w:rsid w:val="00410D56"/>
    <w:rsid w:val="00410F0C"/>
    <w:rsid w:val="004113D5"/>
    <w:rsid w:val="004116C1"/>
    <w:rsid w:val="00411C1C"/>
    <w:rsid w:val="00412045"/>
    <w:rsid w:val="004127B0"/>
    <w:rsid w:val="00412AD9"/>
    <w:rsid w:val="00412AFB"/>
    <w:rsid w:val="00413DC8"/>
    <w:rsid w:val="00413F41"/>
    <w:rsid w:val="00414492"/>
    <w:rsid w:val="004144D1"/>
    <w:rsid w:val="00414D70"/>
    <w:rsid w:val="00414FC9"/>
    <w:rsid w:val="00416A22"/>
    <w:rsid w:val="00416E11"/>
    <w:rsid w:val="0041714F"/>
    <w:rsid w:val="0041735E"/>
    <w:rsid w:val="004202C1"/>
    <w:rsid w:val="004202CA"/>
    <w:rsid w:val="00420C34"/>
    <w:rsid w:val="00420D59"/>
    <w:rsid w:val="004212A8"/>
    <w:rsid w:val="00421FF0"/>
    <w:rsid w:val="004226D1"/>
    <w:rsid w:val="00423B47"/>
    <w:rsid w:val="00425186"/>
    <w:rsid w:val="00425EC0"/>
    <w:rsid w:val="004266FF"/>
    <w:rsid w:val="004268D4"/>
    <w:rsid w:val="00430288"/>
    <w:rsid w:val="004307FC"/>
    <w:rsid w:val="00430825"/>
    <w:rsid w:val="004309FC"/>
    <w:rsid w:val="00431336"/>
    <w:rsid w:val="00431453"/>
    <w:rsid w:val="004315D8"/>
    <w:rsid w:val="004319F4"/>
    <w:rsid w:val="004327BC"/>
    <w:rsid w:val="004331A4"/>
    <w:rsid w:val="00433457"/>
    <w:rsid w:val="00433D58"/>
    <w:rsid w:val="0043445E"/>
    <w:rsid w:val="00435682"/>
    <w:rsid w:val="004356C5"/>
    <w:rsid w:val="004364AC"/>
    <w:rsid w:val="00437151"/>
    <w:rsid w:val="004373A0"/>
    <w:rsid w:val="004379DC"/>
    <w:rsid w:val="00437F8D"/>
    <w:rsid w:val="00442290"/>
    <w:rsid w:val="004426B2"/>
    <w:rsid w:val="00442C4D"/>
    <w:rsid w:val="00443F01"/>
    <w:rsid w:val="00444ACD"/>
    <w:rsid w:val="00444B4C"/>
    <w:rsid w:val="0044558C"/>
    <w:rsid w:val="00445EFF"/>
    <w:rsid w:val="00446944"/>
    <w:rsid w:val="004477B6"/>
    <w:rsid w:val="00447C5C"/>
    <w:rsid w:val="00447DD6"/>
    <w:rsid w:val="004501E7"/>
    <w:rsid w:val="004519A0"/>
    <w:rsid w:val="004524FB"/>
    <w:rsid w:val="00452E2E"/>
    <w:rsid w:val="00453A07"/>
    <w:rsid w:val="00453C4E"/>
    <w:rsid w:val="0045418A"/>
    <w:rsid w:val="00454CCE"/>
    <w:rsid w:val="00454E82"/>
    <w:rsid w:val="00455833"/>
    <w:rsid w:val="00455B67"/>
    <w:rsid w:val="00455F16"/>
    <w:rsid w:val="00456244"/>
    <w:rsid w:val="00457F0B"/>
    <w:rsid w:val="004603F3"/>
    <w:rsid w:val="00460774"/>
    <w:rsid w:val="0046090A"/>
    <w:rsid w:val="00460D56"/>
    <w:rsid w:val="00461141"/>
    <w:rsid w:val="00461DED"/>
    <w:rsid w:val="004628D3"/>
    <w:rsid w:val="00463BAF"/>
    <w:rsid w:val="00463DFE"/>
    <w:rsid w:val="0046477D"/>
    <w:rsid w:val="0046546C"/>
    <w:rsid w:val="004657BC"/>
    <w:rsid w:val="00465C17"/>
    <w:rsid w:val="00467AEB"/>
    <w:rsid w:val="00467E2B"/>
    <w:rsid w:val="0047199D"/>
    <w:rsid w:val="00471D5B"/>
    <w:rsid w:val="004728D0"/>
    <w:rsid w:val="004730DC"/>
    <w:rsid w:val="00473412"/>
    <w:rsid w:val="00474361"/>
    <w:rsid w:val="0047437C"/>
    <w:rsid w:val="00474730"/>
    <w:rsid w:val="004748AC"/>
    <w:rsid w:val="004750F3"/>
    <w:rsid w:val="00475B46"/>
    <w:rsid w:val="00475C3D"/>
    <w:rsid w:val="00476207"/>
    <w:rsid w:val="00476248"/>
    <w:rsid w:val="004765E8"/>
    <w:rsid w:val="0047661E"/>
    <w:rsid w:val="00476710"/>
    <w:rsid w:val="00476797"/>
    <w:rsid w:val="00476893"/>
    <w:rsid w:val="0047773D"/>
    <w:rsid w:val="00480F3D"/>
    <w:rsid w:val="004813AD"/>
    <w:rsid w:val="00481561"/>
    <w:rsid w:val="00481717"/>
    <w:rsid w:val="00482534"/>
    <w:rsid w:val="004831B5"/>
    <w:rsid w:val="0048325A"/>
    <w:rsid w:val="00484031"/>
    <w:rsid w:val="004849B8"/>
    <w:rsid w:val="0048572F"/>
    <w:rsid w:val="00485816"/>
    <w:rsid w:val="00485847"/>
    <w:rsid w:val="004858D7"/>
    <w:rsid w:val="004858EB"/>
    <w:rsid w:val="00485CFC"/>
    <w:rsid w:val="00485F3F"/>
    <w:rsid w:val="00485F80"/>
    <w:rsid w:val="00487069"/>
    <w:rsid w:val="004900EF"/>
    <w:rsid w:val="00490616"/>
    <w:rsid w:val="00490AA4"/>
    <w:rsid w:val="00490AF4"/>
    <w:rsid w:val="00491F4E"/>
    <w:rsid w:val="00493143"/>
    <w:rsid w:val="004938F6"/>
    <w:rsid w:val="00493C04"/>
    <w:rsid w:val="00493C0E"/>
    <w:rsid w:val="00493DCB"/>
    <w:rsid w:val="00494BFD"/>
    <w:rsid w:val="0049677F"/>
    <w:rsid w:val="004A0214"/>
    <w:rsid w:val="004A030B"/>
    <w:rsid w:val="004A0F89"/>
    <w:rsid w:val="004A1169"/>
    <w:rsid w:val="004A1B44"/>
    <w:rsid w:val="004A1B4C"/>
    <w:rsid w:val="004A1EB8"/>
    <w:rsid w:val="004A1FA8"/>
    <w:rsid w:val="004A309A"/>
    <w:rsid w:val="004A34A6"/>
    <w:rsid w:val="004A396F"/>
    <w:rsid w:val="004A3D55"/>
    <w:rsid w:val="004A4157"/>
    <w:rsid w:val="004A4D5C"/>
    <w:rsid w:val="004A5429"/>
    <w:rsid w:val="004A5504"/>
    <w:rsid w:val="004A61BB"/>
    <w:rsid w:val="004A6241"/>
    <w:rsid w:val="004A6427"/>
    <w:rsid w:val="004A67EE"/>
    <w:rsid w:val="004A6D19"/>
    <w:rsid w:val="004B0603"/>
    <w:rsid w:val="004B0CA0"/>
    <w:rsid w:val="004B1090"/>
    <w:rsid w:val="004B10FA"/>
    <w:rsid w:val="004B1427"/>
    <w:rsid w:val="004B1825"/>
    <w:rsid w:val="004B3862"/>
    <w:rsid w:val="004B3DAB"/>
    <w:rsid w:val="004B4C38"/>
    <w:rsid w:val="004B4FF6"/>
    <w:rsid w:val="004B726F"/>
    <w:rsid w:val="004B78F0"/>
    <w:rsid w:val="004C0B42"/>
    <w:rsid w:val="004C0B4D"/>
    <w:rsid w:val="004C0D8B"/>
    <w:rsid w:val="004C124A"/>
    <w:rsid w:val="004C1FC0"/>
    <w:rsid w:val="004C20A2"/>
    <w:rsid w:val="004C20A7"/>
    <w:rsid w:val="004C2F7E"/>
    <w:rsid w:val="004C31F1"/>
    <w:rsid w:val="004C33D1"/>
    <w:rsid w:val="004C3B18"/>
    <w:rsid w:val="004C474C"/>
    <w:rsid w:val="004C4C3C"/>
    <w:rsid w:val="004C4EED"/>
    <w:rsid w:val="004C555A"/>
    <w:rsid w:val="004C5935"/>
    <w:rsid w:val="004C5B9B"/>
    <w:rsid w:val="004C60E1"/>
    <w:rsid w:val="004C6EFF"/>
    <w:rsid w:val="004C7ADB"/>
    <w:rsid w:val="004C7CA1"/>
    <w:rsid w:val="004D0092"/>
    <w:rsid w:val="004D069E"/>
    <w:rsid w:val="004D0CB8"/>
    <w:rsid w:val="004D22A9"/>
    <w:rsid w:val="004D291A"/>
    <w:rsid w:val="004D2FF8"/>
    <w:rsid w:val="004D3BA0"/>
    <w:rsid w:val="004D45B1"/>
    <w:rsid w:val="004D4ABB"/>
    <w:rsid w:val="004D52A6"/>
    <w:rsid w:val="004E000E"/>
    <w:rsid w:val="004E007C"/>
    <w:rsid w:val="004E03A9"/>
    <w:rsid w:val="004E0A0C"/>
    <w:rsid w:val="004E1772"/>
    <w:rsid w:val="004E1D4C"/>
    <w:rsid w:val="004E1D58"/>
    <w:rsid w:val="004E31A1"/>
    <w:rsid w:val="004E4456"/>
    <w:rsid w:val="004E4463"/>
    <w:rsid w:val="004E49AA"/>
    <w:rsid w:val="004E4B80"/>
    <w:rsid w:val="004E4FB0"/>
    <w:rsid w:val="004E58BE"/>
    <w:rsid w:val="004E62F0"/>
    <w:rsid w:val="004E64BD"/>
    <w:rsid w:val="004E7B66"/>
    <w:rsid w:val="004F08D3"/>
    <w:rsid w:val="004F1181"/>
    <w:rsid w:val="004F1BC7"/>
    <w:rsid w:val="004F2501"/>
    <w:rsid w:val="004F2C09"/>
    <w:rsid w:val="004F3759"/>
    <w:rsid w:val="004F42D7"/>
    <w:rsid w:val="004F4734"/>
    <w:rsid w:val="004F4DBA"/>
    <w:rsid w:val="004F4E10"/>
    <w:rsid w:val="004F4EFD"/>
    <w:rsid w:val="004F5AAE"/>
    <w:rsid w:val="004F61E2"/>
    <w:rsid w:val="004F6370"/>
    <w:rsid w:val="004F73F4"/>
    <w:rsid w:val="0050178C"/>
    <w:rsid w:val="00501B88"/>
    <w:rsid w:val="00501EEE"/>
    <w:rsid w:val="00503540"/>
    <w:rsid w:val="00503BFA"/>
    <w:rsid w:val="005054E4"/>
    <w:rsid w:val="00505596"/>
    <w:rsid w:val="00505880"/>
    <w:rsid w:val="00505E3E"/>
    <w:rsid w:val="0050662B"/>
    <w:rsid w:val="00506B5C"/>
    <w:rsid w:val="00507E22"/>
    <w:rsid w:val="00510C82"/>
    <w:rsid w:val="00513205"/>
    <w:rsid w:val="00513D9C"/>
    <w:rsid w:val="00513DAD"/>
    <w:rsid w:val="00513E32"/>
    <w:rsid w:val="00514080"/>
    <w:rsid w:val="005142BF"/>
    <w:rsid w:val="00514D22"/>
    <w:rsid w:val="00515336"/>
    <w:rsid w:val="00515784"/>
    <w:rsid w:val="0051605D"/>
    <w:rsid w:val="00516DBB"/>
    <w:rsid w:val="00520492"/>
    <w:rsid w:val="005208BC"/>
    <w:rsid w:val="00521044"/>
    <w:rsid w:val="00521181"/>
    <w:rsid w:val="0052126D"/>
    <w:rsid w:val="00521302"/>
    <w:rsid w:val="005218EB"/>
    <w:rsid w:val="00521A64"/>
    <w:rsid w:val="00521BCD"/>
    <w:rsid w:val="00521D8C"/>
    <w:rsid w:val="00522DDF"/>
    <w:rsid w:val="005234B2"/>
    <w:rsid w:val="00524294"/>
    <w:rsid w:val="00524343"/>
    <w:rsid w:val="00524464"/>
    <w:rsid w:val="00525628"/>
    <w:rsid w:val="00525658"/>
    <w:rsid w:val="0052679E"/>
    <w:rsid w:val="00526897"/>
    <w:rsid w:val="00526D6D"/>
    <w:rsid w:val="00527327"/>
    <w:rsid w:val="00527CF5"/>
    <w:rsid w:val="005302C8"/>
    <w:rsid w:val="005309BC"/>
    <w:rsid w:val="005317CB"/>
    <w:rsid w:val="00531DDA"/>
    <w:rsid w:val="005331B8"/>
    <w:rsid w:val="005337A6"/>
    <w:rsid w:val="00533F5C"/>
    <w:rsid w:val="00534A3B"/>
    <w:rsid w:val="00534A40"/>
    <w:rsid w:val="005350A7"/>
    <w:rsid w:val="00535497"/>
    <w:rsid w:val="005357FB"/>
    <w:rsid w:val="00535CA3"/>
    <w:rsid w:val="0053628D"/>
    <w:rsid w:val="00536633"/>
    <w:rsid w:val="00536885"/>
    <w:rsid w:val="00536AA6"/>
    <w:rsid w:val="00537E87"/>
    <w:rsid w:val="0054094B"/>
    <w:rsid w:val="00540E76"/>
    <w:rsid w:val="0054123F"/>
    <w:rsid w:val="0054130D"/>
    <w:rsid w:val="00541693"/>
    <w:rsid w:val="00542046"/>
    <w:rsid w:val="00542108"/>
    <w:rsid w:val="005423C9"/>
    <w:rsid w:val="00542798"/>
    <w:rsid w:val="005437CC"/>
    <w:rsid w:val="00543BD1"/>
    <w:rsid w:val="005445DE"/>
    <w:rsid w:val="00545335"/>
    <w:rsid w:val="00550A4A"/>
    <w:rsid w:val="00550D6C"/>
    <w:rsid w:val="00550E44"/>
    <w:rsid w:val="0055268F"/>
    <w:rsid w:val="00554498"/>
    <w:rsid w:val="00554E57"/>
    <w:rsid w:val="00555398"/>
    <w:rsid w:val="005553FF"/>
    <w:rsid w:val="0055567B"/>
    <w:rsid w:val="005562A2"/>
    <w:rsid w:val="00556BCE"/>
    <w:rsid w:val="00556ECD"/>
    <w:rsid w:val="00560E39"/>
    <w:rsid w:val="00561906"/>
    <w:rsid w:val="00561C1E"/>
    <w:rsid w:val="005620C7"/>
    <w:rsid w:val="0056211D"/>
    <w:rsid w:val="00562884"/>
    <w:rsid w:val="0056288F"/>
    <w:rsid w:val="00563A10"/>
    <w:rsid w:val="00564007"/>
    <w:rsid w:val="0056621F"/>
    <w:rsid w:val="00566805"/>
    <w:rsid w:val="005678CF"/>
    <w:rsid w:val="00567A65"/>
    <w:rsid w:val="00567B23"/>
    <w:rsid w:val="00567F40"/>
    <w:rsid w:val="00570020"/>
    <w:rsid w:val="005730A6"/>
    <w:rsid w:val="0057325F"/>
    <w:rsid w:val="005734FB"/>
    <w:rsid w:val="005744BC"/>
    <w:rsid w:val="005744C1"/>
    <w:rsid w:val="00574722"/>
    <w:rsid w:val="00574BE0"/>
    <w:rsid w:val="00577734"/>
    <w:rsid w:val="00577F5B"/>
    <w:rsid w:val="00580558"/>
    <w:rsid w:val="00580D78"/>
    <w:rsid w:val="00580E98"/>
    <w:rsid w:val="005816F3"/>
    <w:rsid w:val="005819D8"/>
    <w:rsid w:val="00582A14"/>
    <w:rsid w:val="0058379C"/>
    <w:rsid w:val="00583F02"/>
    <w:rsid w:val="00583F1A"/>
    <w:rsid w:val="00584394"/>
    <w:rsid w:val="0058487A"/>
    <w:rsid w:val="00584913"/>
    <w:rsid w:val="00584EBE"/>
    <w:rsid w:val="00585176"/>
    <w:rsid w:val="00585FBB"/>
    <w:rsid w:val="00586296"/>
    <w:rsid w:val="00586549"/>
    <w:rsid w:val="00586964"/>
    <w:rsid w:val="00586B3C"/>
    <w:rsid w:val="00587563"/>
    <w:rsid w:val="00587621"/>
    <w:rsid w:val="00587653"/>
    <w:rsid w:val="00587A02"/>
    <w:rsid w:val="00587A12"/>
    <w:rsid w:val="00593442"/>
    <w:rsid w:val="00593EB8"/>
    <w:rsid w:val="00593F36"/>
    <w:rsid w:val="005946F6"/>
    <w:rsid w:val="0059511F"/>
    <w:rsid w:val="00595757"/>
    <w:rsid w:val="005962A5"/>
    <w:rsid w:val="00596730"/>
    <w:rsid w:val="00596CBB"/>
    <w:rsid w:val="005977F7"/>
    <w:rsid w:val="00597E13"/>
    <w:rsid w:val="005A0655"/>
    <w:rsid w:val="005A0B28"/>
    <w:rsid w:val="005A0FCF"/>
    <w:rsid w:val="005A19C3"/>
    <w:rsid w:val="005A19DC"/>
    <w:rsid w:val="005A204D"/>
    <w:rsid w:val="005A2CE1"/>
    <w:rsid w:val="005A2F29"/>
    <w:rsid w:val="005A370F"/>
    <w:rsid w:val="005A3DC1"/>
    <w:rsid w:val="005A3FA1"/>
    <w:rsid w:val="005A416A"/>
    <w:rsid w:val="005A4726"/>
    <w:rsid w:val="005A474D"/>
    <w:rsid w:val="005A4932"/>
    <w:rsid w:val="005A50B2"/>
    <w:rsid w:val="005A511C"/>
    <w:rsid w:val="005A5E12"/>
    <w:rsid w:val="005A6E5D"/>
    <w:rsid w:val="005A7341"/>
    <w:rsid w:val="005A748F"/>
    <w:rsid w:val="005B0451"/>
    <w:rsid w:val="005B0996"/>
    <w:rsid w:val="005B2B8C"/>
    <w:rsid w:val="005B321C"/>
    <w:rsid w:val="005B33F0"/>
    <w:rsid w:val="005B3C77"/>
    <w:rsid w:val="005B3C87"/>
    <w:rsid w:val="005B473C"/>
    <w:rsid w:val="005B4886"/>
    <w:rsid w:val="005B4DA6"/>
    <w:rsid w:val="005B54B6"/>
    <w:rsid w:val="005B5D76"/>
    <w:rsid w:val="005B6D39"/>
    <w:rsid w:val="005B733B"/>
    <w:rsid w:val="005B7D54"/>
    <w:rsid w:val="005B7FC7"/>
    <w:rsid w:val="005C169D"/>
    <w:rsid w:val="005C1716"/>
    <w:rsid w:val="005C1B0E"/>
    <w:rsid w:val="005C203B"/>
    <w:rsid w:val="005C264E"/>
    <w:rsid w:val="005C28FF"/>
    <w:rsid w:val="005C2A2E"/>
    <w:rsid w:val="005C2D0A"/>
    <w:rsid w:val="005C2F29"/>
    <w:rsid w:val="005C41AC"/>
    <w:rsid w:val="005C4350"/>
    <w:rsid w:val="005C46D1"/>
    <w:rsid w:val="005C4844"/>
    <w:rsid w:val="005C50E8"/>
    <w:rsid w:val="005C5DEC"/>
    <w:rsid w:val="005C6A02"/>
    <w:rsid w:val="005C72DA"/>
    <w:rsid w:val="005D041C"/>
    <w:rsid w:val="005D0542"/>
    <w:rsid w:val="005D0889"/>
    <w:rsid w:val="005D1611"/>
    <w:rsid w:val="005D1AA0"/>
    <w:rsid w:val="005D1C17"/>
    <w:rsid w:val="005D27EC"/>
    <w:rsid w:val="005D38C7"/>
    <w:rsid w:val="005D39C1"/>
    <w:rsid w:val="005D416B"/>
    <w:rsid w:val="005D4373"/>
    <w:rsid w:val="005D444D"/>
    <w:rsid w:val="005D4724"/>
    <w:rsid w:val="005D483C"/>
    <w:rsid w:val="005D49F5"/>
    <w:rsid w:val="005D4E7A"/>
    <w:rsid w:val="005D4F17"/>
    <w:rsid w:val="005D501B"/>
    <w:rsid w:val="005D6613"/>
    <w:rsid w:val="005D661B"/>
    <w:rsid w:val="005D6D15"/>
    <w:rsid w:val="005D6D6C"/>
    <w:rsid w:val="005D7361"/>
    <w:rsid w:val="005D7AA8"/>
    <w:rsid w:val="005E0B3D"/>
    <w:rsid w:val="005E0E7F"/>
    <w:rsid w:val="005E15D0"/>
    <w:rsid w:val="005E1A53"/>
    <w:rsid w:val="005E268F"/>
    <w:rsid w:val="005E26DB"/>
    <w:rsid w:val="005E296B"/>
    <w:rsid w:val="005E2ADD"/>
    <w:rsid w:val="005E2B72"/>
    <w:rsid w:val="005E316E"/>
    <w:rsid w:val="005E3A3C"/>
    <w:rsid w:val="005E490F"/>
    <w:rsid w:val="005E4BD3"/>
    <w:rsid w:val="005E55B6"/>
    <w:rsid w:val="005E691F"/>
    <w:rsid w:val="005E69A8"/>
    <w:rsid w:val="005E6C1D"/>
    <w:rsid w:val="005E791C"/>
    <w:rsid w:val="005F058E"/>
    <w:rsid w:val="005F0845"/>
    <w:rsid w:val="005F15E8"/>
    <w:rsid w:val="005F1D13"/>
    <w:rsid w:val="005F2571"/>
    <w:rsid w:val="005F291C"/>
    <w:rsid w:val="005F292F"/>
    <w:rsid w:val="005F2E4F"/>
    <w:rsid w:val="005F352B"/>
    <w:rsid w:val="005F3C5F"/>
    <w:rsid w:val="005F40D0"/>
    <w:rsid w:val="005F48F4"/>
    <w:rsid w:val="005F4DC3"/>
    <w:rsid w:val="005F541A"/>
    <w:rsid w:val="005F658A"/>
    <w:rsid w:val="005F6595"/>
    <w:rsid w:val="005F7248"/>
    <w:rsid w:val="005F7D00"/>
    <w:rsid w:val="006016CC"/>
    <w:rsid w:val="00601884"/>
    <w:rsid w:val="00601961"/>
    <w:rsid w:val="006020D5"/>
    <w:rsid w:val="00602919"/>
    <w:rsid w:val="0060340C"/>
    <w:rsid w:val="0060355B"/>
    <w:rsid w:val="00603AF7"/>
    <w:rsid w:val="00603E9E"/>
    <w:rsid w:val="0060506C"/>
    <w:rsid w:val="00605F67"/>
    <w:rsid w:val="00606ACD"/>
    <w:rsid w:val="00606CFE"/>
    <w:rsid w:val="00606D34"/>
    <w:rsid w:val="0060715B"/>
    <w:rsid w:val="00607A9F"/>
    <w:rsid w:val="00607B31"/>
    <w:rsid w:val="00607BE7"/>
    <w:rsid w:val="00607EF7"/>
    <w:rsid w:val="006106D7"/>
    <w:rsid w:val="00610CB8"/>
    <w:rsid w:val="006119CB"/>
    <w:rsid w:val="006123BF"/>
    <w:rsid w:val="006124DA"/>
    <w:rsid w:val="00612944"/>
    <w:rsid w:val="00612ADC"/>
    <w:rsid w:val="0061422C"/>
    <w:rsid w:val="006142D6"/>
    <w:rsid w:val="006144BC"/>
    <w:rsid w:val="00615C7F"/>
    <w:rsid w:val="00616D78"/>
    <w:rsid w:val="00617002"/>
    <w:rsid w:val="00617707"/>
    <w:rsid w:val="00617A3C"/>
    <w:rsid w:val="00620341"/>
    <w:rsid w:val="006207E5"/>
    <w:rsid w:val="00620D76"/>
    <w:rsid w:val="006212EE"/>
    <w:rsid w:val="006213D2"/>
    <w:rsid w:val="00621543"/>
    <w:rsid w:val="006229A3"/>
    <w:rsid w:val="00623AA2"/>
    <w:rsid w:val="006244CB"/>
    <w:rsid w:val="00625802"/>
    <w:rsid w:val="00625E3B"/>
    <w:rsid w:val="006264A0"/>
    <w:rsid w:val="00626566"/>
    <w:rsid w:val="00626E25"/>
    <w:rsid w:val="00626F1C"/>
    <w:rsid w:val="00627557"/>
    <w:rsid w:val="006301E7"/>
    <w:rsid w:val="0063029D"/>
    <w:rsid w:val="00630B0A"/>
    <w:rsid w:val="00631363"/>
    <w:rsid w:val="00632F5E"/>
    <w:rsid w:val="00633306"/>
    <w:rsid w:val="00633790"/>
    <w:rsid w:val="00634096"/>
    <w:rsid w:val="006345D1"/>
    <w:rsid w:val="006349EC"/>
    <w:rsid w:val="00635052"/>
    <w:rsid w:val="006350D9"/>
    <w:rsid w:val="00635186"/>
    <w:rsid w:val="00635674"/>
    <w:rsid w:val="0063570C"/>
    <w:rsid w:val="00635CF3"/>
    <w:rsid w:val="006365B4"/>
    <w:rsid w:val="006378C9"/>
    <w:rsid w:val="00637A7E"/>
    <w:rsid w:val="00637CC0"/>
    <w:rsid w:val="00637CCB"/>
    <w:rsid w:val="00637DAC"/>
    <w:rsid w:val="00637FCF"/>
    <w:rsid w:val="006401E9"/>
    <w:rsid w:val="00640809"/>
    <w:rsid w:val="0064104D"/>
    <w:rsid w:val="00641350"/>
    <w:rsid w:val="006421C8"/>
    <w:rsid w:val="00642245"/>
    <w:rsid w:val="006427FD"/>
    <w:rsid w:val="006429ED"/>
    <w:rsid w:val="00643CA8"/>
    <w:rsid w:val="00643CBB"/>
    <w:rsid w:val="00643E40"/>
    <w:rsid w:val="00644D8B"/>
    <w:rsid w:val="00644E1F"/>
    <w:rsid w:val="00645163"/>
    <w:rsid w:val="006452BC"/>
    <w:rsid w:val="0064544F"/>
    <w:rsid w:val="00650C69"/>
    <w:rsid w:val="00651393"/>
    <w:rsid w:val="006515B1"/>
    <w:rsid w:val="0065221F"/>
    <w:rsid w:val="00652B00"/>
    <w:rsid w:val="00653276"/>
    <w:rsid w:val="006540F8"/>
    <w:rsid w:val="0065474D"/>
    <w:rsid w:val="0065504A"/>
    <w:rsid w:val="0065506B"/>
    <w:rsid w:val="00655854"/>
    <w:rsid w:val="006559DA"/>
    <w:rsid w:val="00655E56"/>
    <w:rsid w:val="0065606F"/>
    <w:rsid w:val="0065649D"/>
    <w:rsid w:val="006564BC"/>
    <w:rsid w:val="00657991"/>
    <w:rsid w:val="0066165B"/>
    <w:rsid w:val="00662B0E"/>
    <w:rsid w:val="00662CBD"/>
    <w:rsid w:val="00662F29"/>
    <w:rsid w:val="006641C9"/>
    <w:rsid w:val="00664207"/>
    <w:rsid w:val="00664712"/>
    <w:rsid w:val="006656B5"/>
    <w:rsid w:val="00665ADE"/>
    <w:rsid w:val="0066615F"/>
    <w:rsid w:val="00666333"/>
    <w:rsid w:val="00666372"/>
    <w:rsid w:val="006665EF"/>
    <w:rsid w:val="00667607"/>
    <w:rsid w:val="006704A0"/>
    <w:rsid w:val="006704CE"/>
    <w:rsid w:val="00670B65"/>
    <w:rsid w:val="00672FA7"/>
    <w:rsid w:val="0067323F"/>
    <w:rsid w:val="0067370E"/>
    <w:rsid w:val="00673843"/>
    <w:rsid w:val="00673853"/>
    <w:rsid w:val="006747BE"/>
    <w:rsid w:val="006752B8"/>
    <w:rsid w:val="00675E72"/>
    <w:rsid w:val="006769DD"/>
    <w:rsid w:val="00676E1E"/>
    <w:rsid w:val="0067758B"/>
    <w:rsid w:val="006819C5"/>
    <w:rsid w:val="00681A97"/>
    <w:rsid w:val="00681AAE"/>
    <w:rsid w:val="00681DBD"/>
    <w:rsid w:val="00682112"/>
    <w:rsid w:val="00682642"/>
    <w:rsid w:val="006826E9"/>
    <w:rsid w:val="006827E2"/>
    <w:rsid w:val="006831F9"/>
    <w:rsid w:val="00683F11"/>
    <w:rsid w:val="006843C5"/>
    <w:rsid w:val="00684B02"/>
    <w:rsid w:val="006851C3"/>
    <w:rsid w:val="00685A72"/>
    <w:rsid w:val="00685B66"/>
    <w:rsid w:val="00687187"/>
    <w:rsid w:val="006879D3"/>
    <w:rsid w:val="006911DB"/>
    <w:rsid w:val="00691CB5"/>
    <w:rsid w:val="00691FCC"/>
    <w:rsid w:val="00694599"/>
    <w:rsid w:val="00695632"/>
    <w:rsid w:val="00696186"/>
    <w:rsid w:val="00697170"/>
    <w:rsid w:val="006A14A5"/>
    <w:rsid w:val="006A1673"/>
    <w:rsid w:val="006A19DB"/>
    <w:rsid w:val="006A20FB"/>
    <w:rsid w:val="006A2336"/>
    <w:rsid w:val="006A23BC"/>
    <w:rsid w:val="006A329C"/>
    <w:rsid w:val="006A37A9"/>
    <w:rsid w:val="006A421D"/>
    <w:rsid w:val="006A48EA"/>
    <w:rsid w:val="006A4F33"/>
    <w:rsid w:val="006A59AD"/>
    <w:rsid w:val="006A5E81"/>
    <w:rsid w:val="006A63D0"/>
    <w:rsid w:val="006A6454"/>
    <w:rsid w:val="006A6815"/>
    <w:rsid w:val="006A6B00"/>
    <w:rsid w:val="006A7241"/>
    <w:rsid w:val="006B0585"/>
    <w:rsid w:val="006B0668"/>
    <w:rsid w:val="006B08C0"/>
    <w:rsid w:val="006B0EF9"/>
    <w:rsid w:val="006B1313"/>
    <w:rsid w:val="006B1401"/>
    <w:rsid w:val="006B1CB0"/>
    <w:rsid w:val="006B2484"/>
    <w:rsid w:val="006B249D"/>
    <w:rsid w:val="006B2836"/>
    <w:rsid w:val="006B289B"/>
    <w:rsid w:val="006B2996"/>
    <w:rsid w:val="006B2ED3"/>
    <w:rsid w:val="006B3CC9"/>
    <w:rsid w:val="006B3DDA"/>
    <w:rsid w:val="006B536D"/>
    <w:rsid w:val="006B53DB"/>
    <w:rsid w:val="006B55A2"/>
    <w:rsid w:val="006B55F4"/>
    <w:rsid w:val="006B61EC"/>
    <w:rsid w:val="006B6372"/>
    <w:rsid w:val="006B6BD0"/>
    <w:rsid w:val="006B729B"/>
    <w:rsid w:val="006B72AC"/>
    <w:rsid w:val="006B796D"/>
    <w:rsid w:val="006B7E10"/>
    <w:rsid w:val="006C015C"/>
    <w:rsid w:val="006C0A5A"/>
    <w:rsid w:val="006C1380"/>
    <w:rsid w:val="006C1747"/>
    <w:rsid w:val="006C248A"/>
    <w:rsid w:val="006C2B35"/>
    <w:rsid w:val="006C40FC"/>
    <w:rsid w:val="006C4614"/>
    <w:rsid w:val="006C4989"/>
    <w:rsid w:val="006C6F36"/>
    <w:rsid w:val="006C726F"/>
    <w:rsid w:val="006C7530"/>
    <w:rsid w:val="006C77AA"/>
    <w:rsid w:val="006C7A30"/>
    <w:rsid w:val="006C7ACA"/>
    <w:rsid w:val="006C7C5E"/>
    <w:rsid w:val="006D2A39"/>
    <w:rsid w:val="006D2D61"/>
    <w:rsid w:val="006D2E5D"/>
    <w:rsid w:val="006D3A60"/>
    <w:rsid w:val="006D4B72"/>
    <w:rsid w:val="006D4F2D"/>
    <w:rsid w:val="006D541A"/>
    <w:rsid w:val="006D5A62"/>
    <w:rsid w:val="006D61FB"/>
    <w:rsid w:val="006D64B8"/>
    <w:rsid w:val="006D65F6"/>
    <w:rsid w:val="006D674A"/>
    <w:rsid w:val="006D688E"/>
    <w:rsid w:val="006D7A4F"/>
    <w:rsid w:val="006E097D"/>
    <w:rsid w:val="006E14B3"/>
    <w:rsid w:val="006E1731"/>
    <w:rsid w:val="006E2056"/>
    <w:rsid w:val="006E216E"/>
    <w:rsid w:val="006E2233"/>
    <w:rsid w:val="006E29EC"/>
    <w:rsid w:val="006E310C"/>
    <w:rsid w:val="006E3494"/>
    <w:rsid w:val="006E38C9"/>
    <w:rsid w:val="006E42C7"/>
    <w:rsid w:val="006E4E2C"/>
    <w:rsid w:val="006E5244"/>
    <w:rsid w:val="006E56BC"/>
    <w:rsid w:val="006E5A1A"/>
    <w:rsid w:val="006E5A2C"/>
    <w:rsid w:val="006E5B19"/>
    <w:rsid w:val="006E6897"/>
    <w:rsid w:val="006F1446"/>
    <w:rsid w:val="006F2AA8"/>
    <w:rsid w:val="006F2FC7"/>
    <w:rsid w:val="006F359B"/>
    <w:rsid w:val="006F3AA8"/>
    <w:rsid w:val="006F46E0"/>
    <w:rsid w:val="006F53C0"/>
    <w:rsid w:val="006F5662"/>
    <w:rsid w:val="006F579E"/>
    <w:rsid w:val="006F5953"/>
    <w:rsid w:val="006F5C14"/>
    <w:rsid w:val="006F6C97"/>
    <w:rsid w:val="006F720D"/>
    <w:rsid w:val="006F761F"/>
    <w:rsid w:val="006F7B0C"/>
    <w:rsid w:val="006F7B66"/>
    <w:rsid w:val="006F7F45"/>
    <w:rsid w:val="007022E3"/>
    <w:rsid w:val="00702485"/>
    <w:rsid w:val="00702CEE"/>
    <w:rsid w:val="007036BE"/>
    <w:rsid w:val="0070406A"/>
    <w:rsid w:val="00704308"/>
    <w:rsid w:val="00704AB5"/>
    <w:rsid w:val="00704AB7"/>
    <w:rsid w:val="00704DDC"/>
    <w:rsid w:val="00704ED1"/>
    <w:rsid w:val="00705BD6"/>
    <w:rsid w:val="00705DFD"/>
    <w:rsid w:val="007064D1"/>
    <w:rsid w:val="007067E8"/>
    <w:rsid w:val="0070688F"/>
    <w:rsid w:val="0070693D"/>
    <w:rsid w:val="00706CD4"/>
    <w:rsid w:val="00707266"/>
    <w:rsid w:val="00710123"/>
    <w:rsid w:val="00710713"/>
    <w:rsid w:val="0071142B"/>
    <w:rsid w:val="0071233B"/>
    <w:rsid w:val="00713072"/>
    <w:rsid w:val="00713B57"/>
    <w:rsid w:val="00714875"/>
    <w:rsid w:val="007151DA"/>
    <w:rsid w:val="00715F69"/>
    <w:rsid w:val="00716227"/>
    <w:rsid w:val="00716288"/>
    <w:rsid w:val="00716F01"/>
    <w:rsid w:val="0071769D"/>
    <w:rsid w:val="00717897"/>
    <w:rsid w:val="007178FB"/>
    <w:rsid w:val="00717945"/>
    <w:rsid w:val="00717B6F"/>
    <w:rsid w:val="00720324"/>
    <w:rsid w:val="007203F5"/>
    <w:rsid w:val="00720669"/>
    <w:rsid w:val="00720ABD"/>
    <w:rsid w:val="00720FE0"/>
    <w:rsid w:val="00721595"/>
    <w:rsid w:val="0072165B"/>
    <w:rsid w:val="00721726"/>
    <w:rsid w:val="00721BEB"/>
    <w:rsid w:val="00722017"/>
    <w:rsid w:val="00722799"/>
    <w:rsid w:val="0072473A"/>
    <w:rsid w:val="00724E90"/>
    <w:rsid w:val="007257FB"/>
    <w:rsid w:val="00725BE4"/>
    <w:rsid w:val="00726895"/>
    <w:rsid w:val="00726A22"/>
    <w:rsid w:val="00726AD5"/>
    <w:rsid w:val="00727314"/>
    <w:rsid w:val="00727ADB"/>
    <w:rsid w:val="00727F6C"/>
    <w:rsid w:val="00730019"/>
    <w:rsid w:val="0073080E"/>
    <w:rsid w:val="0073093E"/>
    <w:rsid w:val="007321DD"/>
    <w:rsid w:val="007333DC"/>
    <w:rsid w:val="007344CB"/>
    <w:rsid w:val="00734E8E"/>
    <w:rsid w:val="00734F95"/>
    <w:rsid w:val="00735670"/>
    <w:rsid w:val="00735687"/>
    <w:rsid w:val="00735813"/>
    <w:rsid w:val="00735BEF"/>
    <w:rsid w:val="0073672F"/>
    <w:rsid w:val="00736753"/>
    <w:rsid w:val="007367B0"/>
    <w:rsid w:val="0073683C"/>
    <w:rsid w:val="00736C89"/>
    <w:rsid w:val="007373F0"/>
    <w:rsid w:val="007374A1"/>
    <w:rsid w:val="007377AF"/>
    <w:rsid w:val="00737905"/>
    <w:rsid w:val="00737D0A"/>
    <w:rsid w:val="00737D41"/>
    <w:rsid w:val="00740340"/>
    <w:rsid w:val="00740BB8"/>
    <w:rsid w:val="00741022"/>
    <w:rsid w:val="0074117A"/>
    <w:rsid w:val="00741A30"/>
    <w:rsid w:val="00742006"/>
    <w:rsid w:val="007427D1"/>
    <w:rsid w:val="00742CB0"/>
    <w:rsid w:val="00742CBB"/>
    <w:rsid w:val="00742D12"/>
    <w:rsid w:val="00742E45"/>
    <w:rsid w:val="0074391D"/>
    <w:rsid w:val="00745620"/>
    <w:rsid w:val="00745708"/>
    <w:rsid w:val="00746963"/>
    <w:rsid w:val="00746C83"/>
    <w:rsid w:val="00746D5D"/>
    <w:rsid w:val="00747186"/>
    <w:rsid w:val="00747CAB"/>
    <w:rsid w:val="00750354"/>
    <w:rsid w:val="007514FA"/>
    <w:rsid w:val="00752DD6"/>
    <w:rsid w:val="00752FF6"/>
    <w:rsid w:val="007533C1"/>
    <w:rsid w:val="007534B4"/>
    <w:rsid w:val="007547F1"/>
    <w:rsid w:val="0075523B"/>
    <w:rsid w:val="0075633D"/>
    <w:rsid w:val="007567D8"/>
    <w:rsid w:val="00756C3D"/>
    <w:rsid w:val="007574CA"/>
    <w:rsid w:val="00757703"/>
    <w:rsid w:val="007579D6"/>
    <w:rsid w:val="00757A24"/>
    <w:rsid w:val="00757E5A"/>
    <w:rsid w:val="007603AC"/>
    <w:rsid w:val="007613A2"/>
    <w:rsid w:val="00761DE4"/>
    <w:rsid w:val="007626E7"/>
    <w:rsid w:val="00764041"/>
    <w:rsid w:val="0076440A"/>
    <w:rsid w:val="00765363"/>
    <w:rsid w:val="0076560D"/>
    <w:rsid w:val="00765FC7"/>
    <w:rsid w:val="00766124"/>
    <w:rsid w:val="007661E3"/>
    <w:rsid w:val="007666CB"/>
    <w:rsid w:val="00766B28"/>
    <w:rsid w:val="00766E6A"/>
    <w:rsid w:val="00770179"/>
    <w:rsid w:val="007707FF"/>
    <w:rsid w:val="0077162B"/>
    <w:rsid w:val="0077176E"/>
    <w:rsid w:val="00771B40"/>
    <w:rsid w:val="00771BA8"/>
    <w:rsid w:val="00771C3D"/>
    <w:rsid w:val="007720C0"/>
    <w:rsid w:val="0077236C"/>
    <w:rsid w:val="00772796"/>
    <w:rsid w:val="0077432F"/>
    <w:rsid w:val="00774D16"/>
    <w:rsid w:val="00774E9A"/>
    <w:rsid w:val="0077647D"/>
    <w:rsid w:val="007768D2"/>
    <w:rsid w:val="00776F64"/>
    <w:rsid w:val="00777451"/>
    <w:rsid w:val="00777B3A"/>
    <w:rsid w:val="00780681"/>
    <w:rsid w:val="00780A0F"/>
    <w:rsid w:val="00780C82"/>
    <w:rsid w:val="0078118D"/>
    <w:rsid w:val="00781E63"/>
    <w:rsid w:val="00781E86"/>
    <w:rsid w:val="0078298A"/>
    <w:rsid w:val="00783038"/>
    <w:rsid w:val="007833F5"/>
    <w:rsid w:val="00783F80"/>
    <w:rsid w:val="0078513C"/>
    <w:rsid w:val="00785162"/>
    <w:rsid w:val="0078594E"/>
    <w:rsid w:val="00785B02"/>
    <w:rsid w:val="00786745"/>
    <w:rsid w:val="007873D2"/>
    <w:rsid w:val="00791177"/>
    <w:rsid w:val="0079165E"/>
    <w:rsid w:val="0079183D"/>
    <w:rsid w:val="00791B03"/>
    <w:rsid w:val="00791BAA"/>
    <w:rsid w:val="00791EE1"/>
    <w:rsid w:val="007923E2"/>
    <w:rsid w:val="007926E7"/>
    <w:rsid w:val="0079341B"/>
    <w:rsid w:val="00794336"/>
    <w:rsid w:val="007950A7"/>
    <w:rsid w:val="007950AE"/>
    <w:rsid w:val="0079527B"/>
    <w:rsid w:val="00795440"/>
    <w:rsid w:val="007955C7"/>
    <w:rsid w:val="0079569E"/>
    <w:rsid w:val="007962BF"/>
    <w:rsid w:val="00796317"/>
    <w:rsid w:val="00796470"/>
    <w:rsid w:val="00797185"/>
    <w:rsid w:val="00797692"/>
    <w:rsid w:val="00797DB0"/>
    <w:rsid w:val="007A07AD"/>
    <w:rsid w:val="007A2180"/>
    <w:rsid w:val="007A23FA"/>
    <w:rsid w:val="007A267D"/>
    <w:rsid w:val="007A2A7B"/>
    <w:rsid w:val="007A2BD4"/>
    <w:rsid w:val="007A2E85"/>
    <w:rsid w:val="007A3974"/>
    <w:rsid w:val="007A3B7E"/>
    <w:rsid w:val="007A58AD"/>
    <w:rsid w:val="007A5A87"/>
    <w:rsid w:val="007A5AB7"/>
    <w:rsid w:val="007A6130"/>
    <w:rsid w:val="007A6152"/>
    <w:rsid w:val="007A6FA7"/>
    <w:rsid w:val="007B03AA"/>
    <w:rsid w:val="007B0727"/>
    <w:rsid w:val="007B108E"/>
    <w:rsid w:val="007B168D"/>
    <w:rsid w:val="007B19ED"/>
    <w:rsid w:val="007B1A04"/>
    <w:rsid w:val="007B2773"/>
    <w:rsid w:val="007B2ADA"/>
    <w:rsid w:val="007B2B82"/>
    <w:rsid w:val="007B371D"/>
    <w:rsid w:val="007B3DDC"/>
    <w:rsid w:val="007B4CD4"/>
    <w:rsid w:val="007B5306"/>
    <w:rsid w:val="007B5334"/>
    <w:rsid w:val="007B5770"/>
    <w:rsid w:val="007B606A"/>
    <w:rsid w:val="007B6A2A"/>
    <w:rsid w:val="007B6D93"/>
    <w:rsid w:val="007B75B4"/>
    <w:rsid w:val="007C0F33"/>
    <w:rsid w:val="007C0FCB"/>
    <w:rsid w:val="007C12A6"/>
    <w:rsid w:val="007C1425"/>
    <w:rsid w:val="007C16F3"/>
    <w:rsid w:val="007C1FBB"/>
    <w:rsid w:val="007C1FC6"/>
    <w:rsid w:val="007C1FF6"/>
    <w:rsid w:val="007C214D"/>
    <w:rsid w:val="007C221A"/>
    <w:rsid w:val="007C23AA"/>
    <w:rsid w:val="007C29F2"/>
    <w:rsid w:val="007C363A"/>
    <w:rsid w:val="007C44E8"/>
    <w:rsid w:val="007C4BBB"/>
    <w:rsid w:val="007C5DFA"/>
    <w:rsid w:val="007C67FF"/>
    <w:rsid w:val="007C75C5"/>
    <w:rsid w:val="007D081E"/>
    <w:rsid w:val="007D12BC"/>
    <w:rsid w:val="007D12DF"/>
    <w:rsid w:val="007D26BC"/>
    <w:rsid w:val="007D3F6D"/>
    <w:rsid w:val="007D5197"/>
    <w:rsid w:val="007D583A"/>
    <w:rsid w:val="007D5BFB"/>
    <w:rsid w:val="007D63A3"/>
    <w:rsid w:val="007D6B1F"/>
    <w:rsid w:val="007D71AC"/>
    <w:rsid w:val="007D7A7B"/>
    <w:rsid w:val="007D7FB0"/>
    <w:rsid w:val="007E01F8"/>
    <w:rsid w:val="007E0354"/>
    <w:rsid w:val="007E03B2"/>
    <w:rsid w:val="007E08DA"/>
    <w:rsid w:val="007E0BFB"/>
    <w:rsid w:val="007E1733"/>
    <w:rsid w:val="007E199D"/>
    <w:rsid w:val="007E206D"/>
    <w:rsid w:val="007E20CA"/>
    <w:rsid w:val="007E281C"/>
    <w:rsid w:val="007E2897"/>
    <w:rsid w:val="007E2BC2"/>
    <w:rsid w:val="007E43C9"/>
    <w:rsid w:val="007E4E89"/>
    <w:rsid w:val="007E5378"/>
    <w:rsid w:val="007E5724"/>
    <w:rsid w:val="007E5EDD"/>
    <w:rsid w:val="007E644F"/>
    <w:rsid w:val="007E730C"/>
    <w:rsid w:val="007E7C3A"/>
    <w:rsid w:val="007F1291"/>
    <w:rsid w:val="007F1465"/>
    <w:rsid w:val="007F1ED1"/>
    <w:rsid w:val="007F2671"/>
    <w:rsid w:val="007F27F7"/>
    <w:rsid w:val="007F2AB9"/>
    <w:rsid w:val="007F346D"/>
    <w:rsid w:val="007F3711"/>
    <w:rsid w:val="007F37C6"/>
    <w:rsid w:val="007F4038"/>
    <w:rsid w:val="007F4A1D"/>
    <w:rsid w:val="007F5A58"/>
    <w:rsid w:val="007F6079"/>
    <w:rsid w:val="007F617A"/>
    <w:rsid w:val="007F6EA6"/>
    <w:rsid w:val="007F6EB7"/>
    <w:rsid w:val="007F7043"/>
    <w:rsid w:val="00800B65"/>
    <w:rsid w:val="00800EED"/>
    <w:rsid w:val="00800EFC"/>
    <w:rsid w:val="0080326B"/>
    <w:rsid w:val="00803391"/>
    <w:rsid w:val="00804A87"/>
    <w:rsid w:val="00806BE3"/>
    <w:rsid w:val="00806FCA"/>
    <w:rsid w:val="00807455"/>
    <w:rsid w:val="00807D15"/>
    <w:rsid w:val="008107EB"/>
    <w:rsid w:val="00810FDB"/>
    <w:rsid w:val="008113BC"/>
    <w:rsid w:val="00811D46"/>
    <w:rsid w:val="00811FEC"/>
    <w:rsid w:val="00812605"/>
    <w:rsid w:val="00812E3E"/>
    <w:rsid w:val="0081309F"/>
    <w:rsid w:val="008130E4"/>
    <w:rsid w:val="00813B11"/>
    <w:rsid w:val="00814D52"/>
    <w:rsid w:val="00814D97"/>
    <w:rsid w:val="0081587A"/>
    <w:rsid w:val="00815D4A"/>
    <w:rsid w:val="00815F9F"/>
    <w:rsid w:val="00816AE8"/>
    <w:rsid w:val="00816BF3"/>
    <w:rsid w:val="0081716A"/>
    <w:rsid w:val="0081753B"/>
    <w:rsid w:val="00817DC8"/>
    <w:rsid w:val="008208F2"/>
    <w:rsid w:val="00820A59"/>
    <w:rsid w:val="00822A33"/>
    <w:rsid w:val="00822B64"/>
    <w:rsid w:val="008234BB"/>
    <w:rsid w:val="00824569"/>
    <w:rsid w:val="00824D5C"/>
    <w:rsid w:val="00825252"/>
    <w:rsid w:val="00826BF0"/>
    <w:rsid w:val="00826C7B"/>
    <w:rsid w:val="00826F86"/>
    <w:rsid w:val="00827BC4"/>
    <w:rsid w:val="008304EB"/>
    <w:rsid w:val="00830502"/>
    <w:rsid w:val="0083051E"/>
    <w:rsid w:val="008314F7"/>
    <w:rsid w:val="00831680"/>
    <w:rsid w:val="008317E6"/>
    <w:rsid w:val="00832675"/>
    <w:rsid w:val="008327F3"/>
    <w:rsid w:val="00833041"/>
    <w:rsid w:val="00833739"/>
    <w:rsid w:val="00833BB2"/>
    <w:rsid w:val="008341D9"/>
    <w:rsid w:val="00834B94"/>
    <w:rsid w:val="008357D4"/>
    <w:rsid w:val="008358AA"/>
    <w:rsid w:val="008366D3"/>
    <w:rsid w:val="00836AA9"/>
    <w:rsid w:val="00837592"/>
    <w:rsid w:val="0083783E"/>
    <w:rsid w:val="0084166C"/>
    <w:rsid w:val="00841729"/>
    <w:rsid w:val="00841B83"/>
    <w:rsid w:val="0084219C"/>
    <w:rsid w:val="00842548"/>
    <w:rsid w:val="00842C09"/>
    <w:rsid w:val="00842C74"/>
    <w:rsid w:val="00842D42"/>
    <w:rsid w:val="00843417"/>
    <w:rsid w:val="008446EF"/>
    <w:rsid w:val="00844C8D"/>
    <w:rsid w:val="008450B7"/>
    <w:rsid w:val="008457DB"/>
    <w:rsid w:val="00845905"/>
    <w:rsid w:val="008461F4"/>
    <w:rsid w:val="00847556"/>
    <w:rsid w:val="0084781A"/>
    <w:rsid w:val="008508D2"/>
    <w:rsid w:val="008518EC"/>
    <w:rsid w:val="0085255A"/>
    <w:rsid w:val="00853633"/>
    <w:rsid w:val="0085364B"/>
    <w:rsid w:val="0085409D"/>
    <w:rsid w:val="008543C4"/>
    <w:rsid w:val="008552BA"/>
    <w:rsid w:val="008552C4"/>
    <w:rsid w:val="00855892"/>
    <w:rsid w:val="00855977"/>
    <w:rsid w:val="00855E6D"/>
    <w:rsid w:val="0085699E"/>
    <w:rsid w:val="00856AE9"/>
    <w:rsid w:val="00856DE3"/>
    <w:rsid w:val="008572BF"/>
    <w:rsid w:val="008576C5"/>
    <w:rsid w:val="008604DC"/>
    <w:rsid w:val="008606F4"/>
    <w:rsid w:val="0086241E"/>
    <w:rsid w:val="008624D3"/>
    <w:rsid w:val="00862B6C"/>
    <w:rsid w:val="008634D2"/>
    <w:rsid w:val="00863F30"/>
    <w:rsid w:val="008641AC"/>
    <w:rsid w:val="008658C5"/>
    <w:rsid w:val="00865A13"/>
    <w:rsid w:val="00867012"/>
    <w:rsid w:val="0086791E"/>
    <w:rsid w:val="00870626"/>
    <w:rsid w:val="008712DC"/>
    <w:rsid w:val="008729DA"/>
    <w:rsid w:val="00872DE8"/>
    <w:rsid w:val="0087337D"/>
    <w:rsid w:val="008737EE"/>
    <w:rsid w:val="00873AF6"/>
    <w:rsid w:val="00873C7C"/>
    <w:rsid w:val="008740A4"/>
    <w:rsid w:val="0087419C"/>
    <w:rsid w:val="0087433E"/>
    <w:rsid w:val="00874383"/>
    <w:rsid w:val="008746E9"/>
    <w:rsid w:val="008749C8"/>
    <w:rsid w:val="00874EF7"/>
    <w:rsid w:val="0087533D"/>
    <w:rsid w:val="0087591E"/>
    <w:rsid w:val="008759DF"/>
    <w:rsid w:val="008759E9"/>
    <w:rsid w:val="00875DF8"/>
    <w:rsid w:val="00875E0D"/>
    <w:rsid w:val="008764B5"/>
    <w:rsid w:val="00877133"/>
    <w:rsid w:val="008808C2"/>
    <w:rsid w:val="00880EA9"/>
    <w:rsid w:val="00881CDD"/>
    <w:rsid w:val="00882833"/>
    <w:rsid w:val="00884018"/>
    <w:rsid w:val="00884BA7"/>
    <w:rsid w:val="00884CA5"/>
    <w:rsid w:val="00884FD7"/>
    <w:rsid w:val="00885AC6"/>
    <w:rsid w:val="00885D15"/>
    <w:rsid w:val="00885D4E"/>
    <w:rsid w:val="00886296"/>
    <w:rsid w:val="0088649F"/>
    <w:rsid w:val="00886785"/>
    <w:rsid w:val="00886873"/>
    <w:rsid w:val="008869FB"/>
    <w:rsid w:val="00886B5C"/>
    <w:rsid w:val="00887E15"/>
    <w:rsid w:val="00887FA6"/>
    <w:rsid w:val="00890219"/>
    <w:rsid w:val="0089037A"/>
    <w:rsid w:val="00890886"/>
    <w:rsid w:val="00890D78"/>
    <w:rsid w:val="008915F0"/>
    <w:rsid w:val="00891F22"/>
    <w:rsid w:val="0089218F"/>
    <w:rsid w:val="008922CF"/>
    <w:rsid w:val="00892E7E"/>
    <w:rsid w:val="00892E82"/>
    <w:rsid w:val="00893182"/>
    <w:rsid w:val="00893AC9"/>
    <w:rsid w:val="008941CA"/>
    <w:rsid w:val="008943D2"/>
    <w:rsid w:val="00894770"/>
    <w:rsid w:val="00895124"/>
    <w:rsid w:val="00895229"/>
    <w:rsid w:val="0089659D"/>
    <w:rsid w:val="0089759F"/>
    <w:rsid w:val="00897819"/>
    <w:rsid w:val="00897C2F"/>
    <w:rsid w:val="008A00A9"/>
    <w:rsid w:val="008A0433"/>
    <w:rsid w:val="008A0449"/>
    <w:rsid w:val="008A1110"/>
    <w:rsid w:val="008A1672"/>
    <w:rsid w:val="008A1926"/>
    <w:rsid w:val="008A1AD4"/>
    <w:rsid w:val="008A2349"/>
    <w:rsid w:val="008A359E"/>
    <w:rsid w:val="008A3805"/>
    <w:rsid w:val="008A3F66"/>
    <w:rsid w:val="008A4145"/>
    <w:rsid w:val="008A41BB"/>
    <w:rsid w:val="008A421F"/>
    <w:rsid w:val="008A44BC"/>
    <w:rsid w:val="008A5044"/>
    <w:rsid w:val="008A5BB9"/>
    <w:rsid w:val="008A65D3"/>
    <w:rsid w:val="008A66D1"/>
    <w:rsid w:val="008A66E7"/>
    <w:rsid w:val="008A67A5"/>
    <w:rsid w:val="008A6B02"/>
    <w:rsid w:val="008A6DEB"/>
    <w:rsid w:val="008A76CC"/>
    <w:rsid w:val="008B00C6"/>
    <w:rsid w:val="008B0232"/>
    <w:rsid w:val="008B13D8"/>
    <w:rsid w:val="008B1BDF"/>
    <w:rsid w:val="008B1C05"/>
    <w:rsid w:val="008B23D2"/>
    <w:rsid w:val="008B32B2"/>
    <w:rsid w:val="008B4765"/>
    <w:rsid w:val="008B62CA"/>
    <w:rsid w:val="008B630E"/>
    <w:rsid w:val="008B68BD"/>
    <w:rsid w:val="008B753A"/>
    <w:rsid w:val="008C02D4"/>
    <w:rsid w:val="008C4FBB"/>
    <w:rsid w:val="008C5D12"/>
    <w:rsid w:val="008C5D83"/>
    <w:rsid w:val="008C614C"/>
    <w:rsid w:val="008C74DE"/>
    <w:rsid w:val="008C7649"/>
    <w:rsid w:val="008C7873"/>
    <w:rsid w:val="008C7EA8"/>
    <w:rsid w:val="008D09CE"/>
    <w:rsid w:val="008D11EB"/>
    <w:rsid w:val="008D178B"/>
    <w:rsid w:val="008D1DAB"/>
    <w:rsid w:val="008D3370"/>
    <w:rsid w:val="008D36E2"/>
    <w:rsid w:val="008D3CE7"/>
    <w:rsid w:val="008D485B"/>
    <w:rsid w:val="008D5797"/>
    <w:rsid w:val="008D5CBD"/>
    <w:rsid w:val="008D77D2"/>
    <w:rsid w:val="008E0263"/>
    <w:rsid w:val="008E048C"/>
    <w:rsid w:val="008E05F6"/>
    <w:rsid w:val="008E0B8E"/>
    <w:rsid w:val="008E0BF2"/>
    <w:rsid w:val="008E1327"/>
    <w:rsid w:val="008E1383"/>
    <w:rsid w:val="008E16E8"/>
    <w:rsid w:val="008E22F5"/>
    <w:rsid w:val="008E2749"/>
    <w:rsid w:val="008E3478"/>
    <w:rsid w:val="008E3584"/>
    <w:rsid w:val="008E3BD2"/>
    <w:rsid w:val="008E55D3"/>
    <w:rsid w:val="008E56E8"/>
    <w:rsid w:val="008E7BDC"/>
    <w:rsid w:val="008F02F9"/>
    <w:rsid w:val="008F03D2"/>
    <w:rsid w:val="008F0DDE"/>
    <w:rsid w:val="008F0E83"/>
    <w:rsid w:val="008F160F"/>
    <w:rsid w:val="008F21DD"/>
    <w:rsid w:val="008F233F"/>
    <w:rsid w:val="008F2961"/>
    <w:rsid w:val="008F38B8"/>
    <w:rsid w:val="008F4363"/>
    <w:rsid w:val="008F4827"/>
    <w:rsid w:val="008F4AAA"/>
    <w:rsid w:val="008F4EDE"/>
    <w:rsid w:val="008F4FD1"/>
    <w:rsid w:val="008F582C"/>
    <w:rsid w:val="008F5D02"/>
    <w:rsid w:val="008F5D17"/>
    <w:rsid w:val="008F6687"/>
    <w:rsid w:val="008F6BB0"/>
    <w:rsid w:val="008F6D3A"/>
    <w:rsid w:val="008F7F24"/>
    <w:rsid w:val="00900D94"/>
    <w:rsid w:val="009011C6"/>
    <w:rsid w:val="00901580"/>
    <w:rsid w:val="0090165E"/>
    <w:rsid w:val="00901856"/>
    <w:rsid w:val="00901924"/>
    <w:rsid w:val="00901EEC"/>
    <w:rsid w:val="00903D78"/>
    <w:rsid w:val="0090472E"/>
    <w:rsid w:val="00904D91"/>
    <w:rsid w:val="00904E05"/>
    <w:rsid w:val="009053BC"/>
    <w:rsid w:val="00905C51"/>
    <w:rsid w:val="009060AA"/>
    <w:rsid w:val="00907EB4"/>
    <w:rsid w:val="00910357"/>
    <w:rsid w:val="00910A2F"/>
    <w:rsid w:val="00910ACA"/>
    <w:rsid w:val="009114C0"/>
    <w:rsid w:val="00911801"/>
    <w:rsid w:val="0091193C"/>
    <w:rsid w:val="00911F28"/>
    <w:rsid w:val="009124A1"/>
    <w:rsid w:val="009153B7"/>
    <w:rsid w:val="009155AD"/>
    <w:rsid w:val="00915841"/>
    <w:rsid w:val="00916281"/>
    <w:rsid w:val="00916935"/>
    <w:rsid w:val="00916950"/>
    <w:rsid w:val="00917CBA"/>
    <w:rsid w:val="009204EE"/>
    <w:rsid w:val="00920B59"/>
    <w:rsid w:val="00921E8B"/>
    <w:rsid w:val="00921FDB"/>
    <w:rsid w:val="0092327D"/>
    <w:rsid w:val="00923B33"/>
    <w:rsid w:val="009251ED"/>
    <w:rsid w:val="00925494"/>
    <w:rsid w:val="009268C9"/>
    <w:rsid w:val="009268E2"/>
    <w:rsid w:val="0092698D"/>
    <w:rsid w:val="009275CA"/>
    <w:rsid w:val="0092760B"/>
    <w:rsid w:val="00927733"/>
    <w:rsid w:val="00927980"/>
    <w:rsid w:val="009303FB"/>
    <w:rsid w:val="00930B61"/>
    <w:rsid w:val="00930C9D"/>
    <w:rsid w:val="0093135E"/>
    <w:rsid w:val="0093191F"/>
    <w:rsid w:val="0093231D"/>
    <w:rsid w:val="00933204"/>
    <w:rsid w:val="00934A3F"/>
    <w:rsid w:val="00934B53"/>
    <w:rsid w:val="00936ABE"/>
    <w:rsid w:val="00936D51"/>
    <w:rsid w:val="0093735A"/>
    <w:rsid w:val="00937B0A"/>
    <w:rsid w:val="00937BBE"/>
    <w:rsid w:val="00940B3E"/>
    <w:rsid w:val="00941225"/>
    <w:rsid w:val="009416C7"/>
    <w:rsid w:val="009417B7"/>
    <w:rsid w:val="00942A40"/>
    <w:rsid w:val="0094328C"/>
    <w:rsid w:val="009450FE"/>
    <w:rsid w:val="00945200"/>
    <w:rsid w:val="00945C1A"/>
    <w:rsid w:val="00946ECF"/>
    <w:rsid w:val="00946EDE"/>
    <w:rsid w:val="00947379"/>
    <w:rsid w:val="00947D8C"/>
    <w:rsid w:val="00950FE1"/>
    <w:rsid w:val="00951868"/>
    <w:rsid w:val="00951BB6"/>
    <w:rsid w:val="00951C40"/>
    <w:rsid w:val="0095347E"/>
    <w:rsid w:val="009534C8"/>
    <w:rsid w:val="00953EBD"/>
    <w:rsid w:val="00953EF0"/>
    <w:rsid w:val="009542C0"/>
    <w:rsid w:val="00954820"/>
    <w:rsid w:val="0095498D"/>
    <w:rsid w:val="00955712"/>
    <w:rsid w:val="0095589B"/>
    <w:rsid w:val="00955E78"/>
    <w:rsid w:val="009563E6"/>
    <w:rsid w:val="00956538"/>
    <w:rsid w:val="00956659"/>
    <w:rsid w:val="00957DE1"/>
    <w:rsid w:val="00960A70"/>
    <w:rsid w:val="00961871"/>
    <w:rsid w:val="009619B3"/>
    <w:rsid w:val="00962204"/>
    <w:rsid w:val="00962C23"/>
    <w:rsid w:val="0096358F"/>
    <w:rsid w:val="009639CF"/>
    <w:rsid w:val="00963CF5"/>
    <w:rsid w:val="009646CC"/>
    <w:rsid w:val="0096473D"/>
    <w:rsid w:val="00964A4D"/>
    <w:rsid w:val="00964C29"/>
    <w:rsid w:val="009651A1"/>
    <w:rsid w:val="0096571E"/>
    <w:rsid w:val="0096723F"/>
    <w:rsid w:val="009732F2"/>
    <w:rsid w:val="0097425F"/>
    <w:rsid w:val="00974F37"/>
    <w:rsid w:val="00975E7D"/>
    <w:rsid w:val="009766BB"/>
    <w:rsid w:val="00976AE5"/>
    <w:rsid w:val="00976BA6"/>
    <w:rsid w:val="009771CD"/>
    <w:rsid w:val="00977B77"/>
    <w:rsid w:val="00977D5F"/>
    <w:rsid w:val="0098014A"/>
    <w:rsid w:val="009809DE"/>
    <w:rsid w:val="00980FDD"/>
    <w:rsid w:val="009814A3"/>
    <w:rsid w:val="0098196B"/>
    <w:rsid w:val="0098229E"/>
    <w:rsid w:val="00982D75"/>
    <w:rsid w:val="00982E0B"/>
    <w:rsid w:val="00983342"/>
    <w:rsid w:val="00983754"/>
    <w:rsid w:val="0098445B"/>
    <w:rsid w:val="009848B6"/>
    <w:rsid w:val="009856D5"/>
    <w:rsid w:val="00985DAC"/>
    <w:rsid w:val="009861B9"/>
    <w:rsid w:val="00986D24"/>
    <w:rsid w:val="009879C3"/>
    <w:rsid w:val="00987F4A"/>
    <w:rsid w:val="00987FA8"/>
    <w:rsid w:val="00990C81"/>
    <w:rsid w:val="009910AE"/>
    <w:rsid w:val="009917DC"/>
    <w:rsid w:val="00991A33"/>
    <w:rsid w:val="00992756"/>
    <w:rsid w:val="00992C8F"/>
    <w:rsid w:val="0099361A"/>
    <w:rsid w:val="009939CA"/>
    <w:rsid w:val="00993B79"/>
    <w:rsid w:val="00993F17"/>
    <w:rsid w:val="00994561"/>
    <w:rsid w:val="009948C4"/>
    <w:rsid w:val="00994BEF"/>
    <w:rsid w:val="00995C99"/>
    <w:rsid w:val="00995FE0"/>
    <w:rsid w:val="00996260"/>
    <w:rsid w:val="0099737E"/>
    <w:rsid w:val="0099764D"/>
    <w:rsid w:val="00997BA4"/>
    <w:rsid w:val="009A24F7"/>
    <w:rsid w:val="009A3987"/>
    <w:rsid w:val="009A416D"/>
    <w:rsid w:val="009A42DF"/>
    <w:rsid w:val="009A4444"/>
    <w:rsid w:val="009A52DC"/>
    <w:rsid w:val="009A58CB"/>
    <w:rsid w:val="009A6272"/>
    <w:rsid w:val="009A6291"/>
    <w:rsid w:val="009A682D"/>
    <w:rsid w:val="009A6F8B"/>
    <w:rsid w:val="009A7518"/>
    <w:rsid w:val="009A795B"/>
    <w:rsid w:val="009B0550"/>
    <w:rsid w:val="009B0629"/>
    <w:rsid w:val="009B0CFB"/>
    <w:rsid w:val="009B1F2C"/>
    <w:rsid w:val="009B2B1F"/>
    <w:rsid w:val="009B3463"/>
    <w:rsid w:val="009B3D0D"/>
    <w:rsid w:val="009B3FA6"/>
    <w:rsid w:val="009B43E0"/>
    <w:rsid w:val="009B4EE7"/>
    <w:rsid w:val="009B5B1D"/>
    <w:rsid w:val="009B6011"/>
    <w:rsid w:val="009B6184"/>
    <w:rsid w:val="009B65B5"/>
    <w:rsid w:val="009B677F"/>
    <w:rsid w:val="009B67AF"/>
    <w:rsid w:val="009B6F98"/>
    <w:rsid w:val="009B711B"/>
    <w:rsid w:val="009C159A"/>
    <w:rsid w:val="009C1648"/>
    <w:rsid w:val="009C200E"/>
    <w:rsid w:val="009C26A8"/>
    <w:rsid w:val="009C2B83"/>
    <w:rsid w:val="009C2E33"/>
    <w:rsid w:val="009C2E8E"/>
    <w:rsid w:val="009C4111"/>
    <w:rsid w:val="009C4AF2"/>
    <w:rsid w:val="009D0C36"/>
    <w:rsid w:val="009D0FCD"/>
    <w:rsid w:val="009D1BA6"/>
    <w:rsid w:val="009D1DD9"/>
    <w:rsid w:val="009D2ED6"/>
    <w:rsid w:val="009D394B"/>
    <w:rsid w:val="009D3D19"/>
    <w:rsid w:val="009D4061"/>
    <w:rsid w:val="009D4113"/>
    <w:rsid w:val="009D42A4"/>
    <w:rsid w:val="009D43F7"/>
    <w:rsid w:val="009D44B4"/>
    <w:rsid w:val="009D4CF1"/>
    <w:rsid w:val="009D5446"/>
    <w:rsid w:val="009D5CC2"/>
    <w:rsid w:val="009D6E5E"/>
    <w:rsid w:val="009D748A"/>
    <w:rsid w:val="009D7A2F"/>
    <w:rsid w:val="009E0233"/>
    <w:rsid w:val="009E1259"/>
    <w:rsid w:val="009E159C"/>
    <w:rsid w:val="009E1E54"/>
    <w:rsid w:val="009E2908"/>
    <w:rsid w:val="009E2BF3"/>
    <w:rsid w:val="009E2CE1"/>
    <w:rsid w:val="009E3FE4"/>
    <w:rsid w:val="009E3FE8"/>
    <w:rsid w:val="009E4B9F"/>
    <w:rsid w:val="009E4FAE"/>
    <w:rsid w:val="009E5139"/>
    <w:rsid w:val="009E582A"/>
    <w:rsid w:val="009E5FB6"/>
    <w:rsid w:val="009E614F"/>
    <w:rsid w:val="009E6CC2"/>
    <w:rsid w:val="009E7B73"/>
    <w:rsid w:val="009F0345"/>
    <w:rsid w:val="009F0BD8"/>
    <w:rsid w:val="009F12E5"/>
    <w:rsid w:val="009F14F3"/>
    <w:rsid w:val="009F2060"/>
    <w:rsid w:val="009F2D12"/>
    <w:rsid w:val="009F3037"/>
    <w:rsid w:val="009F3DD9"/>
    <w:rsid w:val="009F4185"/>
    <w:rsid w:val="009F436E"/>
    <w:rsid w:val="009F4BD4"/>
    <w:rsid w:val="009F4DCD"/>
    <w:rsid w:val="009F5383"/>
    <w:rsid w:val="009F5557"/>
    <w:rsid w:val="009F5F70"/>
    <w:rsid w:val="009F6192"/>
    <w:rsid w:val="009F652A"/>
    <w:rsid w:val="009F6AD3"/>
    <w:rsid w:val="009F75C3"/>
    <w:rsid w:val="009F7871"/>
    <w:rsid w:val="009F7BED"/>
    <w:rsid w:val="00A00169"/>
    <w:rsid w:val="00A001CD"/>
    <w:rsid w:val="00A025D5"/>
    <w:rsid w:val="00A02865"/>
    <w:rsid w:val="00A02BB2"/>
    <w:rsid w:val="00A03065"/>
    <w:rsid w:val="00A03219"/>
    <w:rsid w:val="00A03E9F"/>
    <w:rsid w:val="00A040CA"/>
    <w:rsid w:val="00A04442"/>
    <w:rsid w:val="00A0450D"/>
    <w:rsid w:val="00A0460B"/>
    <w:rsid w:val="00A049F7"/>
    <w:rsid w:val="00A04C70"/>
    <w:rsid w:val="00A054F2"/>
    <w:rsid w:val="00A0576C"/>
    <w:rsid w:val="00A059FE"/>
    <w:rsid w:val="00A067CE"/>
    <w:rsid w:val="00A06AD0"/>
    <w:rsid w:val="00A076AD"/>
    <w:rsid w:val="00A07CFB"/>
    <w:rsid w:val="00A1054B"/>
    <w:rsid w:val="00A1081C"/>
    <w:rsid w:val="00A10BDD"/>
    <w:rsid w:val="00A10FB5"/>
    <w:rsid w:val="00A123AC"/>
    <w:rsid w:val="00A12A28"/>
    <w:rsid w:val="00A131FB"/>
    <w:rsid w:val="00A1349C"/>
    <w:rsid w:val="00A14C3B"/>
    <w:rsid w:val="00A15076"/>
    <w:rsid w:val="00A15217"/>
    <w:rsid w:val="00A15C85"/>
    <w:rsid w:val="00A16043"/>
    <w:rsid w:val="00A16801"/>
    <w:rsid w:val="00A16CE0"/>
    <w:rsid w:val="00A17417"/>
    <w:rsid w:val="00A17ECA"/>
    <w:rsid w:val="00A2014F"/>
    <w:rsid w:val="00A2059B"/>
    <w:rsid w:val="00A20C17"/>
    <w:rsid w:val="00A20C5A"/>
    <w:rsid w:val="00A21A94"/>
    <w:rsid w:val="00A21B92"/>
    <w:rsid w:val="00A22147"/>
    <w:rsid w:val="00A23080"/>
    <w:rsid w:val="00A23BD9"/>
    <w:rsid w:val="00A24D69"/>
    <w:rsid w:val="00A25219"/>
    <w:rsid w:val="00A26063"/>
    <w:rsid w:val="00A2607A"/>
    <w:rsid w:val="00A268E9"/>
    <w:rsid w:val="00A27970"/>
    <w:rsid w:val="00A310B9"/>
    <w:rsid w:val="00A316A7"/>
    <w:rsid w:val="00A3257F"/>
    <w:rsid w:val="00A32A97"/>
    <w:rsid w:val="00A32D46"/>
    <w:rsid w:val="00A32D94"/>
    <w:rsid w:val="00A330CC"/>
    <w:rsid w:val="00A3358F"/>
    <w:rsid w:val="00A33CF8"/>
    <w:rsid w:val="00A34892"/>
    <w:rsid w:val="00A351E9"/>
    <w:rsid w:val="00A357AB"/>
    <w:rsid w:val="00A35BC9"/>
    <w:rsid w:val="00A40453"/>
    <w:rsid w:val="00A407C9"/>
    <w:rsid w:val="00A411F4"/>
    <w:rsid w:val="00A41792"/>
    <w:rsid w:val="00A41E71"/>
    <w:rsid w:val="00A42D28"/>
    <w:rsid w:val="00A42F39"/>
    <w:rsid w:val="00A42F4F"/>
    <w:rsid w:val="00A43305"/>
    <w:rsid w:val="00A43B3F"/>
    <w:rsid w:val="00A44102"/>
    <w:rsid w:val="00A444D9"/>
    <w:rsid w:val="00A44F1E"/>
    <w:rsid w:val="00A459D0"/>
    <w:rsid w:val="00A45F86"/>
    <w:rsid w:val="00A46983"/>
    <w:rsid w:val="00A46B12"/>
    <w:rsid w:val="00A4736E"/>
    <w:rsid w:val="00A47A97"/>
    <w:rsid w:val="00A47F9F"/>
    <w:rsid w:val="00A50CF4"/>
    <w:rsid w:val="00A5121B"/>
    <w:rsid w:val="00A51427"/>
    <w:rsid w:val="00A5164A"/>
    <w:rsid w:val="00A51BCF"/>
    <w:rsid w:val="00A52259"/>
    <w:rsid w:val="00A533EF"/>
    <w:rsid w:val="00A54946"/>
    <w:rsid w:val="00A561CF"/>
    <w:rsid w:val="00A56B2B"/>
    <w:rsid w:val="00A56B6D"/>
    <w:rsid w:val="00A5709A"/>
    <w:rsid w:val="00A57375"/>
    <w:rsid w:val="00A60DFE"/>
    <w:rsid w:val="00A61798"/>
    <w:rsid w:val="00A61E9C"/>
    <w:rsid w:val="00A625D9"/>
    <w:rsid w:val="00A62677"/>
    <w:rsid w:val="00A6288C"/>
    <w:rsid w:val="00A629B6"/>
    <w:rsid w:val="00A63451"/>
    <w:rsid w:val="00A63590"/>
    <w:rsid w:val="00A63A7D"/>
    <w:rsid w:val="00A63AC5"/>
    <w:rsid w:val="00A63B40"/>
    <w:rsid w:val="00A6523D"/>
    <w:rsid w:val="00A6566F"/>
    <w:rsid w:val="00A65846"/>
    <w:rsid w:val="00A6695D"/>
    <w:rsid w:val="00A67F8E"/>
    <w:rsid w:val="00A67FA7"/>
    <w:rsid w:val="00A7029A"/>
    <w:rsid w:val="00A70B25"/>
    <w:rsid w:val="00A70F9F"/>
    <w:rsid w:val="00A70FBE"/>
    <w:rsid w:val="00A71241"/>
    <w:rsid w:val="00A71D43"/>
    <w:rsid w:val="00A720E8"/>
    <w:rsid w:val="00A725AB"/>
    <w:rsid w:val="00A72F34"/>
    <w:rsid w:val="00A732A8"/>
    <w:rsid w:val="00A745B2"/>
    <w:rsid w:val="00A7531C"/>
    <w:rsid w:val="00A761A4"/>
    <w:rsid w:val="00A76FEE"/>
    <w:rsid w:val="00A77355"/>
    <w:rsid w:val="00A80235"/>
    <w:rsid w:val="00A807C7"/>
    <w:rsid w:val="00A8085D"/>
    <w:rsid w:val="00A809D8"/>
    <w:rsid w:val="00A81B79"/>
    <w:rsid w:val="00A81F56"/>
    <w:rsid w:val="00A82A21"/>
    <w:rsid w:val="00A83023"/>
    <w:rsid w:val="00A8346B"/>
    <w:rsid w:val="00A84466"/>
    <w:rsid w:val="00A857FA"/>
    <w:rsid w:val="00A86019"/>
    <w:rsid w:val="00A87649"/>
    <w:rsid w:val="00A87E8A"/>
    <w:rsid w:val="00A90889"/>
    <w:rsid w:val="00A91984"/>
    <w:rsid w:val="00A91C62"/>
    <w:rsid w:val="00A91D48"/>
    <w:rsid w:val="00A920B4"/>
    <w:rsid w:val="00A92E87"/>
    <w:rsid w:val="00A9390B"/>
    <w:rsid w:val="00A93E3F"/>
    <w:rsid w:val="00A953CF"/>
    <w:rsid w:val="00A95A10"/>
    <w:rsid w:val="00A95AF9"/>
    <w:rsid w:val="00A95B90"/>
    <w:rsid w:val="00A963B8"/>
    <w:rsid w:val="00A97D2B"/>
    <w:rsid w:val="00AA0CEB"/>
    <w:rsid w:val="00AA1113"/>
    <w:rsid w:val="00AA1259"/>
    <w:rsid w:val="00AA1636"/>
    <w:rsid w:val="00AA28C8"/>
    <w:rsid w:val="00AA4DF6"/>
    <w:rsid w:val="00AA5029"/>
    <w:rsid w:val="00AA507F"/>
    <w:rsid w:val="00AA5300"/>
    <w:rsid w:val="00AA5F8E"/>
    <w:rsid w:val="00AA61EF"/>
    <w:rsid w:val="00AA6B4A"/>
    <w:rsid w:val="00AA736D"/>
    <w:rsid w:val="00AA7886"/>
    <w:rsid w:val="00AB0F88"/>
    <w:rsid w:val="00AB27EC"/>
    <w:rsid w:val="00AB2873"/>
    <w:rsid w:val="00AB3EB9"/>
    <w:rsid w:val="00AB4FEA"/>
    <w:rsid w:val="00AB5519"/>
    <w:rsid w:val="00AB5BB4"/>
    <w:rsid w:val="00AB6083"/>
    <w:rsid w:val="00AB720E"/>
    <w:rsid w:val="00AB724D"/>
    <w:rsid w:val="00AB757E"/>
    <w:rsid w:val="00AC00ED"/>
    <w:rsid w:val="00AC0150"/>
    <w:rsid w:val="00AC0685"/>
    <w:rsid w:val="00AC0786"/>
    <w:rsid w:val="00AC09BC"/>
    <w:rsid w:val="00AC131A"/>
    <w:rsid w:val="00AC1389"/>
    <w:rsid w:val="00AC15D1"/>
    <w:rsid w:val="00AC20D5"/>
    <w:rsid w:val="00AC3DE0"/>
    <w:rsid w:val="00AC4581"/>
    <w:rsid w:val="00AC497E"/>
    <w:rsid w:val="00AC55A3"/>
    <w:rsid w:val="00AC63E3"/>
    <w:rsid w:val="00AC63FF"/>
    <w:rsid w:val="00AC7F3A"/>
    <w:rsid w:val="00AD0428"/>
    <w:rsid w:val="00AD0DE0"/>
    <w:rsid w:val="00AD0E61"/>
    <w:rsid w:val="00AD1ADF"/>
    <w:rsid w:val="00AD213E"/>
    <w:rsid w:val="00AD22D4"/>
    <w:rsid w:val="00AD2495"/>
    <w:rsid w:val="00AD36AC"/>
    <w:rsid w:val="00AD3BA2"/>
    <w:rsid w:val="00AD48C8"/>
    <w:rsid w:val="00AD49AA"/>
    <w:rsid w:val="00AD60E4"/>
    <w:rsid w:val="00AD677A"/>
    <w:rsid w:val="00AD78C3"/>
    <w:rsid w:val="00AE012E"/>
    <w:rsid w:val="00AE0CD9"/>
    <w:rsid w:val="00AE0F1A"/>
    <w:rsid w:val="00AE1387"/>
    <w:rsid w:val="00AE1731"/>
    <w:rsid w:val="00AE1FD4"/>
    <w:rsid w:val="00AE21E4"/>
    <w:rsid w:val="00AE2263"/>
    <w:rsid w:val="00AE22C3"/>
    <w:rsid w:val="00AE27E1"/>
    <w:rsid w:val="00AE2E92"/>
    <w:rsid w:val="00AE380E"/>
    <w:rsid w:val="00AE3E76"/>
    <w:rsid w:val="00AE4C08"/>
    <w:rsid w:val="00AE510B"/>
    <w:rsid w:val="00AE6306"/>
    <w:rsid w:val="00AE6E57"/>
    <w:rsid w:val="00AE6FD7"/>
    <w:rsid w:val="00AE71B4"/>
    <w:rsid w:val="00AE7F0B"/>
    <w:rsid w:val="00AF038B"/>
    <w:rsid w:val="00AF0939"/>
    <w:rsid w:val="00AF1CD2"/>
    <w:rsid w:val="00AF2724"/>
    <w:rsid w:val="00AF3F99"/>
    <w:rsid w:val="00AF4045"/>
    <w:rsid w:val="00AF5AED"/>
    <w:rsid w:val="00AF5D04"/>
    <w:rsid w:val="00AF5FF7"/>
    <w:rsid w:val="00AF61AB"/>
    <w:rsid w:val="00AF65CF"/>
    <w:rsid w:val="00AF6B3C"/>
    <w:rsid w:val="00AF6DA9"/>
    <w:rsid w:val="00B00061"/>
    <w:rsid w:val="00B00B58"/>
    <w:rsid w:val="00B00DFE"/>
    <w:rsid w:val="00B011F9"/>
    <w:rsid w:val="00B012D7"/>
    <w:rsid w:val="00B01422"/>
    <w:rsid w:val="00B019DC"/>
    <w:rsid w:val="00B01EFE"/>
    <w:rsid w:val="00B02196"/>
    <w:rsid w:val="00B02C7C"/>
    <w:rsid w:val="00B03A79"/>
    <w:rsid w:val="00B03F13"/>
    <w:rsid w:val="00B04716"/>
    <w:rsid w:val="00B04DBA"/>
    <w:rsid w:val="00B05592"/>
    <w:rsid w:val="00B05599"/>
    <w:rsid w:val="00B05A3F"/>
    <w:rsid w:val="00B05EE9"/>
    <w:rsid w:val="00B06CC7"/>
    <w:rsid w:val="00B07105"/>
    <w:rsid w:val="00B07450"/>
    <w:rsid w:val="00B0776A"/>
    <w:rsid w:val="00B07D4D"/>
    <w:rsid w:val="00B10297"/>
    <w:rsid w:val="00B10B9B"/>
    <w:rsid w:val="00B10E85"/>
    <w:rsid w:val="00B1142A"/>
    <w:rsid w:val="00B12568"/>
    <w:rsid w:val="00B129C9"/>
    <w:rsid w:val="00B133DD"/>
    <w:rsid w:val="00B14F7B"/>
    <w:rsid w:val="00B15428"/>
    <w:rsid w:val="00B15ADA"/>
    <w:rsid w:val="00B16A95"/>
    <w:rsid w:val="00B172AA"/>
    <w:rsid w:val="00B17F00"/>
    <w:rsid w:val="00B207A0"/>
    <w:rsid w:val="00B20F4D"/>
    <w:rsid w:val="00B20FF2"/>
    <w:rsid w:val="00B21099"/>
    <w:rsid w:val="00B21601"/>
    <w:rsid w:val="00B21DF8"/>
    <w:rsid w:val="00B21F38"/>
    <w:rsid w:val="00B23AA9"/>
    <w:rsid w:val="00B24345"/>
    <w:rsid w:val="00B2468F"/>
    <w:rsid w:val="00B257E1"/>
    <w:rsid w:val="00B25CF8"/>
    <w:rsid w:val="00B262BA"/>
    <w:rsid w:val="00B27B59"/>
    <w:rsid w:val="00B27C64"/>
    <w:rsid w:val="00B30534"/>
    <w:rsid w:val="00B31961"/>
    <w:rsid w:val="00B31B5C"/>
    <w:rsid w:val="00B31C60"/>
    <w:rsid w:val="00B32129"/>
    <w:rsid w:val="00B336A0"/>
    <w:rsid w:val="00B3379C"/>
    <w:rsid w:val="00B340A4"/>
    <w:rsid w:val="00B3437F"/>
    <w:rsid w:val="00B34468"/>
    <w:rsid w:val="00B34E3F"/>
    <w:rsid w:val="00B355C9"/>
    <w:rsid w:val="00B36E2B"/>
    <w:rsid w:val="00B3783D"/>
    <w:rsid w:val="00B37D4A"/>
    <w:rsid w:val="00B406C7"/>
    <w:rsid w:val="00B40751"/>
    <w:rsid w:val="00B40C94"/>
    <w:rsid w:val="00B41536"/>
    <w:rsid w:val="00B41D7E"/>
    <w:rsid w:val="00B4217D"/>
    <w:rsid w:val="00B42237"/>
    <w:rsid w:val="00B429F3"/>
    <w:rsid w:val="00B42CC0"/>
    <w:rsid w:val="00B42DA6"/>
    <w:rsid w:val="00B432D4"/>
    <w:rsid w:val="00B44494"/>
    <w:rsid w:val="00B44A01"/>
    <w:rsid w:val="00B44BFA"/>
    <w:rsid w:val="00B452B3"/>
    <w:rsid w:val="00B46475"/>
    <w:rsid w:val="00B46F56"/>
    <w:rsid w:val="00B4728D"/>
    <w:rsid w:val="00B47968"/>
    <w:rsid w:val="00B47EFD"/>
    <w:rsid w:val="00B50485"/>
    <w:rsid w:val="00B50BED"/>
    <w:rsid w:val="00B50CF5"/>
    <w:rsid w:val="00B51698"/>
    <w:rsid w:val="00B52925"/>
    <w:rsid w:val="00B531F6"/>
    <w:rsid w:val="00B535C4"/>
    <w:rsid w:val="00B53FBD"/>
    <w:rsid w:val="00B5413A"/>
    <w:rsid w:val="00B5417D"/>
    <w:rsid w:val="00B55B8F"/>
    <w:rsid w:val="00B56A37"/>
    <w:rsid w:val="00B60160"/>
    <w:rsid w:val="00B601A5"/>
    <w:rsid w:val="00B603B9"/>
    <w:rsid w:val="00B60B87"/>
    <w:rsid w:val="00B616BD"/>
    <w:rsid w:val="00B61E9B"/>
    <w:rsid w:val="00B624E5"/>
    <w:rsid w:val="00B627E7"/>
    <w:rsid w:val="00B62AA4"/>
    <w:rsid w:val="00B63131"/>
    <w:rsid w:val="00B634E4"/>
    <w:rsid w:val="00B6385C"/>
    <w:rsid w:val="00B6474E"/>
    <w:rsid w:val="00B64C1E"/>
    <w:rsid w:val="00B66050"/>
    <w:rsid w:val="00B66419"/>
    <w:rsid w:val="00B66B7B"/>
    <w:rsid w:val="00B66C60"/>
    <w:rsid w:val="00B66EAE"/>
    <w:rsid w:val="00B67053"/>
    <w:rsid w:val="00B670DC"/>
    <w:rsid w:val="00B67777"/>
    <w:rsid w:val="00B677C4"/>
    <w:rsid w:val="00B678FC"/>
    <w:rsid w:val="00B700FB"/>
    <w:rsid w:val="00B701EF"/>
    <w:rsid w:val="00B70265"/>
    <w:rsid w:val="00B702C9"/>
    <w:rsid w:val="00B70874"/>
    <w:rsid w:val="00B70EBF"/>
    <w:rsid w:val="00B70EF4"/>
    <w:rsid w:val="00B71045"/>
    <w:rsid w:val="00B729C7"/>
    <w:rsid w:val="00B72F14"/>
    <w:rsid w:val="00B73166"/>
    <w:rsid w:val="00B73579"/>
    <w:rsid w:val="00B73C8C"/>
    <w:rsid w:val="00B75609"/>
    <w:rsid w:val="00B75EAA"/>
    <w:rsid w:val="00B75ED3"/>
    <w:rsid w:val="00B76828"/>
    <w:rsid w:val="00B8008F"/>
    <w:rsid w:val="00B80137"/>
    <w:rsid w:val="00B80231"/>
    <w:rsid w:val="00B8038F"/>
    <w:rsid w:val="00B80B8A"/>
    <w:rsid w:val="00B80C10"/>
    <w:rsid w:val="00B81C1C"/>
    <w:rsid w:val="00B82551"/>
    <w:rsid w:val="00B82692"/>
    <w:rsid w:val="00B827C8"/>
    <w:rsid w:val="00B82A5E"/>
    <w:rsid w:val="00B82C6B"/>
    <w:rsid w:val="00B82ECE"/>
    <w:rsid w:val="00B8336C"/>
    <w:rsid w:val="00B83384"/>
    <w:rsid w:val="00B83746"/>
    <w:rsid w:val="00B84023"/>
    <w:rsid w:val="00B84998"/>
    <w:rsid w:val="00B84D52"/>
    <w:rsid w:val="00B84EF2"/>
    <w:rsid w:val="00B851B2"/>
    <w:rsid w:val="00B8586E"/>
    <w:rsid w:val="00B8643D"/>
    <w:rsid w:val="00B86507"/>
    <w:rsid w:val="00B871F7"/>
    <w:rsid w:val="00B873E5"/>
    <w:rsid w:val="00B87CED"/>
    <w:rsid w:val="00B90186"/>
    <w:rsid w:val="00B90841"/>
    <w:rsid w:val="00B90D93"/>
    <w:rsid w:val="00B910BF"/>
    <w:rsid w:val="00B92E7C"/>
    <w:rsid w:val="00B946A8"/>
    <w:rsid w:val="00B95BA3"/>
    <w:rsid w:val="00B96236"/>
    <w:rsid w:val="00B96E47"/>
    <w:rsid w:val="00B96E99"/>
    <w:rsid w:val="00B973EE"/>
    <w:rsid w:val="00B974FC"/>
    <w:rsid w:val="00B978DB"/>
    <w:rsid w:val="00B97C0B"/>
    <w:rsid w:val="00BA0288"/>
    <w:rsid w:val="00BA0FA9"/>
    <w:rsid w:val="00BA11C9"/>
    <w:rsid w:val="00BA172C"/>
    <w:rsid w:val="00BA1DD3"/>
    <w:rsid w:val="00BA1EB3"/>
    <w:rsid w:val="00BA23B7"/>
    <w:rsid w:val="00BA2663"/>
    <w:rsid w:val="00BA4BD5"/>
    <w:rsid w:val="00BA5692"/>
    <w:rsid w:val="00BA58C8"/>
    <w:rsid w:val="00BA6072"/>
    <w:rsid w:val="00BA63C2"/>
    <w:rsid w:val="00BA6799"/>
    <w:rsid w:val="00BA6A0A"/>
    <w:rsid w:val="00BA6BFA"/>
    <w:rsid w:val="00BA708D"/>
    <w:rsid w:val="00BA7157"/>
    <w:rsid w:val="00BA7DFD"/>
    <w:rsid w:val="00BB029D"/>
    <w:rsid w:val="00BB10AA"/>
    <w:rsid w:val="00BB1B5B"/>
    <w:rsid w:val="00BB1E61"/>
    <w:rsid w:val="00BB26F0"/>
    <w:rsid w:val="00BB27B1"/>
    <w:rsid w:val="00BB2F3B"/>
    <w:rsid w:val="00BB31A0"/>
    <w:rsid w:val="00BB34E6"/>
    <w:rsid w:val="00BB541E"/>
    <w:rsid w:val="00BB66B5"/>
    <w:rsid w:val="00BB79A1"/>
    <w:rsid w:val="00BC037C"/>
    <w:rsid w:val="00BC08E5"/>
    <w:rsid w:val="00BC1B7B"/>
    <w:rsid w:val="00BC200F"/>
    <w:rsid w:val="00BC28C8"/>
    <w:rsid w:val="00BC3D02"/>
    <w:rsid w:val="00BC4071"/>
    <w:rsid w:val="00BC490F"/>
    <w:rsid w:val="00BC6244"/>
    <w:rsid w:val="00BC67A3"/>
    <w:rsid w:val="00BC71A4"/>
    <w:rsid w:val="00BC79AC"/>
    <w:rsid w:val="00BD0383"/>
    <w:rsid w:val="00BD0AED"/>
    <w:rsid w:val="00BD0AF4"/>
    <w:rsid w:val="00BD0E52"/>
    <w:rsid w:val="00BD1A06"/>
    <w:rsid w:val="00BD1C01"/>
    <w:rsid w:val="00BD2F80"/>
    <w:rsid w:val="00BD3196"/>
    <w:rsid w:val="00BD47ED"/>
    <w:rsid w:val="00BD64D6"/>
    <w:rsid w:val="00BD7A62"/>
    <w:rsid w:val="00BE03CF"/>
    <w:rsid w:val="00BE1258"/>
    <w:rsid w:val="00BE1CA6"/>
    <w:rsid w:val="00BE1E16"/>
    <w:rsid w:val="00BE1E4F"/>
    <w:rsid w:val="00BE1FFA"/>
    <w:rsid w:val="00BE224C"/>
    <w:rsid w:val="00BE300A"/>
    <w:rsid w:val="00BE326D"/>
    <w:rsid w:val="00BE3681"/>
    <w:rsid w:val="00BE36BC"/>
    <w:rsid w:val="00BE36EE"/>
    <w:rsid w:val="00BE3794"/>
    <w:rsid w:val="00BE3E2A"/>
    <w:rsid w:val="00BE418D"/>
    <w:rsid w:val="00BE4704"/>
    <w:rsid w:val="00BE4F25"/>
    <w:rsid w:val="00BE4F9F"/>
    <w:rsid w:val="00BE5BA2"/>
    <w:rsid w:val="00BE5F40"/>
    <w:rsid w:val="00BE6003"/>
    <w:rsid w:val="00BE69A9"/>
    <w:rsid w:val="00BE7E0C"/>
    <w:rsid w:val="00BF03A9"/>
    <w:rsid w:val="00BF04DE"/>
    <w:rsid w:val="00BF07FD"/>
    <w:rsid w:val="00BF1084"/>
    <w:rsid w:val="00BF1605"/>
    <w:rsid w:val="00BF1616"/>
    <w:rsid w:val="00BF16D0"/>
    <w:rsid w:val="00BF1735"/>
    <w:rsid w:val="00BF1768"/>
    <w:rsid w:val="00BF2671"/>
    <w:rsid w:val="00BF28B3"/>
    <w:rsid w:val="00BF3A68"/>
    <w:rsid w:val="00BF49D7"/>
    <w:rsid w:val="00BF4C80"/>
    <w:rsid w:val="00BF5562"/>
    <w:rsid w:val="00BF5770"/>
    <w:rsid w:val="00BF596E"/>
    <w:rsid w:val="00BF6DB6"/>
    <w:rsid w:val="00BF70DD"/>
    <w:rsid w:val="00C00047"/>
    <w:rsid w:val="00C00D36"/>
    <w:rsid w:val="00C01134"/>
    <w:rsid w:val="00C01296"/>
    <w:rsid w:val="00C01373"/>
    <w:rsid w:val="00C01B90"/>
    <w:rsid w:val="00C058D8"/>
    <w:rsid w:val="00C0592E"/>
    <w:rsid w:val="00C066A4"/>
    <w:rsid w:val="00C06AE9"/>
    <w:rsid w:val="00C07B14"/>
    <w:rsid w:val="00C07D82"/>
    <w:rsid w:val="00C10971"/>
    <w:rsid w:val="00C11252"/>
    <w:rsid w:val="00C116C3"/>
    <w:rsid w:val="00C11DC2"/>
    <w:rsid w:val="00C12AB7"/>
    <w:rsid w:val="00C12C95"/>
    <w:rsid w:val="00C13BB5"/>
    <w:rsid w:val="00C144E2"/>
    <w:rsid w:val="00C14AC1"/>
    <w:rsid w:val="00C151AB"/>
    <w:rsid w:val="00C15E47"/>
    <w:rsid w:val="00C15F45"/>
    <w:rsid w:val="00C16969"/>
    <w:rsid w:val="00C20046"/>
    <w:rsid w:val="00C20157"/>
    <w:rsid w:val="00C20D02"/>
    <w:rsid w:val="00C2121D"/>
    <w:rsid w:val="00C21E35"/>
    <w:rsid w:val="00C21ECD"/>
    <w:rsid w:val="00C22ED8"/>
    <w:rsid w:val="00C2371E"/>
    <w:rsid w:val="00C23FBA"/>
    <w:rsid w:val="00C23FED"/>
    <w:rsid w:val="00C255EC"/>
    <w:rsid w:val="00C25D9C"/>
    <w:rsid w:val="00C26225"/>
    <w:rsid w:val="00C26AEB"/>
    <w:rsid w:val="00C26C5F"/>
    <w:rsid w:val="00C27503"/>
    <w:rsid w:val="00C2774F"/>
    <w:rsid w:val="00C27F26"/>
    <w:rsid w:val="00C3000D"/>
    <w:rsid w:val="00C3036B"/>
    <w:rsid w:val="00C307F2"/>
    <w:rsid w:val="00C30D4E"/>
    <w:rsid w:val="00C30DF7"/>
    <w:rsid w:val="00C3147F"/>
    <w:rsid w:val="00C31C12"/>
    <w:rsid w:val="00C31EBF"/>
    <w:rsid w:val="00C320D5"/>
    <w:rsid w:val="00C3276E"/>
    <w:rsid w:val="00C32D9B"/>
    <w:rsid w:val="00C33B8E"/>
    <w:rsid w:val="00C33C88"/>
    <w:rsid w:val="00C341C1"/>
    <w:rsid w:val="00C34477"/>
    <w:rsid w:val="00C34B23"/>
    <w:rsid w:val="00C36000"/>
    <w:rsid w:val="00C36A64"/>
    <w:rsid w:val="00C36DD0"/>
    <w:rsid w:val="00C37A72"/>
    <w:rsid w:val="00C40350"/>
    <w:rsid w:val="00C40EEE"/>
    <w:rsid w:val="00C41509"/>
    <w:rsid w:val="00C41659"/>
    <w:rsid w:val="00C41894"/>
    <w:rsid w:val="00C41CCC"/>
    <w:rsid w:val="00C422D0"/>
    <w:rsid w:val="00C42988"/>
    <w:rsid w:val="00C4314E"/>
    <w:rsid w:val="00C43C6D"/>
    <w:rsid w:val="00C464D5"/>
    <w:rsid w:val="00C46646"/>
    <w:rsid w:val="00C47B05"/>
    <w:rsid w:val="00C47E02"/>
    <w:rsid w:val="00C50569"/>
    <w:rsid w:val="00C50BFF"/>
    <w:rsid w:val="00C50C23"/>
    <w:rsid w:val="00C516C8"/>
    <w:rsid w:val="00C5331F"/>
    <w:rsid w:val="00C541ED"/>
    <w:rsid w:val="00C54DD8"/>
    <w:rsid w:val="00C55551"/>
    <w:rsid w:val="00C566EF"/>
    <w:rsid w:val="00C5738D"/>
    <w:rsid w:val="00C574B9"/>
    <w:rsid w:val="00C57B1C"/>
    <w:rsid w:val="00C57D43"/>
    <w:rsid w:val="00C57F80"/>
    <w:rsid w:val="00C6053A"/>
    <w:rsid w:val="00C6099B"/>
    <w:rsid w:val="00C611D5"/>
    <w:rsid w:val="00C614AE"/>
    <w:rsid w:val="00C616AB"/>
    <w:rsid w:val="00C62C17"/>
    <w:rsid w:val="00C63172"/>
    <w:rsid w:val="00C64438"/>
    <w:rsid w:val="00C64D6D"/>
    <w:rsid w:val="00C64F27"/>
    <w:rsid w:val="00C65421"/>
    <w:rsid w:val="00C65AFC"/>
    <w:rsid w:val="00C66AA8"/>
    <w:rsid w:val="00C67988"/>
    <w:rsid w:val="00C67B46"/>
    <w:rsid w:val="00C67CDB"/>
    <w:rsid w:val="00C702EC"/>
    <w:rsid w:val="00C705A5"/>
    <w:rsid w:val="00C708BC"/>
    <w:rsid w:val="00C70C9A"/>
    <w:rsid w:val="00C70E0F"/>
    <w:rsid w:val="00C71364"/>
    <w:rsid w:val="00C7150E"/>
    <w:rsid w:val="00C7157E"/>
    <w:rsid w:val="00C71E32"/>
    <w:rsid w:val="00C72D33"/>
    <w:rsid w:val="00C72E57"/>
    <w:rsid w:val="00C7418F"/>
    <w:rsid w:val="00C755FF"/>
    <w:rsid w:val="00C75C4B"/>
    <w:rsid w:val="00C76435"/>
    <w:rsid w:val="00C76C6A"/>
    <w:rsid w:val="00C76F04"/>
    <w:rsid w:val="00C77256"/>
    <w:rsid w:val="00C7779B"/>
    <w:rsid w:val="00C80777"/>
    <w:rsid w:val="00C8168C"/>
    <w:rsid w:val="00C81F4D"/>
    <w:rsid w:val="00C82426"/>
    <w:rsid w:val="00C82580"/>
    <w:rsid w:val="00C831C1"/>
    <w:rsid w:val="00C83252"/>
    <w:rsid w:val="00C8348C"/>
    <w:rsid w:val="00C84969"/>
    <w:rsid w:val="00C84C02"/>
    <w:rsid w:val="00C85356"/>
    <w:rsid w:val="00C85930"/>
    <w:rsid w:val="00C86247"/>
    <w:rsid w:val="00C86B31"/>
    <w:rsid w:val="00C9000F"/>
    <w:rsid w:val="00C90386"/>
    <w:rsid w:val="00C903A9"/>
    <w:rsid w:val="00C905A8"/>
    <w:rsid w:val="00C90C3A"/>
    <w:rsid w:val="00C9154D"/>
    <w:rsid w:val="00C91889"/>
    <w:rsid w:val="00C91CAB"/>
    <w:rsid w:val="00C9201B"/>
    <w:rsid w:val="00C921A6"/>
    <w:rsid w:val="00C925DC"/>
    <w:rsid w:val="00C928C5"/>
    <w:rsid w:val="00C93EB9"/>
    <w:rsid w:val="00C9424A"/>
    <w:rsid w:val="00C948F5"/>
    <w:rsid w:val="00C94B6C"/>
    <w:rsid w:val="00C95163"/>
    <w:rsid w:val="00C95655"/>
    <w:rsid w:val="00C964D1"/>
    <w:rsid w:val="00C96930"/>
    <w:rsid w:val="00C96E51"/>
    <w:rsid w:val="00C97301"/>
    <w:rsid w:val="00CA077F"/>
    <w:rsid w:val="00CA19BC"/>
    <w:rsid w:val="00CA1D1C"/>
    <w:rsid w:val="00CA2D4B"/>
    <w:rsid w:val="00CA303E"/>
    <w:rsid w:val="00CA355B"/>
    <w:rsid w:val="00CA369D"/>
    <w:rsid w:val="00CA3880"/>
    <w:rsid w:val="00CA49A0"/>
    <w:rsid w:val="00CA5897"/>
    <w:rsid w:val="00CA6059"/>
    <w:rsid w:val="00CA6B78"/>
    <w:rsid w:val="00CA709A"/>
    <w:rsid w:val="00CA70E3"/>
    <w:rsid w:val="00CA7202"/>
    <w:rsid w:val="00CA7340"/>
    <w:rsid w:val="00CA7F0D"/>
    <w:rsid w:val="00CB0228"/>
    <w:rsid w:val="00CB03BD"/>
    <w:rsid w:val="00CB13F8"/>
    <w:rsid w:val="00CB1983"/>
    <w:rsid w:val="00CB2117"/>
    <w:rsid w:val="00CB2430"/>
    <w:rsid w:val="00CB326B"/>
    <w:rsid w:val="00CB52CE"/>
    <w:rsid w:val="00CB5EEB"/>
    <w:rsid w:val="00CB5F03"/>
    <w:rsid w:val="00CB6A7D"/>
    <w:rsid w:val="00CB6C87"/>
    <w:rsid w:val="00CB7D0C"/>
    <w:rsid w:val="00CC0499"/>
    <w:rsid w:val="00CC0EC4"/>
    <w:rsid w:val="00CC1EA2"/>
    <w:rsid w:val="00CC2F30"/>
    <w:rsid w:val="00CC3FD2"/>
    <w:rsid w:val="00CC45D0"/>
    <w:rsid w:val="00CC4632"/>
    <w:rsid w:val="00CC47E8"/>
    <w:rsid w:val="00CC4C79"/>
    <w:rsid w:val="00CC5207"/>
    <w:rsid w:val="00CC54B3"/>
    <w:rsid w:val="00CC5896"/>
    <w:rsid w:val="00CC5EE3"/>
    <w:rsid w:val="00CC6208"/>
    <w:rsid w:val="00CC6292"/>
    <w:rsid w:val="00CC6A0F"/>
    <w:rsid w:val="00CC6A48"/>
    <w:rsid w:val="00CC70E2"/>
    <w:rsid w:val="00CC74D9"/>
    <w:rsid w:val="00CC78C8"/>
    <w:rsid w:val="00CC7B00"/>
    <w:rsid w:val="00CC7CDE"/>
    <w:rsid w:val="00CC7EB0"/>
    <w:rsid w:val="00CD12C2"/>
    <w:rsid w:val="00CD28A0"/>
    <w:rsid w:val="00CD2B7F"/>
    <w:rsid w:val="00CD2C35"/>
    <w:rsid w:val="00CD33C2"/>
    <w:rsid w:val="00CD3AB5"/>
    <w:rsid w:val="00CD40F7"/>
    <w:rsid w:val="00CD492E"/>
    <w:rsid w:val="00CD4BE7"/>
    <w:rsid w:val="00CD4E3C"/>
    <w:rsid w:val="00CD4F82"/>
    <w:rsid w:val="00CD4FB5"/>
    <w:rsid w:val="00CD5457"/>
    <w:rsid w:val="00CD5973"/>
    <w:rsid w:val="00CD5AE3"/>
    <w:rsid w:val="00CD6A7E"/>
    <w:rsid w:val="00CD72A8"/>
    <w:rsid w:val="00CD7317"/>
    <w:rsid w:val="00CD7F77"/>
    <w:rsid w:val="00CE06ED"/>
    <w:rsid w:val="00CE08B5"/>
    <w:rsid w:val="00CE0C7F"/>
    <w:rsid w:val="00CE2A81"/>
    <w:rsid w:val="00CE2B06"/>
    <w:rsid w:val="00CE2C94"/>
    <w:rsid w:val="00CE2FC0"/>
    <w:rsid w:val="00CE5A3E"/>
    <w:rsid w:val="00CE5DBF"/>
    <w:rsid w:val="00CE63AA"/>
    <w:rsid w:val="00CE67DB"/>
    <w:rsid w:val="00CE680A"/>
    <w:rsid w:val="00CE7008"/>
    <w:rsid w:val="00CE7CC7"/>
    <w:rsid w:val="00CF0A50"/>
    <w:rsid w:val="00CF0C7D"/>
    <w:rsid w:val="00CF319D"/>
    <w:rsid w:val="00CF37BF"/>
    <w:rsid w:val="00CF37E5"/>
    <w:rsid w:val="00CF39D3"/>
    <w:rsid w:val="00CF3F17"/>
    <w:rsid w:val="00CF3FE6"/>
    <w:rsid w:val="00CF4CE1"/>
    <w:rsid w:val="00CF5147"/>
    <w:rsid w:val="00CF63B6"/>
    <w:rsid w:val="00D0087E"/>
    <w:rsid w:val="00D00AEA"/>
    <w:rsid w:val="00D00B20"/>
    <w:rsid w:val="00D00B8E"/>
    <w:rsid w:val="00D01512"/>
    <w:rsid w:val="00D01825"/>
    <w:rsid w:val="00D01A60"/>
    <w:rsid w:val="00D01D27"/>
    <w:rsid w:val="00D02098"/>
    <w:rsid w:val="00D024BD"/>
    <w:rsid w:val="00D02CFA"/>
    <w:rsid w:val="00D0328E"/>
    <w:rsid w:val="00D036F1"/>
    <w:rsid w:val="00D03C8E"/>
    <w:rsid w:val="00D05636"/>
    <w:rsid w:val="00D05AD6"/>
    <w:rsid w:val="00D05D58"/>
    <w:rsid w:val="00D0640A"/>
    <w:rsid w:val="00D06DCA"/>
    <w:rsid w:val="00D07557"/>
    <w:rsid w:val="00D07791"/>
    <w:rsid w:val="00D07BE2"/>
    <w:rsid w:val="00D104E5"/>
    <w:rsid w:val="00D104EF"/>
    <w:rsid w:val="00D109DD"/>
    <w:rsid w:val="00D10A71"/>
    <w:rsid w:val="00D12FD3"/>
    <w:rsid w:val="00D13D1C"/>
    <w:rsid w:val="00D1436D"/>
    <w:rsid w:val="00D16228"/>
    <w:rsid w:val="00D16499"/>
    <w:rsid w:val="00D1753C"/>
    <w:rsid w:val="00D179AD"/>
    <w:rsid w:val="00D20C82"/>
    <w:rsid w:val="00D20DCC"/>
    <w:rsid w:val="00D219E8"/>
    <w:rsid w:val="00D21C2D"/>
    <w:rsid w:val="00D222A1"/>
    <w:rsid w:val="00D22E40"/>
    <w:rsid w:val="00D22F16"/>
    <w:rsid w:val="00D241E8"/>
    <w:rsid w:val="00D25CCE"/>
    <w:rsid w:val="00D26758"/>
    <w:rsid w:val="00D2761A"/>
    <w:rsid w:val="00D27A7D"/>
    <w:rsid w:val="00D27D65"/>
    <w:rsid w:val="00D27DB3"/>
    <w:rsid w:val="00D304BC"/>
    <w:rsid w:val="00D3124A"/>
    <w:rsid w:val="00D32D36"/>
    <w:rsid w:val="00D3376C"/>
    <w:rsid w:val="00D33E87"/>
    <w:rsid w:val="00D34AB1"/>
    <w:rsid w:val="00D3515E"/>
    <w:rsid w:val="00D36262"/>
    <w:rsid w:val="00D36AA2"/>
    <w:rsid w:val="00D36BC4"/>
    <w:rsid w:val="00D37355"/>
    <w:rsid w:val="00D377A9"/>
    <w:rsid w:val="00D37917"/>
    <w:rsid w:val="00D37E8C"/>
    <w:rsid w:val="00D4024C"/>
    <w:rsid w:val="00D41E4C"/>
    <w:rsid w:val="00D428BD"/>
    <w:rsid w:val="00D43049"/>
    <w:rsid w:val="00D441C8"/>
    <w:rsid w:val="00D444CF"/>
    <w:rsid w:val="00D4454B"/>
    <w:rsid w:val="00D44E84"/>
    <w:rsid w:val="00D44F9F"/>
    <w:rsid w:val="00D45131"/>
    <w:rsid w:val="00D4517B"/>
    <w:rsid w:val="00D45443"/>
    <w:rsid w:val="00D45644"/>
    <w:rsid w:val="00D467CE"/>
    <w:rsid w:val="00D4740F"/>
    <w:rsid w:val="00D478D5"/>
    <w:rsid w:val="00D50344"/>
    <w:rsid w:val="00D5165B"/>
    <w:rsid w:val="00D51BFF"/>
    <w:rsid w:val="00D51E34"/>
    <w:rsid w:val="00D52CF5"/>
    <w:rsid w:val="00D52EEC"/>
    <w:rsid w:val="00D537CA"/>
    <w:rsid w:val="00D540D1"/>
    <w:rsid w:val="00D543E1"/>
    <w:rsid w:val="00D5459F"/>
    <w:rsid w:val="00D54CCE"/>
    <w:rsid w:val="00D55696"/>
    <w:rsid w:val="00D55A00"/>
    <w:rsid w:val="00D55BAE"/>
    <w:rsid w:val="00D55C98"/>
    <w:rsid w:val="00D56144"/>
    <w:rsid w:val="00D562FA"/>
    <w:rsid w:val="00D570F8"/>
    <w:rsid w:val="00D57B34"/>
    <w:rsid w:val="00D57FC5"/>
    <w:rsid w:val="00D600B7"/>
    <w:rsid w:val="00D6057A"/>
    <w:rsid w:val="00D6129E"/>
    <w:rsid w:val="00D62165"/>
    <w:rsid w:val="00D6244A"/>
    <w:rsid w:val="00D6247F"/>
    <w:rsid w:val="00D628D2"/>
    <w:rsid w:val="00D63295"/>
    <w:rsid w:val="00D63C65"/>
    <w:rsid w:val="00D63C94"/>
    <w:rsid w:val="00D64F14"/>
    <w:rsid w:val="00D65860"/>
    <w:rsid w:val="00D65BAC"/>
    <w:rsid w:val="00D65C73"/>
    <w:rsid w:val="00D65C8E"/>
    <w:rsid w:val="00D6699D"/>
    <w:rsid w:val="00D66B79"/>
    <w:rsid w:val="00D70731"/>
    <w:rsid w:val="00D70CC4"/>
    <w:rsid w:val="00D71330"/>
    <w:rsid w:val="00D71498"/>
    <w:rsid w:val="00D71CEE"/>
    <w:rsid w:val="00D71D06"/>
    <w:rsid w:val="00D72569"/>
    <w:rsid w:val="00D72B1A"/>
    <w:rsid w:val="00D72ED2"/>
    <w:rsid w:val="00D730A6"/>
    <w:rsid w:val="00D73701"/>
    <w:rsid w:val="00D73891"/>
    <w:rsid w:val="00D73D4E"/>
    <w:rsid w:val="00D73D6A"/>
    <w:rsid w:val="00D741EB"/>
    <w:rsid w:val="00D74245"/>
    <w:rsid w:val="00D74BAE"/>
    <w:rsid w:val="00D74E1D"/>
    <w:rsid w:val="00D74EE1"/>
    <w:rsid w:val="00D75259"/>
    <w:rsid w:val="00D758EB"/>
    <w:rsid w:val="00D75BAA"/>
    <w:rsid w:val="00D76112"/>
    <w:rsid w:val="00D76589"/>
    <w:rsid w:val="00D77348"/>
    <w:rsid w:val="00D7760B"/>
    <w:rsid w:val="00D778FE"/>
    <w:rsid w:val="00D80067"/>
    <w:rsid w:val="00D80A26"/>
    <w:rsid w:val="00D8127D"/>
    <w:rsid w:val="00D813F0"/>
    <w:rsid w:val="00D8174D"/>
    <w:rsid w:val="00D81844"/>
    <w:rsid w:val="00D82F7E"/>
    <w:rsid w:val="00D85EBD"/>
    <w:rsid w:val="00D861F3"/>
    <w:rsid w:val="00D8637F"/>
    <w:rsid w:val="00D864D5"/>
    <w:rsid w:val="00D90347"/>
    <w:rsid w:val="00D90CB6"/>
    <w:rsid w:val="00D90D9F"/>
    <w:rsid w:val="00D918AE"/>
    <w:rsid w:val="00D92DE5"/>
    <w:rsid w:val="00D932C9"/>
    <w:rsid w:val="00D94553"/>
    <w:rsid w:val="00D94563"/>
    <w:rsid w:val="00D94D1E"/>
    <w:rsid w:val="00D953CC"/>
    <w:rsid w:val="00D95D99"/>
    <w:rsid w:val="00D9642A"/>
    <w:rsid w:val="00D96639"/>
    <w:rsid w:val="00D96C3C"/>
    <w:rsid w:val="00D97090"/>
    <w:rsid w:val="00D976BA"/>
    <w:rsid w:val="00D978BC"/>
    <w:rsid w:val="00DA00D2"/>
    <w:rsid w:val="00DA024C"/>
    <w:rsid w:val="00DA0C06"/>
    <w:rsid w:val="00DA1B88"/>
    <w:rsid w:val="00DA252C"/>
    <w:rsid w:val="00DA2D29"/>
    <w:rsid w:val="00DA37DE"/>
    <w:rsid w:val="00DA3824"/>
    <w:rsid w:val="00DA4D5C"/>
    <w:rsid w:val="00DA4F7C"/>
    <w:rsid w:val="00DA5616"/>
    <w:rsid w:val="00DA5A1E"/>
    <w:rsid w:val="00DA62DE"/>
    <w:rsid w:val="00DA6341"/>
    <w:rsid w:val="00DB034C"/>
    <w:rsid w:val="00DB04C4"/>
    <w:rsid w:val="00DB0C33"/>
    <w:rsid w:val="00DB0F53"/>
    <w:rsid w:val="00DB1613"/>
    <w:rsid w:val="00DB18D0"/>
    <w:rsid w:val="00DB1BE3"/>
    <w:rsid w:val="00DB2B22"/>
    <w:rsid w:val="00DB390B"/>
    <w:rsid w:val="00DB441D"/>
    <w:rsid w:val="00DB55C9"/>
    <w:rsid w:val="00DB57B8"/>
    <w:rsid w:val="00DB603D"/>
    <w:rsid w:val="00DB6A16"/>
    <w:rsid w:val="00DB6FFD"/>
    <w:rsid w:val="00DB78A9"/>
    <w:rsid w:val="00DB7AB8"/>
    <w:rsid w:val="00DC0218"/>
    <w:rsid w:val="00DC0287"/>
    <w:rsid w:val="00DC0EE6"/>
    <w:rsid w:val="00DC1676"/>
    <w:rsid w:val="00DC1EAB"/>
    <w:rsid w:val="00DC2A98"/>
    <w:rsid w:val="00DC2C2A"/>
    <w:rsid w:val="00DC2F02"/>
    <w:rsid w:val="00DC407D"/>
    <w:rsid w:val="00DC4083"/>
    <w:rsid w:val="00DC40C2"/>
    <w:rsid w:val="00DC44B4"/>
    <w:rsid w:val="00DC52DA"/>
    <w:rsid w:val="00DC5459"/>
    <w:rsid w:val="00DC64D7"/>
    <w:rsid w:val="00DC67A0"/>
    <w:rsid w:val="00DC6CDB"/>
    <w:rsid w:val="00DC795C"/>
    <w:rsid w:val="00DD00B3"/>
    <w:rsid w:val="00DD01BD"/>
    <w:rsid w:val="00DD1727"/>
    <w:rsid w:val="00DD1A10"/>
    <w:rsid w:val="00DD1FBE"/>
    <w:rsid w:val="00DD2B5B"/>
    <w:rsid w:val="00DD2C93"/>
    <w:rsid w:val="00DD30EA"/>
    <w:rsid w:val="00DD3222"/>
    <w:rsid w:val="00DD3ACA"/>
    <w:rsid w:val="00DD4042"/>
    <w:rsid w:val="00DD5141"/>
    <w:rsid w:val="00DD5447"/>
    <w:rsid w:val="00DD5C6A"/>
    <w:rsid w:val="00DD6AFD"/>
    <w:rsid w:val="00DD73D3"/>
    <w:rsid w:val="00DD7A19"/>
    <w:rsid w:val="00DE0092"/>
    <w:rsid w:val="00DE25D0"/>
    <w:rsid w:val="00DE40CF"/>
    <w:rsid w:val="00DE419E"/>
    <w:rsid w:val="00DE4270"/>
    <w:rsid w:val="00DE4807"/>
    <w:rsid w:val="00DE4946"/>
    <w:rsid w:val="00DE4FFE"/>
    <w:rsid w:val="00DE5029"/>
    <w:rsid w:val="00DE6025"/>
    <w:rsid w:val="00DE662D"/>
    <w:rsid w:val="00DE714C"/>
    <w:rsid w:val="00DE74BB"/>
    <w:rsid w:val="00DE771E"/>
    <w:rsid w:val="00DE78FD"/>
    <w:rsid w:val="00DE7B71"/>
    <w:rsid w:val="00DF06EB"/>
    <w:rsid w:val="00DF0D64"/>
    <w:rsid w:val="00DF0DAA"/>
    <w:rsid w:val="00DF1724"/>
    <w:rsid w:val="00DF28F4"/>
    <w:rsid w:val="00DF295F"/>
    <w:rsid w:val="00DF30F8"/>
    <w:rsid w:val="00DF38F7"/>
    <w:rsid w:val="00DF5E6F"/>
    <w:rsid w:val="00DF69C6"/>
    <w:rsid w:val="00DF6CF4"/>
    <w:rsid w:val="00DF71D7"/>
    <w:rsid w:val="00DF7859"/>
    <w:rsid w:val="00DF7E19"/>
    <w:rsid w:val="00E00247"/>
    <w:rsid w:val="00E006A2"/>
    <w:rsid w:val="00E007DB"/>
    <w:rsid w:val="00E00859"/>
    <w:rsid w:val="00E00FD2"/>
    <w:rsid w:val="00E014D8"/>
    <w:rsid w:val="00E01AD1"/>
    <w:rsid w:val="00E020AC"/>
    <w:rsid w:val="00E0230E"/>
    <w:rsid w:val="00E02712"/>
    <w:rsid w:val="00E02E23"/>
    <w:rsid w:val="00E04345"/>
    <w:rsid w:val="00E04D92"/>
    <w:rsid w:val="00E051CA"/>
    <w:rsid w:val="00E05366"/>
    <w:rsid w:val="00E05595"/>
    <w:rsid w:val="00E05860"/>
    <w:rsid w:val="00E05A7A"/>
    <w:rsid w:val="00E05DAF"/>
    <w:rsid w:val="00E065AF"/>
    <w:rsid w:val="00E065F2"/>
    <w:rsid w:val="00E06A6E"/>
    <w:rsid w:val="00E06D7A"/>
    <w:rsid w:val="00E07059"/>
    <w:rsid w:val="00E075AB"/>
    <w:rsid w:val="00E0774A"/>
    <w:rsid w:val="00E07A02"/>
    <w:rsid w:val="00E1001E"/>
    <w:rsid w:val="00E11210"/>
    <w:rsid w:val="00E11386"/>
    <w:rsid w:val="00E11734"/>
    <w:rsid w:val="00E118B6"/>
    <w:rsid w:val="00E1276B"/>
    <w:rsid w:val="00E13C86"/>
    <w:rsid w:val="00E13DDA"/>
    <w:rsid w:val="00E141F6"/>
    <w:rsid w:val="00E14612"/>
    <w:rsid w:val="00E14B22"/>
    <w:rsid w:val="00E155AD"/>
    <w:rsid w:val="00E1799D"/>
    <w:rsid w:val="00E209CB"/>
    <w:rsid w:val="00E20FB3"/>
    <w:rsid w:val="00E21CDA"/>
    <w:rsid w:val="00E21D10"/>
    <w:rsid w:val="00E22408"/>
    <w:rsid w:val="00E2263D"/>
    <w:rsid w:val="00E2334F"/>
    <w:rsid w:val="00E24448"/>
    <w:rsid w:val="00E2494E"/>
    <w:rsid w:val="00E249ED"/>
    <w:rsid w:val="00E24ADB"/>
    <w:rsid w:val="00E25637"/>
    <w:rsid w:val="00E25845"/>
    <w:rsid w:val="00E26F7F"/>
    <w:rsid w:val="00E271BE"/>
    <w:rsid w:val="00E27521"/>
    <w:rsid w:val="00E27568"/>
    <w:rsid w:val="00E308ED"/>
    <w:rsid w:val="00E30B22"/>
    <w:rsid w:val="00E30DD6"/>
    <w:rsid w:val="00E31445"/>
    <w:rsid w:val="00E3171C"/>
    <w:rsid w:val="00E31AEB"/>
    <w:rsid w:val="00E3229E"/>
    <w:rsid w:val="00E34236"/>
    <w:rsid w:val="00E34BA0"/>
    <w:rsid w:val="00E34D05"/>
    <w:rsid w:val="00E36024"/>
    <w:rsid w:val="00E372FD"/>
    <w:rsid w:val="00E37611"/>
    <w:rsid w:val="00E3765F"/>
    <w:rsid w:val="00E37D2E"/>
    <w:rsid w:val="00E37F55"/>
    <w:rsid w:val="00E40056"/>
    <w:rsid w:val="00E400FD"/>
    <w:rsid w:val="00E403DB"/>
    <w:rsid w:val="00E4045C"/>
    <w:rsid w:val="00E40D5E"/>
    <w:rsid w:val="00E41A8D"/>
    <w:rsid w:val="00E41B40"/>
    <w:rsid w:val="00E41BE6"/>
    <w:rsid w:val="00E427FC"/>
    <w:rsid w:val="00E4317A"/>
    <w:rsid w:val="00E4323A"/>
    <w:rsid w:val="00E43CB8"/>
    <w:rsid w:val="00E44198"/>
    <w:rsid w:val="00E4429A"/>
    <w:rsid w:val="00E44405"/>
    <w:rsid w:val="00E44961"/>
    <w:rsid w:val="00E44E60"/>
    <w:rsid w:val="00E452CA"/>
    <w:rsid w:val="00E45523"/>
    <w:rsid w:val="00E46496"/>
    <w:rsid w:val="00E47182"/>
    <w:rsid w:val="00E473AE"/>
    <w:rsid w:val="00E4770B"/>
    <w:rsid w:val="00E47F40"/>
    <w:rsid w:val="00E50144"/>
    <w:rsid w:val="00E501E3"/>
    <w:rsid w:val="00E507B6"/>
    <w:rsid w:val="00E5142B"/>
    <w:rsid w:val="00E520A2"/>
    <w:rsid w:val="00E52335"/>
    <w:rsid w:val="00E52CCD"/>
    <w:rsid w:val="00E5324E"/>
    <w:rsid w:val="00E53848"/>
    <w:rsid w:val="00E54209"/>
    <w:rsid w:val="00E543A9"/>
    <w:rsid w:val="00E548AD"/>
    <w:rsid w:val="00E5586C"/>
    <w:rsid w:val="00E55F3A"/>
    <w:rsid w:val="00E56676"/>
    <w:rsid w:val="00E57120"/>
    <w:rsid w:val="00E6078F"/>
    <w:rsid w:val="00E60900"/>
    <w:rsid w:val="00E61492"/>
    <w:rsid w:val="00E61DD8"/>
    <w:rsid w:val="00E62383"/>
    <w:rsid w:val="00E6286D"/>
    <w:rsid w:val="00E629C7"/>
    <w:rsid w:val="00E6341D"/>
    <w:rsid w:val="00E6388E"/>
    <w:rsid w:val="00E63A30"/>
    <w:rsid w:val="00E63B60"/>
    <w:rsid w:val="00E6422E"/>
    <w:rsid w:val="00E667B2"/>
    <w:rsid w:val="00E66981"/>
    <w:rsid w:val="00E671D5"/>
    <w:rsid w:val="00E677AC"/>
    <w:rsid w:val="00E71443"/>
    <w:rsid w:val="00E716DD"/>
    <w:rsid w:val="00E7222B"/>
    <w:rsid w:val="00E72ECC"/>
    <w:rsid w:val="00E73C31"/>
    <w:rsid w:val="00E741BF"/>
    <w:rsid w:val="00E741CF"/>
    <w:rsid w:val="00E74BB0"/>
    <w:rsid w:val="00E756F2"/>
    <w:rsid w:val="00E75CB5"/>
    <w:rsid w:val="00E774D8"/>
    <w:rsid w:val="00E77FBE"/>
    <w:rsid w:val="00E8007D"/>
    <w:rsid w:val="00E80954"/>
    <w:rsid w:val="00E80B89"/>
    <w:rsid w:val="00E80DF0"/>
    <w:rsid w:val="00E80FBC"/>
    <w:rsid w:val="00E823CA"/>
    <w:rsid w:val="00E82490"/>
    <w:rsid w:val="00E82964"/>
    <w:rsid w:val="00E82C0A"/>
    <w:rsid w:val="00E82F41"/>
    <w:rsid w:val="00E83A17"/>
    <w:rsid w:val="00E83D7B"/>
    <w:rsid w:val="00E83EB9"/>
    <w:rsid w:val="00E84ABD"/>
    <w:rsid w:val="00E84FD3"/>
    <w:rsid w:val="00E85403"/>
    <w:rsid w:val="00E85C24"/>
    <w:rsid w:val="00E866FD"/>
    <w:rsid w:val="00E86EC7"/>
    <w:rsid w:val="00E8708F"/>
    <w:rsid w:val="00E8770F"/>
    <w:rsid w:val="00E87E52"/>
    <w:rsid w:val="00E90105"/>
    <w:rsid w:val="00E902A4"/>
    <w:rsid w:val="00E91593"/>
    <w:rsid w:val="00E91B81"/>
    <w:rsid w:val="00E9283E"/>
    <w:rsid w:val="00E92849"/>
    <w:rsid w:val="00E92BAB"/>
    <w:rsid w:val="00E9318A"/>
    <w:rsid w:val="00E93AA2"/>
    <w:rsid w:val="00E95327"/>
    <w:rsid w:val="00E9567E"/>
    <w:rsid w:val="00E95E5D"/>
    <w:rsid w:val="00E96043"/>
    <w:rsid w:val="00E9616A"/>
    <w:rsid w:val="00E961CC"/>
    <w:rsid w:val="00E967E0"/>
    <w:rsid w:val="00E9736D"/>
    <w:rsid w:val="00E97A51"/>
    <w:rsid w:val="00EA0163"/>
    <w:rsid w:val="00EA025D"/>
    <w:rsid w:val="00EA043C"/>
    <w:rsid w:val="00EA206B"/>
    <w:rsid w:val="00EA2620"/>
    <w:rsid w:val="00EA33EC"/>
    <w:rsid w:val="00EA4A79"/>
    <w:rsid w:val="00EA5393"/>
    <w:rsid w:val="00EA5892"/>
    <w:rsid w:val="00EA5E86"/>
    <w:rsid w:val="00EA6851"/>
    <w:rsid w:val="00EA6904"/>
    <w:rsid w:val="00EA6B23"/>
    <w:rsid w:val="00EA6F55"/>
    <w:rsid w:val="00EA7100"/>
    <w:rsid w:val="00EA750D"/>
    <w:rsid w:val="00EA7817"/>
    <w:rsid w:val="00EA7D9E"/>
    <w:rsid w:val="00EB04C0"/>
    <w:rsid w:val="00EB0BB1"/>
    <w:rsid w:val="00EB0BC2"/>
    <w:rsid w:val="00EB1484"/>
    <w:rsid w:val="00EB1719"/>
    <w:rsid w:val="00EB2021"/>
    <w:rsid w:val="00EB228C"/>
    <w:rsid w:val="00EB3978"/>
    <w:rsid w:val="00EB3B51"/>
    <w:rsid w:val="00EB4435"/>
    <w:rsid w:val="00EB45CF"/>
    <w:rsid w:val="00EB5005"/>
    <w:rsid w:val="00EB512A"/>
    <w:rsid w:val="00EB5A9D"/>
    <w:rsid w:val="00EB5B0C"/>
    <w:rsid w:val="00EB620D"/>
    <w:rsid w:val="00EB6C19"/>
    <w:rsid w:val="00EB6CC7"/>
    <w:rsid w:val="00EB770F"/>
    <w:rsid w:val="00EB7936"/>
    <w:rsid w:val="00EB7F0B"/>
    <w:rsid w:val="00EC061F"/>
    <w:rsid w:val="00EC13FC"/>
    <w:rsid w:val="00EC20E7"/>
    <w:rsid w:val="00EC2EB9"/>
    <w:rsid w:val="00EC36C9"/>
    <w:rsid w:val="00EC3B9D"/>
    <w:rsid w:val="00EC4DC0"/>
    <w:rsid w:val="00EC5A7A"/>
    <w:rsid w:val="00EC5AD0"/>
    <w:rsid w:val="00EC6E3D"/>
    <w:rsid w:val="00EC73DE"/>
    <w:rsid w:val="00ED0071"/>
    <w:rsid w:val="00ED0B3E"/>
    <w:rsid w:val="00ED0FF5"/>
    <w:rsid w:val="00ED1309"/>
    <w:rsid w:val="00ED2305"/>
    <w:rsid w:val="00ED293B"/>
    <w:rsid w:val="00ED2A05"/>
    <w:rsid w:val="00ED4147"/>
    <w:rsid w:val="00ED4326"/>
    <w:rsid w:val="00ED4F5E"/>
    <w:rsid w:val="00ED5109"/>
    <w:rsid w:val="00ED547D"/>
    <w:rsid w:val="00ED597C"/>
    <w:rsid w:val="00ED6159"/>
    <w:rsid w:val="00ED7083"/>
    <w:rsid w:val="00ED77ED"/>
    <w:rsid w:val="00ED7BAF"/>
    <w:rsid w:val="00ED7FF4"/>
    <w:rsid w:val="00EE047D"/>
    <w:rsid w:val="00EE055C"/>
    <w:rsid w:val="00EE1316"/>
    <w:rsid w:val="00EE1386"/>
    <w:rsid w:val="00EE1C09"/>
    <w:rsid w:val="00EE1C9A"/>
    <w:rsid w:val="00EE1DF3"/>
    <w:rsid w:val="00EE2EC5"/>
    <w:rsid w:val="00EE3835"/>
    <w:rsid w:val="00EE4A75"/>
    <w:rsid w:val="00EE57C8"/>
    <w:rsid w:val="00EE5A42"/>
    <w:rsid w:val="00EE6E9F"/>
    <w:rsid w:val="00EE7284"/>
    <w:rsid w:val="00EE73CC"/>
    <w:rsid w:val="00EE743E"/>
    <w:rsid w:val="00EE7CC8"/>
    <w:rsid w:val="00EF050D"/>
    <w:rsid w:val="00EF186E"/>
    <w:rsid w:val="00EF1E06"/>
    <w:rsid w:val="00EF1EAA"/>
    <w:rsid w:val="00EF1FBE"/>
    <w:rsid w:val="00EF243A"/>
    <w:rsid w:val="00EF2660"/>
    <w:rsid w:val="00EF3651"/>
    <w:rsid w:val="00EF3FCB"/>
    <w:rsid w:val="00EF4E62"/>
    <w:rsid w:val="00EF5357"/>
    <w:rsid w:val="00EF5496"/>
    <w:rsid w:val="00EF55D9"/>
    <w:rsid w:val="00EF5C31"/>
    <w:rsid w:val="00EF6670"/>
    <w:rsid w:val="00EF681E"/>
    <w:rsid w:val="00EF699F"/>
    <w:rsid w:val="00EF7810"/>
    <w:rsid w:val="00EF7C59"/>
    <w:rsid w:val="00F0047A"/>
    <w:rsid w:val="00F0079C"/>
    <w:rsid w:val="00F0094B"/>
    <w:rsid w:val="00F0118B"/>
    <w:rsid w:val="00F01262"/>
    <w:rsid w:val="00F017D2"/>
    <w:rsid w:val="00F02060"/>
    <w:rsid w:val="00F028EC"/>
    <w:rsid w:val="00F03526"/>
    <w:rsid w:val="00F036A0"/>
    <w:rsid w:val="00F03815"/>
    <w:rsid w:val="00F04246"/>
    <w:rsid w:val="00F04F16"/>
    <w:rsid w:val="00F056B3"/>
    <w:rsid w:val="00F063DB"/>
    <w:rsid w:val="00F06CE0"/>
    <w:rsid w:val="00F07831"/>
    <w:rsid w:val="00F07A81"/>
    <w:rsid w:val="00F07F79"/>
    <w:rsid w:val="00F10724"/>
    <w:rsid w:val="00F110AD"/>
    <w:rsid w:val="00F1163E"/>
    <w:rsid w:val="00F11EE9"/>
    <w:rsid w:val="00F11FC6"/>
    <w:rsid w:val="00F120A0"/>
    <w:rsid w:val="00F12317"/>
    <w:rsid w:val="00F12F74"/>
    <w:rsid w:val="00F12F78"/>
    <w:rsid w:val="00F13762"/>
    <w:rsid w:val="00F13B75"/>
    <w:rsid w:val="00F13BE4"/>
    <w:rsid w:val="00F13C91"/>
    <w:rsid w:val="00F14E2B"/>
    <w:rsid w:val="00F14E9C"/>
    <w:rsid w:val="00F15306"/>
    <w:rsid w:val="00F15A62"/>
    <w:rsid w:val="00F15DC6"/>
    <w:rsid w:val="00F15EE0"/>
    <w:rsid w:val="00F167D0"/>
    <w:rsid w:val="00F16D58"/>
    <w:rsid w:val="00F16ECA"/>
    <w:rsid w:val="00F174E5"/>
    <w:rsid w:val="00F179F1"/>
    <w:rsid w:val="00F219CF"/>
    <w:rsid w:val="00F21EE4"/>
    <w:rsid w:val="00F2219A"/>
    <w:rsid w:val="00F2245F"/>
    <w:rsid w:val="00F22479"/>
    <w:rsid w:val="00F22ADD"/>
    <w:rsid w:val="00F23128"/>
    <w:rsid w:val="00F23E88"/>
    <w:rsid w:val="00F23FED"/>
    <w:rsid w:val="00F2490E"/>
    <w:rsid w:val="00F266E5"/>
    <w:rsid w:val="00F27BF4"/>
    <w:rsid w:val="00F3003A"/>
    <w:rsid w:val="00F30588"/>
    <w:rsid w:val="00F30728"/>
    <w:rsid w:val="00F30BD8"/>
    <w:rsid w:val="00F3233C"/>
    <w:rsid w:val="00F32BBC"/>
    <w:rsid w:val="00F33010"/>
    <w:rsid w:val="00F33652"/>
    <w:rsid w:val="00F339F5"/>
    <w:rsid w:val="00F33B20"/>
    <w:rsid w:val="00F3455E"/>
    <w:rsid w:val="00F345AF"/>
    <w:rsid w:val="00F3597A"/>
    <w:rsid w:val="00F35D9B"/>
    <w:rsid w:val="00F36ADD"/>
    <w:rsid w:val="00F37D70"/>
    <w:rsid w:val="00F4066D"/>
    <w:rsid w:val="00F41B48"/>
    <w:rsid w:val="00F41C8C"/>
    <w:rsid w:val="00F42F74"/>
    <w:rsid w:val="00F44549"/>
    <w:rsid w:val="00F45F9B"/>
    <w:rsid w:val="00F46448"/>
    <w:rsid w:val="00F46EB8"/>
    <w:rsid w:val="00F4718D"/>
    <w:rsid w:val="00F477B0"/>
    <w:rsid w:val="00F479FF"/>
    <w:rsid w:val="00F5113F"/>
    <w:rsid w:val="00F513E5"/>
    <w:rsid w:val="00F514EF"/>
    <w:rsid w:val="00F52E2B"/>
    <w:rsid w:val="00F53BBB"/>
    <w:rsid w:val="00F53F12"/>
    <w:rsid w:val="00F53FB6"/>
    <w:rsid w:val="00F54395"/>
    <w:rsid w:val="00F5452E"/>
    <w:rsid w:val="00F556B5"/>
    <w:rsid w:val="00F55DEB"/>
    <w:rsid w:val="00F57611"/>
    <w:rsid w:val="00F5797D"/>
    <w:rsid w:val="00F57AB9"/>
    <w:rsid w:val="00F60C14"/>
    <w:rsid w:val="00F61661"/>
    <w:rsid w:val="00F62162"/>
    <w:rsid w:val="00F62655"/>
    <w:rsid w:val="00F628B1"/>
    <w:rsid w:val="00F62D34"/>
    <w:rsid w:val="00F633A1"/>
    <w:rsid w:val="00F6382B"/>
    <w:rsid w:val="00F64DF6"/>
    <w:rsid w:val="00F66050"/>
    <w:rsid w:val="00F66366"/>
    <w:rsid w:val="00F66C3F"/>
    <w:rsid w:val="00F66D46"/>
    <w:rsid w:val="00F67036"/>
    <w:rsid w:val="00F706AC"/>
    <w:rsid w:val="00F70CD0"/>
    <w:rsid w:val="00F71141"/>
    <w:rsid w:val="00F71FC5"/>
    <w:rsid w:val="00F720B6"/>
    <w:rsid w:val="00F72202"/>
    <w:rsid w:val="00F72DC0"/>
    <w:rsid w:val="00F72FFC"/>
    <w:rsid w:val="00F74186"/>
    <w:rsid w:val="00F74BB8"/>
    <w:rsid w:val="00F74BE6"/>
    <w:rsid w:val="00F75327"/>
    <w:rsid w:val="00F76605"/>
    <w:rsid w:val="00F76972"/>
    <w:rsid w:val="00F771E4"/>
    <w:rsid w:val="00F7737F"/>
    <w:rsid w:val="00F77848"/>
    <w:rsid w:val="00F77C61"/>
    <w:rsid w:val="00F81684"/>
    <w:rsid w:val="00F819B4"/>
    <w:rsid w:val="00F81AFC"/>
    <w:rsid w:val="00F81E93"/>
    <w:rsid w:val="00F83D20"/>
    <w:rsid w:val="00F8416D"/>
    <w:rsid w:val="00F844BF"/>
    <w:rsid w:val="00F844C8"/>
    <w:rsid w:val="00F84DBE"/>
    <w:rsid w:val="00F8579A"/>
    <w:rsid w:val="00F87215"/>
    <w:rsid w:val="00F872D1"/>
    <w:rsid w:val="00F873C0"/>
    <w:rsid w:val="00F874D3"/>
    <w:rsid w:val="00F87FF1"/>
    <w:rsid w:val="00F903DC"/>
    <w:rsid w:val="00F903F8"/>
    <w:rsid w:val="00F906EC"/>
    <w:rsid w:val="00F916D3"/>
    <w:rsid w:val="00F91F71"/>
    <w:rsid w:val="00F91FC8"/>
    <w:rsid w:val="00F9239F"/>
    <w:rsid w:val="00F927D2"/>
    <w:rsid w:val="00F93105"/>
    <w:rsid w:val="00F932CF"/>
    <w:rsid w:val="00F94229"/>
    <w:rsid w:val="00F942AD"/>
    <w:rsid w:val="00F959AC"/>
    <w:rsid w:val="00F978A9"/>
    <w:rsid w:val="00F97ECE"/>
    <w:rsid w:val="00FA01A7"/>
    <w:rsid w:val="00FA07EB"/>
    <w:rsid w:val="00FA1FF9"/>
    <w:rsid w:val="00FA436F"/>
    <w:rsid w:val="00FA556F"/>
    <w:rsid w:val="00FA6104"/>
    <w:rsid w:val="00FA611F"/>
    <w:rsid w:val="00FA65BD"/>
    <w:rsid w:val="00FA69E2"/>
    <w:rsid w:val="00FA7232"/>
    <w:rsid w:val="00FA79C9"/>
    <w:rsid w:val="00FA7C10"/>
    <w:rsid w:val="00FB0CA7"/>
    <w:rsid w:val="00FB1B24"/>
    <w:rsid w:val="00FB1D21"/>
    <w:rsid w:val="00FB28CD"/>
    <w:rsid w:val="00FB333B"/>
    <w:rsid w:val="00FB3347"/>
    <w:rsid w:val="00FB34B0"/>
    <w:rsid w:val="00FB352E"/>
    <w:rsid w:val="00FB3717"/>
    <w:rsid w:val="00FB38A4"/>
    <w:rsid w:val="00FB4DC1"/>
    <w:rsid w:val="00FB50DF"/>
    <w:rsid w:val="00FB6378"/>
    <w:rsid w:val="00FB6D17"/>
    <w:rsid w:val="00FB71D4"/>
    <w:rsid w:val="00FB731F"/>
    <w:rsid w:val="00FB7A58"/>
    <w:rsid w:val="00FC035A"/>
    <w:rsid w:val="00FC0A7D"/>
    <w:rsid w:val="00FC0AA5"/>
    <w:rsid w:val="00FC11B5"/>
    <w:rsid w:val="00FC1971"/>
    <w:rsid w:val="00FC1A74"/>
    <w:rsid w:val="00FC20B2"/>
    <w:rsid w:val="00FC2A98"/>
    <w:rsid w:val="00FC323D"/>
    <w:rsid w:val="00FC4488"/>
    <w:rsid w:val="00FC4812"/>
    <w:rsid w:val="00FC4CE2"/>
    <w:rsid w:val="00FC50EC"/>
    <w:rsid w:val="00FC581A"/>
    <w:rsid w:val="00FC5B40"/>
    <w:rsid w:val="00FC6623"/>
    <w:rsid w:val="00FC6753"/>
    <w:rsid w:val="00FC6B88"/>
    <w:rsid w:val="00FC7031"/>
    <w:rsid w:val="00FC7381"/>
    <w:rsid w:val="00FC73CB"/>
    <w:rsid w:val="00FC7AAC"/>
    <w:rsid w:val="00FC7D7E"/>
    <w:rsid w:val="00FC7F21"/>
    <w:rsid w:val="00FD01DD"/>
    <w:rsid w:val="00FD02BE"/>
    <w:rsid w:val="00FD0735"/>
    <w:rsid w:val="00FD07A3"/>
    <w:rsid w:val="00FD0AA1"/>
    <w:rsid w:val="00FD0D1A"/>
    <w:rsid w:val="00FD1327"/>
    <w:rsid w:val="00FD132B"/>
    <w:rsid w:val="00FD2104"/>
    <w:rsid w:val="00FD2397"/>
    <w:rsid w:val="00FD4A7A"/>
    <w:rsid w:val="00FD4E3B"/>
    <w:rsid w:val="00FD4F4D"/>
    <w:rsid w:val="00FD5B1B"/>
    <w:rsid w:val="00FD5B9C"/>
    <w:rsid w:val="00FD5EDF"/>
    <w:rsid w:val="00FD60BA"/>
    <w:rsid w:val="00FD7B0B"/>
    <w:rsid w:val="00FD7E57"/>
    <w:rsid w:val="00FE0F7C"/>
    <w:rsid w:val="00FE2D50"/>
    <w:rsid w:val="00FE3033"/>
    <w:rsid w:val="00FE314D"/>
    <w:rsid w:val="00FE31E9"/>
    <w:rsid w:val="00FE3409"/>
    <w:rsid w:val="00FE34FD"/>
    <w:rsid w:val="00FE3D6F"/>
    <w:rsid w:val="00FE4090"/>
    <w:rsid w:val="00FE4413"/>
    <w:rsid w:val="00FE4606"/>
    <w:rsid w:val="00FE4791"/>
    <w:rsid w:val="00FE57F5"/>
    <w:rsid w:val="00FE61A8"/>
    <w:rsid w:val="00FE65EB"/>
    <w:rsid w:val="00FE75EC"/>
    <w:rsid w:val="00FE7658"/>
    <w:rsid w:val="00FE77F6"/>
    <w:rsid w:val="00FE7A23"/>
    <w:rsid w:val="00FE7FB9"/>
    <w:rsid w:val="00FF0ED4"/>
    <w:rsid w:val="00FF18C6"/>
    <w:rsid w:val="00FF24F4"/>
    <w:rsid w:val="00FF2527"/>
    <w:rsid w:val="00FF349D"/>
    <w:rsid w:val="00FF3B0B"/>
    <w:rsid w:val="00FF3E0C"/>
    <w:rsid w:val="00FF4052"/>
    <w:rsid w:val="00FF419E"/>
    <w:rsid w:val="00FF4418"/>
    <w:rsid w:val="00FF49E1"/>
    <w:rsid w:val="00FF4F7D"/>
    <w:rsid w:val="00FF5C7D"/>
    <w:rsid w:val="00FF6254"/>
    <w:rsid w:val="00FF6403"/>
    <w:rsid w:val="00FF64C4"/>
    <w:rsid w:val="00FF6B43"/>
    <w:rsid w:val="00FF79FA"/>
    <w:rsid w:val="00FF7B0D"/>
    <w:rsid w:val="00FF7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625E64F"/>
  <w15:docId w15:val="{2F69B6AC-E746-41B0-BD8B-2701937B0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1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71364"/>
    <w:pPr>
      <w:keepNext/>
      <w:keepLines/>
      <w:numPr>
        <w:numId w:val="7"/>
      </w:numPr>
      <w:spacing w:before="480"/>
      <w:outlineLvl w:val="0"/>
    </w:pPr>
    <w:rPr>
      <w:rFonts w:asciiTheme="minorHAnsi" w:eastAsiaTheme="majorEastAsia" w:hAnsiTheme="minorHAnsi" w:cstheme="majorBidi"/>
      <w:b/>
      <w:bCs/>
      <w:sz w:val="40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16801"/>
    <w:pPr>
      <w:keepNext/>
      <w:keepLines/>
      <w:spacing w:before="200"/>
      <w:outlineLvl w:val="1"/>
    </w:pPr>
    <w:rPr>
      <w:rFonts w:asciiTheme="minorHAnsi" w:eastAsiaTheme="majorEastAsia" w:hAnsiTheme="minorHAnsi" w:cstheme="majorBidi"/>
      <w:b/>
      <w:bCs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A021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04F56"/>
    <w:pPr>
      <w:keepNext/>
      <w:jc w:val="center"/>
      <w:outlineLvl w:val="3"/>
    </w:pPr>
    <w:rPr>
      <w:rFonts w:asciiTheme="minorHAnsi" w:hAnsiTheme="minorHAnsi" w:cstheme="minorHAnsi"/>
      <w:b/>
      <w:sz w:val="22"/>
      <w:szCs w:val="22"/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 Car,Car"/>
    <w:basedOn w:val="Normal"/>
    <w:link w:val="EncabezadoCar"/>
    <w:uiPriority w:val="99"/>
    <w:rsid w:val="00705BD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 Car Car,Car Car"/>
    <w:basedOn w:val="Fuentedeprrafopredeter"/>
    <w:link w:val="Encabezado"/>
    <w:uiPriority w:val="99"/>
    <w:rsid w:val="00705BD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705BD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5BD6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rsid w:val="00705BD6"/>
    <w:pPr>
      <w:spacing w:after="0" w:line="240" w:lineRule="auto"/>
    </w:pPr>
    <w:rPr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05B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5BD6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5E2ADD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71364"/>
    <w:rPr>
      <w:rFonts w:eastAsiaTheme="majorEastAsia" w:cstheme="majorBidi"/>
      <w:b/>
      <w:bCs/>
      <w:sz w:val="40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16801"/>
    <w:rPr>
      <w:rFonts w:eastAsiaTheme="majorEastAsia" w:cstheme="majorBidi"/>
      <w:b/>
      <w:bCs/>
      <w:sz w:val="32"/>
      <w:szCs w:val="26"/>
      <w:lang w:eastAsia="es-ES"/>
    </w:rPr>
  </w:style>
  <w:style w:type="paragraph" w:styleId="Cierre">
    <w:name w:val="Closing"/>
    <w:basedOn w:val="Normal"/>
    <w:link w:val="CierreCar"/>
    <w:uiPriority w:val="99"/>
    <w:unhideWhenUsed/>
    <w:rsid w:val="00E13DDA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E13D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Firma">
    <w:name w:val="Signature"/>
    <w:basedOn w:val="Normal"/>
    <w:link w:val="FirmaCar"/>
    <w:uiPriority w:val="99"/>
    <w:unhideWhenUsed/>
    <w:rsid w:val="00E13DDA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E13D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E13DD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E13D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irmapuesto">
    <w:name w:val="Firma puesto"/>
    <w:basedOn w:val="Firma"/>
    <w:rsid w:val="00E13DDA"/>
  </w:style>
  <w:style w:type="paragraph" w:customStyle="1" w:styleId="Firmaorganizacin">
    <w:name w:val="Firma organización"/>
    <w:basedOn w:val="Firma"/>
    <w:rsid w:val="00E13DDA"/>
  </w:style>
  <w:style w:type="character" w:styleId="Hipervnculo">
    <w:name w:val="Hyperlink"/>
    <w:basedOn w:val="Fuentedeprrafopredeter"/>
    <w:uiPriority w:val="99"/>
    <w:unhideWhenUsed/>
    <w:rsid w:val="00CA2D4B"/>
    <w:rPr>
      <w:color w:val="0000FF" w:themeColor="hyperlink"/>
      <w:u w:val="single"/>
    </w:rPr>
  </w:style>
  <w:style w:type="table" w:styleId="Listamedia2-nfasis1">
    <w:name w:val="Medium List 2 Accent 1"/>
    <w:basedOn w:val="Tablanormal"/>
    <w:uiPriority w:val="66"/>
    <w:rsid w:val="00CA2D4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clara-nfasis5">
    <w:name w:val="Light List Accent 5"/>
    <w:basedOn w:val="Tablanormal"/>
    <w:uiPriority w:val="61"/>
    <w:rsid w:val="003A7A6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ombreadomedio2-nfasis5">
    <w:name w:val="Medium Shading 2 Accent 5"/>
    <w:basedOn w:val="Tablanormal"/>
    <w:uiPriority w:val="64"/>
    <w:rsid w:val="003A7A6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2-nfasis5">
    <w:name w:val="Medium Grid 2 Accent 5"/>
    <w:basedOn w:val="Tablanormal"/>
    <w:uiPriority w:val="68"/>
    <w:rsid w:val="003A7A6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5">
    <w:name w:val="Medium Grid 3 Accent 5"/>
    <w:basedOn w:val="Tablanormal"/>
    <w:uiPriority w:val="69"/>
    <w:rsid w:val="003A7A6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5E55B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E55B6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5E55B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137A3E"/>
    <w:rPr>
      <w:lang w:val="es-GT" w:eastAsia="es-GT"/>
    </w:rPr>
  </w:style>
  <w:style w:type="paragraph" w:customStyle="1" w:styleId="Default">
    <w:name w:val="Default"/>
    <w:rsid w:val="00ED7B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GT"/>
    </w:rPr>
  </w:style>
  <w:style w:type="paragraph" w:customStyle="1" w:styleId="Listavistosa-nfasis11">
    <w:name w:val="Lista vistosa - Énfasis 11"/>
    <w:basedOn w:val="Normal"/>
    <w:uiPriority w:val="34"/>
    <w:qFormat/>
    <w:rsid w:val="00352AB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table" w:styleId="Cuadrculamedia1-nfasis1">
    <w:name w:val="Medium Grid 1 Accent 1"/>
    <w:basedOn w:val="Tablanormal"/>
    <w:uiPriority w:val="67"/>
    <w:rsid w:val="0011684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PrrafodelistaCar">
    <w:name w:val="Párrafo de lista Car"/>
    <w:link w:val="Prrafodelista"/>
    <w:uiPriority w:val="34"/>
    <w:locked/>
    <w:rsid w:val="008552C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F266E5"/>
    <w:pPr>
      <w:spacing w:after="0" w:line="240" w:lineRule="auto"/>
    </w:pPr>
    <w:rPr>
      <w:rFonts w:eastAsiaTheme="minorEastAsia"/>
      <w:lang w:val="es-GT" w:eastAsia="es-GT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266E5"/>
    <w:rPr>
      <w:rFonts w:eastAsiaTheme="minorEastAsia"/>
      <w:lang w:val="es-GT" w:eastAsia="es-GT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1B81"/>
    <w:rPr>
      <w:rFonts w:ascii="Calibri" w:eastAsia="SimSun" w:hAnsi="Calibri" w:cs="Arial"/>
      <w:sz w:val="20"/>
      <w:szCs w:val="20"/>
      <w:lang w:val="es-GT" w:eastAsia="es-GT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1B81"/>
    <w:rPr>
      <w:rFonts w:ascii="Calibri" w:eastAsia="SimSun" w:hAnsi="Calibri" w:cs="Arial"/>
      <w:sz w:val="20"/>
      <w:szCs w:val="20"/>
      <w:lang w:val="es-GT" w:eastAsia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E91B81"/>
    <w:rPr>
      <w:sz w:val="16"/>
      <w:szCs w:val="16"/>
    </w:rPr>
  </w:style>
  <w:style w:type="table" w:customStyle="1" w:styleId="Tablaconcuadrcula4-nfasis11">
    <w:name w:val="Tabla con cuadrícula 4 - Énfasis 11"/>
    <w:basedOn w:val="Tablanormal"/>
    <w:uiPriority w:val="49"/>
    <w:rsid w:val="00B62AA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ndice1">
    <w:name w:val="index 1"/>
    <w:basedOn w:val="Normal"/>
    <w:next w:val="Normal"/>
    <w:autoRedefine/>
    <w:uiPriority w:val="99"/>
    <w:unhideWhenUsed/>
    <w:rsid w:val="00052EA2"/>
    <w:pPr>
      <w:ind w:left="240" w:hanging="240"/>
    </w:pPr>
    <w:rPr>
      <w:rFonts w:asciiTheme="minorHAnsi" w:hAnsi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052EA2"/>
    <w:pPr>
      <w:ind w:left="480" w:hanging="240"/>
    </w:pPr>
    <w:rPr>
      <w:rFonts w:asciiTheme="minorHAnsi" w:hAnsiTheme="minorHAns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052EA2"/>
    <w:pPr>
      <w:ind w:left="720" w:hanging="240"/>
    </w:pPr>
    <w:rPr>
      <w:rFonts w:asciiTheme="minorHAnsi" w:hAnsiTheme="minorHAns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052EA2"/>
    <w:pPr>
      <w:ind w:left="960" w:hanging="240"/>
    </w:pPr>
    <w:rPr>
      <w:rFonts w:asciiTheme="minorHAnsi" w:hAnsi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052EA2"/>
    <w:pPr>
      <w:ind w:left="1200" w:hanging="240"/>
    </w:pPr>
    <w:rPr>
      <w:rFonts w:asciiTheme="minorHAnsi" w:hAnsiTheme="minorHAns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052EA2"/>
    <w:pPr>
      <w:ind w:left="1440" w:hanging="240"/>
    </w:pPr>
    <w:rPr>
      <w:rFonts w:asciiTheme="minorHAnsi" w:hAnsiTheme="minorHAns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052EA2"/>
    <w:pPr>
      <w:ind w:left="1680" w:hanging="240"/>
    </w:pPr>
    <w:rPr>
      <w:rFonts w:asciiTheme="minorHAnsi" w:hAnsi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052EA2"/>
    <w:pPr>
      <w:ind w:left="1920" w:hanging="240"/>
    </w:pPr>
    <w:rPr>
      <w:rFonts w:asciiTheme="minorHAnsi" w:hAnsiTheme="minorHAns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052EA2"/>
    <w:pPr>
      <w:ind w:left="2160" w:hanging="240"/>
    </w:pPr>
    <w:rPr>
      <w:rFonts w:asciiTheme="minorHAnsi" w:hAnsi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052EA2"/>
    <w:pPr>
      <w:pBdr>
        <w:top w:val="single" w:sz="12" w:space="0" w:color="auto"/>
      </w:pBdr>
      <w:spacing w:before="360" w:after="240"/>
    </w:pPr>
    <w:rPr>
      <w:rFonts w:asciiTheme="minorHAnsi" w:hAnsiTheme="minorHAnsi"/>
      <w:b/>
      <w:bCs/>
      <w:i/>
      <w:iCs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A63590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50485"/>
    <w:pPr>
      <w:tabs>
        <w:tab w:val="left" w:pos="480"/>
        <w:tab w:val="right" w:leader="dot" w:pos="9062"/>
      </w:tabs>
      <w:spacing w:before="120" w:after="120"/>
      <w:jc w:val="both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A63590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4A021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795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204F56"/>
    <w:rPr>
      <w:rFonts w:eastAsia="Times New Roman" w:cstheme="minorHAnsi"/>
      <w:b/>
      <w:lang w:val="es-GT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73672F"/>
    <w:pPr>
      <w:shd w:val="clear" w:color="auto" w:fill="FFFF00"/>
      <w:spacing w:line="360" w:lineRule="auto"/>
      <w:ind w:left="1701"/>
    </w:pPr>
    <w:rPr>
      <w:rFonts w:asciiTheme="minorHAnsi" w:hAnsiTheme="minorHAnsi" w:cstheme="minorHAnsi"/>
      <w:b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3672F"/>
    <w:rPr>
      <w:rFonts w:eastAsia="Times New Roman" w:cstheme="minorHAnsi"/>
      <w:b/>
      <w:sz w:val="24"/>
      <w:szCs w:val="24"/>
      <w:shd w:val="clear" w:color="auto" w:fill="FFFF00"/>
      <w:lang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D01DD"/>
    <w:pPr>
      <w:autoSpaceDE w:val="0"/>
      <w:autoSpaceDN w:val="0"/>
      <w:adjustRightInd w:val="0"/>
      <w:jc w:val="center"/>
    </w:pPr>
    <w:rPr>
      <w:rFonts w:asciiTheme="minorHAnsi" w:hAnsiTheme="minorHAnsi" w:cstheme="minorHAnsi"/>
      <w:b/>
      <w:bCs/>
      <w:color w:val="FFFFFF" w:themeColor="background1"/>
      <w:lang w:eastAsia="es-GT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D01DD"/>
    <w:rPr>
      <w:rFonts w:eastAsia="Times New Roman" w:cstheme="minorHAnsi"/>
      <w:b/>
      <w:bCs/>
      <w:color w:val="FFFFFF" w:themeColor="background1"/>
      <w:sz w:val="24"/>
      <w:szCs w:val="24"/>
      <w:lang w:eastAsia="es-GT"/>
    </w:rPr>
  </w:style>
  <w:style w:type="character" w:customStyle="1" w:styleId="fontstyle01">
    <w:name w:val="fontstyle01"/>
    <w:basedOn w:val="Fuentedeprrafopredeter"/>
    <w:rsid w:val="0077432F"/>
    <w:rPr>
      <w:rFonts w:ascii="Helvetica" w:hAnsi="Helvetica" w:cs="Helvetica" w:hint="default"/>
      <w:b w:val="0"/>
      <w:bCs w:val="0"/>
      <w:i w:val="0"/>
      <w:iCs w:val="0"/>
      <w:color w:val="000000"/>
      <w:sz w:val="22"/>
      <w:szCs w:val="22"/>
    </w:rPr>
  </w:style>
  <w:style w:type="character" w:styleId="Textoennegrita">
    <w:name w:val="Strong"/>
    <w:basedOn w:val="Fuentedeprrafopredeter"/>
    <w:qFormat/>
    <w:rsid w:val="00156F0F"/>
    <w:rPr>
      <w:b/>
      <w:bCs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031299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031299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031299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031299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031299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03129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031299"/>
    <w:pPr>
      <w:ind w:left="1920"/>
    </w:pPr>
    <w:rPr>
      <w:rFonts w:asciiTheme="minorHAnsi" w:hAnsiTheme="minorHAnsi" w:cstheme="minorHAnsi"/>
      <w:sz w:val="18"/>
      <w:szCs w:val="18"/>
    </w:rPr>
  </w:style>
  <w:style w:type="table" w:styleId="Sombreadoclaro">
    <w:name w:val="Light Shading"/>
    <w:basedOn w:val="Tablanormal"/>
    <w:uiPriority w:val="60"/>
    <w:rsid w:val="00C5331F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val="es-GT" w:eastAsia="es-GT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doclaro-nfasis1">
    <w:name w:val="Light Shading Accent 1"/>
    <w:basedOn w:val="Tablanormal"/>
    <w:uiPriority w:val="60"/>
    <w:rsid w:val="00C5331F"/>
    <w:pPr>
      <w:spacing w:after="0" w:line="240" w:lineRule="auto"/>
    </w:pPr>
    <w:rPr>
      <w:rFonts w:ascii="Calibri" w:eastAsia="Calibri" w:hAnsi="Calibri" w:cs="Arial"/>
      <w:color w:val="365F91"/>
      <w:sz w:val="20"/>
      <w:szCs w:val="20"/>
      <w:lang w:val="es-GT" w:eastAsia="es-GT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staclara-nfasis1">
    <w:name w:val="Light List Accent 1"/>
    <w:basedOn w:val="Tablanormal"/>
    <w:uiPriority w:val="61"/>
    <w:rsid w:val="00C5331F"/>
    <w:pPr>
      <w:spacing w:after="0" w:line="240" w:lineRule="auto"/>
    </w:pPr>
    <w:rPr>
      <w:rFonts w:ascii="Calibri" w:eastAsia="Calibri" w:hAnsi="Calibri" w:cs="Arial"/>
      <w:sz w:val="20"/>
      <w:szCs w:val="20"/>
      <w:lang w:val="es-GT" w:eastAsia="es-GT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Cuadrculamedia2-nfasis1">
    <w:name w:val="Medium Grid 2 Accent 1"/>
    <w:basedOn w:val="Tablanormal"/>
    <w:uiPriority w:val="68"/>
    <w:rsid w:val="00C5331F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val="es-GT" w:eastAsia="es-GT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left w:w="0" w:type="dxa"/>
        <w:right w:w="0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character" w:customStyle="1" w:styleId="A2">
    <w:name w:val="A2"/>
    <w:uiPriority w:val="99"/>
    <w:rsid w:val="00C5331F"/>
    <w:rPr>
      <w:rFonts w:cs="BigNoodleTitling"/>
      <w:color w:val="000000"/>
      <w:sz w:val="46"/>
      <w:szCs w:val="46"/>
    </w:rPr>
  </w:style>
  <w:style w:type="character" w:customStyle="1" w:styleId="apple-converted-space">
    <w:name w:val="apple-converted-space"/>
    <w:basedOn w:val="Fuentedeprrafopredeter"/>
    <w:rsid w:val="00C5331F"/>
  </w:style>
  <w:style w:type="character" w:customStyle="1" w:styleId="tgc">
    <w:name w:val="_tgc"/>
    <w:basedOn w:val="Fuentedeprrafopredeter"/>
    <w:rsid w:val="00C5331F"/>
  </w:style>
  <w:style w:type="character" w:customStyle="1" w:styleId="d8e">
    <w:name w:val="_d8e"/>
    <w:basedOn w:val="Fuentedeprrafopredeter"/>
    <w:rsid w:val="00C5331F"/>
  </w:style>
  <w:style w:type="character" w:customStyle="1" w:styleId="a">
    <w:name w:val="a"/>
    <w:basedOn w:val="Fuentedeprrafopredeter"/>
    <w:rsid w:val="00C5331F"/>
  </w:style>
  <w:style w:type="character" w:styleId="nfasis">
    <w:name w:val="Emphasis"/>
    <w:basedOn w:val="Fuentedeprrafopredeter"/>
    <w:uiPriority w:val="20"/>
    <w:qFormat/>
    <w:rsid w:val="00C5331F"/>
    <w:rPr>
      <w:i/>
      <w:i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331F"/>
    <w:pPr>
      <w:spacing w:line="360" w:lineRule="auto"/>
      <w:jc w:val="both"/>
    </w:pPr>
    <w:rPr>
      <w:rFonts w:asciiTheme="majorHAnsi" w:eastAsia="Calibri" w:hAnsiTheme="majorHAnsi"/>
      <w:b/>
      <w:bCs/>
      <w:sz w:val="24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331F"/>
    <w:rPr>
      <w:rFonts w:asciiTheme="majorHAnsi" w:eastAsia="Calibri" w:hAnsiTheme="majorHAnsi" w:cs="Arial"/>
      <w:b/>
      <w:bCs/>
      <w:sz w:val="24"/>
      <w:szCs w:val="20"/>
      <w:lang w:val="es-GT" w:eastAsia="es-GT"/>
    </w:rPr>
  </w:style>
  <w:style w:type="paragraph" w:customStyle="1" w:styleId="Pa1">
    <w:name w:val="Pa1"/>
    <w:basedOn w:val="Default"/>
    <w:next w:val="Default"/>
    <w:uiPriority w:val="99"/>
    <w:rsid w:val="0067323F"/>
    <w:pPr>
      <w:spacing w:line="241" w:lineRule="atLeast"/>
    </w:pPr>
    <w:rPr>
      <w:rFonts w:ascii="Montserrat" w:hAnsi="Montserrat"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C9201B"/>
    <w:pPr>
      <w:spacing w:line="241" w:lineRule="atLeast"/>
    </w:pPr>
    <w:rPr>
      <w:rFonts w:ascii="Montserrat" w:hAnsi="Montserrat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C9201B"/>
    <w:pPr>
      <w:spacing w:line="241" w:lineRule="atLeast"/>
    </w:pPr>
    <w:rPr>
      <w:rFonts w:ascii="Montserrat" w:hAnsi="Montserrat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4502">
      <w:bodyDiv w:val="1"/>
      <w:marLeft w:val="0"/>
      <w:marRight w:val="0"/>
      <w:marTop w:val="51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8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senabed.gob.gt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2016-06-07T00:00:00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51EB33-BCB9-41DE-A46A-32CA922FE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4722</Words>
  <Characters>25971</Characters>
  <Application>Microsoft Office Word</Application>
  <DocSecurity>0</DocSecurity>
  <Lines>216</Lines>
  <Paragraphs>61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de Normas, Procesos y Procedimientos</vt:lpstr>
      <vt:lpstr>Manual de Normas, Procesos y Procedimientos</vt:lpstr>
    </vt:vector>
  </TitlesOfParts>
  <Company>Registro General de la Propiedad</Company>
  <LinksUpToDate>false</LinksUpToDate>
  <CharactersWithSpaces>30632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Normas, Procesos y Procedimientos</dc:title>
  <dc:subject/>
  <dc:creator>Mimia de Yamira Cuellar Estrada</dc:creator>
  <cp:keywords/>
  <dc:description/>
  <cp:lastModifiedBy>Heidy Johana Paz Caal</cp:lastModifiedBy>
  <cp:revision>2</cp:revision>
  <cp:lastPrinted>2023-12-01T21:03:00Z</cp:lastPrinted>
  <dcterms:created xsi:type="dcterms:W3CDTF">2024-02-09T13:47:00Z</dcterms:created>
  <dcterms:modified xsi:type="dcterms:W3CDTF">2024-02-09T13:47:00Z</dcterms:modified>
</cp:coreProperties>
</file>